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4BF" w:rsidRPr="0059148B" w:rsidRDefault="00BA7701" w:rsidP="002824BF">
      <w:pPr>
        <w:jc w:val="center"/>
        <w:rPr>
          <w:rFonts w:ascii="Bodoni" w:hAnsi="Bodoni" w:cs="Bodoni"/>
          <w:color w:val="000000"/>
          <w:sz w:val="26"/>
          <w:szCs w:val="26"/>
          <w:lang w:val="en-US"/>
        </w:rPr>
      </w:pPr>
      <w:r w:rsidRPr="00AF5287">
        <w:rPr>
          <w:noProof/>
        </w:rPr>
        <w:drawing>
          <wp:inline distT="0" distB="0" distL="0" distR="0">
            <wp:extent cx="523875" cy="752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4BF" w:rsidRPr="0059148B" w:rsidRDefault="002824BF" w:rsidP="002824BF">
      <w:pPr>
        <w:jc w:val="center"/>
        <w:rPr>
          <w:rFonts w:ascii="Bodoni" w:hAnsi="Bodoni" w:cs="Bodoni"/>
          <w:color w:val="000000"/>
          <w:sz w:val="26"/>
          <w:szCs w:val="26"/>
          <w:lang w:val="en-US"/>
        </w:rPr>
      </w:pPr>
    </w:p>
    <w:p w:rsidR="002824BF" w:rsidRPr="0059148B" w:rsidRDefault="002824BF" w:rsidP="002824BF">
      <w:pPr>
        <w:jc w:val="center"/>
        <w:rPr>
          <w:b/>
          <w:bCs/>
          <w:sz w:val="26"/>
          <w:szCs w:val="26"/>
        </w:rPr>
      </w:pPr>
      <w:r w:rsidRPr="0059148B">
        <w:rPr>
          <w:b/>
          <w:bCs/>
          <w:sz w:val="26"/>
          <w:szCs w:val="26"/>
        </w:rPr>
        <w:t xml:space="preserve">НОВОКУЗНЕЦКИЙ ГОРОДСКОЙ СОВЕТ НАРОДНЫХ ДЕПУТАТОВ </w:t>
      </w:r>
    </w:p>
    <w:p w:rsidR="002824BF" w:rsidRPr="0059148B" w:rsidRDefault="002824BF" w:rsidP="002824BF">
      <w:pPr>
        <w:jc w:val="center"/>
        <w:rPr>
          <w:sz w:val="26"/>
          <w:szCs w:val="26"/>
        </w:rPr>
      </w:pPr>
    </w:p>
    <w:p w:rsidR="002824BF" w:rsidRPr="0059148B" w:rsidRDefault="002824BF" w:rsidP="002824BF">
      <w:pPr>
        <w:jc w:val="center"/>
        <w:rPr>
          <w:b/>
          <w:bCs/>
          <w:sz w:val="26"/>
          <w:szCs w:val="26"/>
        </w:rPr>
      </w:pPr>
      <w:r w:rsidRPr="0059148B">
        <w:rPr>
          <w:b/>
          <w:bCs/>
          <w:sz w:val="26"/>
          <w:szCs w:val="26"/>
        </w:rPr>
        <w:t>РЕШЕНИЕ</w:t>
      </w:r>
    </w:p>
    <w:p w:rsidR="002824BF" w:rsidRPr="007B4D30" w:rsidRDefault="002824BF" w:rsidP="002824BF">
      <w:pPr>
        <w:pBdr>
          <w:top w:val="double" w:sz="6" w:space="1" w:color="auto"/>
        </w:pBdr>
        <w:rPr>
          <w:rFonts w:ascii="SchoolBook" w:hAnsi="SchoolBook" w:cs="SchoolBook"/>
          <w:sz w:val="16"/>
          <w:szCs w:val="16"/>
        </w:rPr>
      </w:pPr>
    </w:p>
    <w:p w:rsidR="002824BF" w:rsidRPr="00BA7701" w:rsidRDefault="001939E8" w:rsidP="002824BF">
      <w:pPr>
        <w:autoSpaceDE w:val="0"/>
        <w:autoSpaceDN w:val="0"/>
        <w:adjustRightInd w:val="0"/>
        <w:ind w:left="284" w:right="-2"/>
        <w:jc w:val="center"/>
        <w:rPr>
          <w:bCs/>
          <w:sz w:val="24"/>
          <w:szCs w:val="24"/>
        </w:rPr>
      </w:pPr>
      <w:r w:rsidRPr="00BA7701">
        <w:rPr>
          <w:bCs/>
          <w:color w:val="000000"/>
          <w:sz w:val="24"/>
          <w:szCs w:val="24"/>
        </w:rPr>
        <w:t>О рассмотрении представления</w:t>
      </w:r>
      <w:r w:rsidR="002824BF" w:rsidRPr="00BA7701">
        <w:rPr>
          <w:bCs/>
          <w:color w:val="000000"/>
          <w:sz w:val="24"/>
          <w:szCs w:val="24"/>
        </w:rPr>
        <w:t xml:space="preserve"> прокурора города Новокузнецка </w:t>
      </w:r>
    </w:p>
    <w:p w:rsidR="00DC642B" w:rsidRPr="00BA7701" w:rsidRDefault="00DC642B" w:rsidP="002824BF">
      <w:pPr>
        <w:autoSpaceDE w:val="0"/>
        <w:autoSpaceDN w:val="0"/>
        <w:adjustRightInd w:val="0"/>
        <w:ind w:left="284" w:right="-2"/>
        <w:jc w:val="center"/>
        <w:rPr>
          <w:bCs/>
          <w:color w:val="000000"/>
          <w:sz w:val="24"/>
          <w:szCs w:val="24"/>
        </w:rPr>
      </w:pPr>
      <w:r w:rsidRPr="00BA7701">
        <w:rPr>
          <w:bCs/>
          <w:color w:val="000000"/>
          <w:sz w:val="24"/>
          <w:szCs w:val="24"/>
        </w:rPr>
        <w:t>об устранении нарушений законодательства о противодействии коррупции</w:t>
      </w:r>
    </w:p>
    <w:p w:rsidR="00DC642B" w:rsidRPr="002D7335" w:rsidRDefault="00DC642B" w:rsidP="002824BF">
      <w:pPr>
        <w:autoSpaceDE w:val="0"/>
        <w:autoSpaceDN w:val="0"/>
        <w:adjustRightInd w:val="0"/>
        <w:ind w:left="284" w:right="-2"/>
        <w:jc w:val="center"/>
        <w:rPr>
          <w:b/>
          <w:bCs/>
          <w:sz w:val="24"/>
          <w:szCs w:val="24"/>
        </w:rPr>
      </w:pPr>
    </w:p>
    <w:p w:rsidR="002824BF" w:rsidRPr="002D7335" w:rsidRDefault="002824BF" w:rsidP="002824BF">
      <w:pPr>
        <w:autoSpaceDE w:val="0"/>
        <w:autoSpaceDN w:val="0"/>
        <w:adjustRightInd w:val="0"/>
        <w:ind w:left="540" w:right="282"/>
        <w:jc w:val="right"/>
        <w:rPr>
          <w:color w:val="000000"/>
          <w:sz w:val="24"/>
          <w:szCs w:val="24"/>
        </w:rPr>
      </w:pPr>
      <w:r w:rsidRPr="002D7335">
        <w:rPr>
          <w:color w:val="000000"/>
          <w:sz w:val="24"/>
          <w:szCs w:val="24"/>
        </w:rPr>
        <w:t>Принято</w:t>
      </w:r>
    </w:p>
    <w:p w:rsidR="002824BF" w:rsidRPr="002D7335" w:rsidRDefault="002824BF" w:rsidP="002824BF">
      <w:pPr>
        <w:autoSpaceDE w:val="0"/>
        <w:autoSpaceDN w:val="0"/>
        <w:adjustRightInd w:val="0"/>
        <w:ind w:right="282"/>
        <w:jc w:val="right"/>
        <w:rPr>
          <w:color w:val="000000"/>
          <w:sz w:val="24"/>
          <w:szCs w:val="24"/>
        </w:rPr>
      </w:pPr>
      <w:r w:rsidRPr="002D7335">
        <w:rPr>
          <w:color w:val="000000"/>
          <w:sz w:val="24"/>
          <w:szCs w:val="24"/>
        </w:rPr>
        <w:t xml:space="preserve">Новокузнецким городским </w:t>
      </w:r>
    </w:p>
    <w:p w:rsidR="002824BF" w:rsidRPr="002D7335" w:rsidRDefault="002824BF" w:rsidP="002824BF">
      <w:pPr>
        <w:autoSpaceDE w:val="0"/>
        <w:autoSpaceDN w:val="0"/>
        <w:adjustRightInd w:val="0"/>
        <w:ind w:right="282"/>
        <w:jc w:val="right"/>
        <w:rPr>
          <w:color w:val="000000"/>
          <w:sz w:val="24"/>
          <w:szCs w:val="24"/>
        </w:rPr>
      </w:pPr>
      <w:r w:rsidRPr="002D7335">
        <w:rPr>
          <w:color w:val="000000"/>
          <w:sz w:val="24"/>
          <w:szCs w:val="24"/>
        </w:rPr>
        <w:t xml:space="preserve">Советом народных депутатов </w:t>
      </w:r>
    </w:p>
    <w:p w:rsidR="002824BF" w:rsidRPr="002D7335" w:rsidRDefault="00DC642B" w:rsidP="002824BF">
      <w:pPr>
        <w:autoSpaceDE w:val="0"/>
        <w:autoSpaceDN w:val="0"/>
        <w:adjustRightInd w:val="0"/>
        <w:ind w:right="28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</w:t>
      </w:r>
      <w:r w:rsidR="00361B5F">
        <w:rPr>
          <w:color w:val="000000"/>
          <w:sz w:val="24"/>
          <w:szCs w:val="24"/>
        </w:rPr>
        <w:t>14</w:t>
      </w:r>
      <w:r>
        <w:rPr>
          <w:color w:val="000000"/>
          <w:sz w:val="24"/>
          <w:szCs w:val="24"/>
        </w:rPr>
        <w:t>»</w:t>
      </w:r>
      <w:r w:rsidR="00361B5F">
        <w:rPr>
          <w:color w:val="000000"/>
          <w:sz w:val="24"/>
          <w:szCs w:val="24"/>
        </w:rPr>
        <w:t xml:space="preserve"> апреля</w:t>
      </w:r>
      <w:r w:rsidR="00BA7701">
        <w:rPr>
          <w:color w:val="000000"/>
          <w:sz w:val="24"/>
          <w:szCs w:val="24"/>
        </w:rPr>
        <w:t xml:space="preserve"> 2020</w:t>
      </w:r>
      <w:r>
        <w:rPr>
          <w:color w:val="000000"/>
          <w:sz w:val="24"/>
          <w:szCs w:val="24"/>
        </w:rPr>
        <w:t xml:space="preserve"> года</w:t>
      </w:r>
    </w:p>
    <w:p w:rsidR="002824BF" w:rsidRPr="002D7335" w:rsidRDefault="002824BF" w:rsidP="002824BF">
      <w:pPr>
        <w:autoSpaceDE w:val="0"/>
        <w:autoSpaceDN w:val="0"/>
        <w:adjustRightInd w:val="0"/>
        <w:ind w:right="282"/>
        <w:jc w:val="right"/>
        <w:rPr>
          <w:color w:val="000000"/>
          <w:sz w:val="24"/>
          <w:szCs w:val="24"/>
        </w:rPr>
      </w:pPr>
    </w:p>
    <w:p w:rsidR="002824BF" w:rsidRPr="002D7335" w:rsidRDefault="001939E8" w:rsidP="00BA7701">
      <w:pPr>
        <w:tabs>
          <w:tab w:val="left" w:pos="426"/>
        </w:tabs>
        <w:autoSpaceDE w:val="0"/>
        <w:autoSpaceDN w:val="0"/>
        <w:adjustRightInd w:val="0"/>
        <w:ind w:left="567" w:right="-1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Рассмотрев представление</w:t>
      </w:r>
      <w:r w:rsidR="002824BF" w:rsidRPr="002D7335">
        <w:rPr>
          <w:color w:val="000000"/>
          <w:sz w:val="24"/>
          <w:szCs w:val="24"/>
        </w:rPr>
        <w:t xml:space="preserve"> про</w:t>
      </w:r>
      <w:r w:rsidR="00BA7701">
        <w:rPr>
          <w:color w:val="000000"/>
          <w:sz w:val="24"/>
          <w:szCs w:val="24"/>
        </w:rPr>
        <w:t>курора города Новокузнецка от 20.03.2020 №1-15в-2020</w:t>
      </w:r>
      <w:r w:rsidR="002824BF" w:rsidRPr="002D7335">
        <w:rPr>
          <w:color w:val="000000"/>
          <w:sz w:val="24"/>
          <w:szCs w:val="24"/>
        </w:rPr>
        <w:t xml:space="preserve"> </w:t>
      </w:r>
      <w:r w:rsidR="00DC642B">
        <w:rPr>
          <w:color w:val="000000"/>
          <w:sz w:val="24"/>
          <w:szCs w:val="24"/>
        </w:rPr>
        <w:t xml:space="preserve">об устранении нарушений законодательства о противодействии коррупции, </w:t>
      </w:r>
      <w:r w:rsidR="003D6DDD">
        <w:rPr>
          <w:color w:val="000000"/>
          <w:sz w:val="24"/>
          <w:szCs w:val="24"/>
        </w:rPr>
        <w:t>руководствуясь статьей 24</w:t>
      </w:r>
      <w:r w:rsidR="002824BF" w:rsidRPr="002D7335">
        <w:rPr>
          <w:color w:val="000000"/>
          <w:sz w:val="24"/>
          <w:szCs w:val="24"/>
        </w:rPr>
        <w:t xml:space="preserve"> Феде</w:t>
      </w:r>
      <w:r w:rsidR="003D6DDD">
        <w:rPr>
          <w:color w:val="000000"/>
          <w:sz w:val="24"/>
          <w:szCs w:val="24"/>
        </w:rPr>
        <w:t>рального закона от 17.01.1992 №</w:t>
      </w:r>
      <w:r w:rsidR="002824BF" w:rsidRPr="002D7335">
        <w:rPr>
          <w:color w:val="000000"/>
          <w:sz w:val="24"/>
          <w:szCs w:val="24"/>
        </w:rPr>
        <w:t xml:space="preserve">2202-1 «О прокуратуре Российской Федерации», </w:t>
      </w:r>
      <w:r w:rsidR="003D6DDD">
        <w:rPr>
          <w:color w:val="000000"/>
          <w:sz w:val="24"/>
          <w:szCs w:val="24"/>
        </w:rPr>
        <w:t xml:space="preserve">статьями 28, 32 и 33 Устава Новокузнецкого городского округа, </w:t>
      </w:r>
      <w:r w:rsidR="002824BF" w:rsidRPr="002D7335">
        <w:rPr>
          <w:color w:val="000000"/>
          <w:sz w:val="24"/>
          <w:szCs w:val="24"/>
        </w:rPr>
        <w:t>Новокузнецкий городской Совет народных депутатов</w:t>
      </w:r>
    </w:p>
    <w:p w:rsidR="002824BF" w:rsidRDefault="002824BF" w:rsidP="002824BF">
      <w:pPr>
        <w:tabs>
          <w:tab w:val="left" w:pos="426"/>
        </w:tabs>
        <w:autoSpaceDE w:val="0"/>
        <w:autoSpaceDN w:val="0"/>
        <w:adjustRightInd w:val="0"/>
        <w:ind w:left="851" w:right="282" w:hanging="425"/>
        <w:jc w:val="both"/>
        <w:rPr>
          <w:color w:val="000000"/>
          <w:sz w:val="24"/>
          <w:szCs w:val="24"/>
        </w:rPr>
      </w:pPr>
    </w:p>
    <w:p w:rsidR="002824BF" w:rsidRPr="002D7335" w:rsidRDefault="002824BF" w:rsidP="00BA7701">
      <w:pPr>
        <w:tabs>
          <w:tab w:val="left" w:pos="426"/>
        </w:tabs>
        <w:autoSpaceDE w:val="0"/>
        <w:autoSpaceDN w:val="0"/>
        <w:adjustRightInd w:val="0"/>
        <w:ind w:left="567" w:right="282" w:firstLine="567"/>
        <w:jc w:val="both"/>
        <w:rPr>
          <w:color w:val="000000"/>
          <w:sz w:val="24"/>
          <w:szCs w:val="24"/>
        </w:rPr>
      </w:pPr>
      <w:r w:rsidRPr="002D7335">
        <w:rPr>
          <w:color w:val="000000"/>
          <w:sz w:val="24"/>
          <w:szCs w:val="24"/>
        </w:rPr>
        <w:t>РЕШИЛ:</w:t>
      </w:r>
    </w:p>
    <w:p w:rsidR="002824BF" w:rsidRPr="002D7335" w:rsidRDefault="002824BF" w:rsidP="002824BF">
      <w:pPr>
        <w:tabs>
          <w:tab w:val="left" w:pos="426"/>
        </w:tabs>
        <w:autoSpaceDE w:val="0"/>
        <w:autoSpaceDN w:val="0"/>
        <w:adjustRightInd w:val="0"/>
        <w:ind w:left="851" w:right="282" w:hanging="425"/>
        <w:jc w:val="both"/>
        <w:rPr>
          <w:color w:val="000000"/>
          <w:sz w:val="24"/>
          <w:szCs w:val="24"/>
        </w:rPr>
      </w:pPr>
    </w:p>
    <w:p w:rsidR="002824BF" w:rsidRDefault="002824BF" w:rsidP="00BA7701">
      <w:pPr>
        <w:tabs>
          <w:tab w:val="left" w:pos="426"/>
        </w:tabs>
        <w:autoSpaceDE w:val="0"/>
        <w:autoSpaceDN w:val="0"/>
        <w:adjustRightInd w:val="0"/>
        <w:ind w:left="567" w:right="-1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 w:rsidR="00D60E69">
        <w:rPr>
          <w:color w:val="000000"/>
          <w:sz w:val="24"/>
          <w:szCs w:val="24"/>
        </w:rPr>
        <w:t xml:space="preserve"> Представление</w:t>
      </w:r>
      <w:r w:rsidR="00DC642B">
        <w:rPr>
          <w:color w:val="000000"/>
          <w:sz w:val="24"/>
          <w:szCs w:val="24"/>
        </w:rPr>
        <w:t xml:space="preserve"> прокурора города Новокузнецка </w:t>
      </w:r>
      <w:r w:rsidR="003D6DDD">
        <w:rPr>
          <w:color w:val="000000"/>
          <w:sz w:val="24"/>
          <w:szCs w:val="24"/>
        </w:rPr>
        <w:t xml:space="preserve">от 20.03.2020 №1-15в-2020 </w:t>
      </w:r>
      <w:r w:rsidR="00DC642B">
        <w:rPr>
          <w:color w:val="000000"/>
          <w:sz w:val="24"/>
          <w:szCs w:val="24"/>
        </w:rPr>
        <w:t>об устранении нарушений законодательст</w:t>
      </w:r>
      <w:r w:rsidR="004E42E5">
        <w:rPr>
          <w:color w:val="000000"/>
          <w:sz w:val="24"/>
          <w:szCs w:val="24"/>
        </w:rPr>
        <w:t>ва о противодействии коррупции</w:t>
      </w:r>
      <w:r w:rsidR="00DC642B">
        <w:rPr>
          <w:color w:val="000000"/>
          <w:sz w:val="24"/>
          <w:szCs w:val="24"/>
        </w:rPr>
        <w:t xml:space="preserve"> </w:t>
      </w:r>
      <w:r w:rsidR="00E13001">
        <w:rPr>
          <w:color w:val="000000"/>
          <w:sz w:val="24"/>
          <w:szCs w:val="24"/>
        </w:rPr>
        <w:t xml:space="preserve">(далее – представление) </w:t>
      </w:r>
      <w:r w:rsidR="00DC642B">
        <w:rPr>
          <w:color w:val="000000"/>
          <w:sz w:val="24"/>
          <w:szCs w:val="24"/>
        </w:rPr>
        <w:t>удовлетворить.</w:t>
      </w:r>
    </w:p>
    <w:p w:rsidR="003D6DDD" w:rsidRPr="002D7335" w:rsidRDefault="003D6DDD" w:rsidP="00BA7701">
      <w:pPr>
        <w:tabs>
          <w:tab w:val="left" w:pos="426"/>
        </w:tabs>
        <w:autoSpaceDE w:val="0"/>
        <w:autoSpaceDN w:val="0"/>
        <w:adjustRightInd w:val="0"/>
        <w:ind w:left="567" w:right="-1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 Рассмотреть на очередном заседании Новокузнецкого городского Совета народных депутатов проект решения Новокузнецкого городского Совета народных депутатов </w:t>
      </w:r>
      <w:r w:rsidRPr="004E42E5">
        <w:rPr>
          <w:color w:val="000000"/>
          <w:sz w:val="24"/>
          <w:szCs w:val="24"/>
        </w:rPr>
        <w:t>«О</w:t>
      </w:r>
      <w:r w:rsidR="00E13001" w:rsidRPr="004E42E5">
        <w:rPr>
          <w:sz w:val="24"/>
          <w:szCs w:val="24"/>
        </w:rPr>
        <w:t xml:space="preserve"> </w:t>
      </w:r>
      <w:proofErr w:type="gramStart"/>
      <w:r w:rsidR="004E42E5" w:rsidRPr="004E42E5">
        <w:rPr>
          <w:sz w:val="24"/>
          <w:szCs w:val="24"/>
        </w:rPr>
        <w:t xml:space="preserve">внесении изменений </w:t>
      </w:r>
      <w:r w:rsidR="004E42E5" w:rsidRPr="00113739">
        <w:rPr>
          <w:sz w:val="24"/>
          <w:szCs w:val="24"/>
        </w:rPr>
        <w:t>в р</w:t>
      </w:r>
      <w:r w:rsidR="00E13001" w:rsidRPr="00113739">
        <w:rPr>
          <w:color w:val="000000"/>
          <w:sz w:val="24"/>
          <w:szCs w:val="24"/>
        </w:rPr>
        <w:t>ешение</w:t>
      </w:r>
      <w:r w:rsidR="00E13001" w:rsidRPr="00E13001">
        <w:rPr>
          <w:color w:val="000000"/>
          <w:sz w:val="24"/>
          <w:szCs w:val="24"/>
        </w:rPr>
        <w:t xml:space="preserve"> Новокузнецкого городского Совета нар</w:t>
      </w:r>
      <w:r w:rsidR="00E13001">
        <w:rPr>
          <w:color w:val="000000"/>
          <w:sz w:val="24"/>
          <w:szCs w:val="24"/>
        </w:rPr>
        <w:t>одных депутатов от 29.06.2016 №8/115 «</w:t>
      </w:r>
      <w:r w:rsidR="00E13001" w:rsidRPr="00E13001">
        <w:rPr>
          <w:color w:val="000000"/>
          <w:sz w:val="24"/>
          <w:szCs w:val="24"/>
        </w:rPr>
        <w:t>О порядке предоставления гражданами, претендующими на замещение муниципальных должностей, должностей муниципальной службы, лицами, замещающими муниципальные должности и должности муниципальной службы Новокузнецкого городского округа, сведений о доходах, расходах, об имуществе и обязательствах имущественного характ</w:t>
      </w:r>
      <w:r w:rsidR="00E13001">
        <w:rPr>
          <w:color w:val="000000"/>
          <w:sz w:val="24"/>
          <w:szCs w:val="24"/>
        </w:rPr>
        <w:t>ера и поряд</w:t>
      </w:r>
      <w:r w:rsidR="004E42E5">
        <w:rPr>
          <w:color w:val="000000"/>
          <w:sz w:val="24"/>
          <w:szCs w:val="24"/>
        </w:rPr>
        <w:t>ке их обнар</w:t>
      </w:r>
      <w:r w:rsidR="00DC66F7">
        <w:rPr>
          <w:color w:val="000000"/>
          <w:sz w:val="24"/>
          <w:szCs w:val="24"/>
        </w:rPr>
        <w:t>одования», устраняющий нарушения</w:t>
      </w:r>
      <w:bookmarkStart w:id="0" w:name="_GoBack"/>
      <w:bookmarkEnd w:id="0"/>
      <w:r w:rsidR="004E42E5">
        <w:rPr>
          <w:color w:val="000000"/>
          <w:sz w:val="24"/>
          <w:szCs w:val="24"/>
        </w:rPr>
        <w:t xml:space="preserve"> закона, указанные в представлении.</w:t>
      </w:r>
      <w:proofErr w:type="gramEnd"/>
    </w:p>
    <w:p w:rsidR="002824BF" w:rsidRPr="000562E6" w:rsidRDefault="000562E6" w:rsidP="00BA7701">
      <w:pPr>
        <w:pStyle w:val="ConsPlusNormal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2E6">
        <w:rPr>
          <w:rFonts w:ascii="Times New Roman" w:hAnsi="Times New Roman" w:cs="Times New Roman"/>
          <w:sz w:val="24"/>
          <w:szCs w:val="24"/>
        </w:rPr>
        <w:t>2</w:t>
      </w:r>
      <w:r w:rsidR="002824BF" w:rsidRPr="000562E6">
        <w:rPr>
          <w:rFonts w:ascii="Times New Roman" w:hAnsi="Times New Roman" w:cs="Times New Roman"/>
          <w:sz w:val="24"/>
          <w:szCs w:val="24"/>
        </w:rPr>
        <w:t>. Настоящее решение вступает в силу с момента его подписания.</w:t>
      </w:r>
    </w:p>
    <w:p w:rsidR="000562E6" w:rsidRDefault="000562E6" w:rsidP="00BA7701">
      <w:pPr>
        <w:autoSpaceDE w:val="0"/>
        <w:autoSpaceDN w:val="0"/>
        <w:adjustRightInd w:val="0"/>
        <w:ind w:left="567" w:firstLine="567"/>
        <w:jc w:val="both"/>
        <w:rPr>
          <w:color w:val="000000"/>
          <w:sz w:val="24"/>
          <w:szCs w:val="24"/>
        </w:rPr>
      </w:pPr>
      <w:r w:rsidRPr="000562E6">
        <w:rPr>
          <w:sz w:val="24"/>
          <w:szCs w:val="24"/>
        </w:rPr>
        <w:t>3</w:t>
      </w:r>
      <w:r w:rsidR="002824BF" w:rsidRPr="000562E6">
        <w:rPr>
          <w:sz w:val="24"/>
          <w:szCs w:val="24"/>
        </w:rPr>
        <w:t>.Контроль исполнения настоящего решения возложить на председателя Новокузнецкого городского Совета народных депутатов</w:t>
      </w:r>
      <w:r w:rsidR="00BA7701">
        <w:rPr>
          <w:color w:val="000000"/>
          <w:sz w:val="24"/>
          <w:szCs w:val="24"/>
        </w:rPr>
        <w:t>.</w:t>
      </w:r>
    </w:p>
    <w:p w:rsidR="000562E6" w:rsidRDefault="000562E6" w:rsidP="002824BF">
      <w:pPr>
        <w:autoSpaceDE w:val="0"/>
        <w:autoSpaceDN w:val="0"/>
        <w:adjustRightInd w:val="0"/>
        <w:ind w:left="567" w:hanging="27"/>
        <w:jc w:val="both"/>
        <w:rPr>
          <w:color w:val="000000"/>
          <w:sz w:val="24"/>
          <w:szCs w:val="24"/>
        </w:rPr>
      </w:pPr>
    </w:p>
    <w:p w:rsidR="002824BF" w:rsidRPr="002D7335" w:rsidRDefault="002824BF" w:rsidP="002824BF">
      <w:pPr>
        <w:tabs>
          <w:tab w:val="left" w:pos="426"/>
        </w:tabs>
        <w:autoSpaceDE w:val="0"/>
        <w:autoSpaceDN w:val="0"/>
        <w:adjustRightInd w:val="0"/>
        <w:ind w:right="282"/>
        <w:jc w:val="both"/>
        <w:rPr>
          <w:color w:val="000000"/>
          <w:sz w:val="24"/>
          <w:szCs w:val="24"/>
        </w:rPr>
      </w:pPr>
    </w:p>
    <w:tbl>
      <w:tblPr>
        <w:tblW w:w="10064" w:type="dxa"/>
        <w:tblInd w:w="534" w:type="dxa"/>
        <w:tblLayout w:type="fixed"/>
        <w:tblLook w:val="0000"/>
      </w:tblPr>
      <w:tblGrid>
        <w:gridCol w:w="7338"/>
        <w:gridCol w:w="2726"/>
      </w:tblGrid>
      <w:tr w:rsidR="002824BF" w:rsidRPr="002D7335" w:rsidTr="002D7F9D">
        <w:tc>
          <w:tcPr>
            <w:tcW w:w="7338" w:type="dxa"/>
          </w:tcPr>
          <w:p w:rsidR="00C11FAC" w:rsidRDefault="00C11FAC" w:rsidP="002D7F9D">
            <w:pPr>
              <w:rPr>
                <w:sz w:val="24"/>
                <w:szCs w:val="24"/>
              </w:rPr>
            </w:pPr>
          </w:p>
          <w:p w:rsidR="002824BF" w:rsidRPr="002D7335" w:rsidRDefault="002824BF" w:rsidP="002D7F9D">
            <w:pPr>
              <w:rPr>
                <w:sz w:val="24"/>
                <w:szCs w:val="24"/>
              </w:rPr>
            </w:pPr>
            <w:r w:rsidRPr="002D7335">
              <w:rPr>
                <w:sz w:val="24"/>
                <w:szCs w:val="24"/>
              </w:rPr>
              <w:t xml:space="preserve">Председатель </w:t>
            </w:r>
          </w:p>
          <w:p w:rsidR="002824BF" w:rsidRPr="002D7335" w:rsidRDefault="002824BF" w:rsidP="002D7F9D">
            <w:pPr>
              <w:rPr>
                <w:sz w:val="24"/>
                <w:szCs w:val="24"/>
              </w:rPr>
            </w:pPr>
            <w:r w:rsidRPr="002D7335">
              <w:rPr>
                <w:sz w:val="24"/>
                <w:szCs w:val="24"/>
              </w:rPr>
              <w:t>Новокузнецкого городского</w:t>
            </w:r>
          </w:p>
          <w:p w:rsidR="002824BF" w:rsidRPr="002D7335" w:rsidRDefault="002824BF" w:rsidP="002D7F9D">
            <w:pPr>
              <w:rPr>
                <w:sz w:val="24"/>
                <w:szCs w:val="24"/>
              </w:rPr>
            </w:pPr>
            <w:r w:rsidRPr="002D7335">
              <w:rPr>
                <w:sz w:val="24"/>
                <w:szCs w:val="24"/>
              </w:rPr>
              <w:t>Совета народных депутатов</w:t>
            </w:r>
          </w:p>
        </w:tc>
        <w:tc>
          <w:tcPr>
            <w:tcW w:w="2726" w:type="dxa"/>
          </w:tcPr>
          <w:p w:rsidR="002824BF" w:rsidRPr="002D7335" w:rsidRDefault="002824BF" w:rsidP="002D7F9D">
            <w:pPr>
              <w:jc w:val="right"/>
              <w:rPr>
                <w:sz w:val="24"/>
                <w:szCs w:val="24"/>
              </w:rPr>
            </w:pPr>
          </w:p>
          <w:p w:rsidR="002824BF" w:rsidRPr="002D7335" w:rsidRDefault="002824BF" w:rsidP="002D7F9D">
            <w:pPr>
              <w:jc w:val="right"/>
              <w:rPr>
                <w:sz w:val="24"/>
                <w:szCs w:val="24"/>
              </w:rPr>
            </w:pPr>
          </w:p>
          <w:p w:rsidR="00C11FAC" w:rsidRDefault="00C11FAC" w:rsidP="002D7F9D">
            <w:pPr>
              <w:jc w:val="center"/>
              <w:rPr>
                <w:sz w:val="24"/>
                <w:szCs w:val="24"/>
              </w:rPr>
            </w:pPr>
          </w:p>
          <w:p w:rsidR="002824BF" w:rsidRPr="002D7335" w:rsidRDefault="0090375A" w:rsidP="00C11F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О.А. Масюков</w:t>
            </w:r>
          </w:p>
          <w:p w:rsidR="002824BF" w:rsidRDefault="002824BF" w:rsidP="002D7F9D">
            <w:pPr>
              <w:jc w:val="right"/>
              <w:rPr>
                <w:sz w:val="24"/>
                <w:szCs w:val="24"/>
              </w:rPr>
            </w:pPr>
          </w:p>
          <w:p w:rsidR="00C11FAC" w:rsidRPr="002D7335" w:rsidRDefault="00C11FAC" w:rsidP="002D7F9D">
            <w:pPr>
              <w:jc w:val="right"/>
              <w:rPr>
                <w:sz w:val="24"/>
                <w:szCs w:val="24"/>
              </w:rPr>
            </w:pPr>
          </w:p>
        </w:tc>
      </w:tr>
      <w:tr w:rsidR="002824BF" w:rsidRPr="002D7335" w:rsidTr="002D7F9D">
        <w:trPr>
          <w:trHeight w:val="649"/>
        </w:trPr>
        <w:tc>
          <w:tcPr>
            <w:tcW w:w="7338" w:type="dxa"/>
          </w:tcPr>
          <w:p w:rsidR="002824BF" w:rsidRPr="002D7335" w:rsidRDefault="002824BF" w:rsidP="002D7F9D">
            <w:pPr>
              <w:rPr>
                <w:sz w:val="24"/>
                <w:szCs w:val="24"/>
              </w:rPr>
            </w:pPr>
            <w:r w:rsidRPr="002D7335">
              <w:rPr>
                <w:sz w:val="24"/>
                <w:szCs w:val="24"/>
              </w:rPr>
              <w:t>г. Новокузнецк</w:t>
            </w:r>
          </w:p>
          <w:p w:rsidR="00BA7701" w:rsidRDefault="002824BF" w:rsidP="00BA7701">
            <w:pPr>
              <w:rPr>
                <w:sz w:val="24"/>
                <w:szCs w:val="24"/>
              </w:rPr>
            </w:pPr>
            <w:r w:rsidRPr="002D7335">
              <w:rPr>
                <w:sz w:val="24"/>
                <w:szCs w:val="24"/>
              </w:rPr>
              <w:t>«</w:t>
            </w:r>
            <w:r w:rsidR="00361B5F">
              <w:rPr>
                <w:sz w:val="24"/>
                <w:szCs w:val="24"/>
              </w:rPr>
              <w:t xml:space="preserve">14» апреля </w:t>
            </w:r>
            <w:r w:rsidR="00BA7701">
              <w:rPr>
                <w:sz w:val="24"/>
                <w:szCs w:val="24"/>
              </w:rPr>
              <w:t>2020 года</w:t>
            </w:r>
          </w:p>
          <w:p w:rsidR="00361B5F" w:rsidRDefault="00361B5F" w:rsidP="00BA7701">
            <w:pPr>
              <w:rPr>
                <w:sz w:val="24"/>
                <w:szCs w:val="24"/>
              </w:rPr>
            </w:pPr>
          </w:p>
          <w:p w:rsidR="002824BF" w:rsidRPr="002D7335" w:rsidRDefault="002824BF" w:rsidP="00BA7701">
            <w:pPr>
              <w:rPr>
                <w:sz w:val="24"/>
                <w:szCs w:val="24"/>
              </w:rPr>
            </w:pPr>
            <w:r w:rsidRPr="002D7335">
              <w:rPr>
                <w:sz w:val="24"/>
                <w:szCs w:val="24"/>
              </w:rPr>
              <w:t>№</w:t>
            </w:r>
            <w:r w:rsidR="00361B5F">
              <w:rPr>
                <w:sz w:val="24"/>
                <w:szCs w:val="24"/>
              </w:rPr>
              <w:t xml:space="preserve"> 4/32</w:t>
            </w:r>
          </w:p>
        </w:tc>
        <w:tc>
          <w:tcPr>
            <w:tcW w:w="2726" w:type="dxa"/>
          </w:tcPr>
          <w:p w:rsidR="002824BF" w:rsidRPr="002D7335" w:rsidRDefault="002824BF" w:rsidP="002D7F9D">
            <w:pPr>
              <w:ind w:right="196"/>
              <w:rPr>
                <w:sz w:val="24"/>
                <w:szCs w:val="24"/>
              </w:rPr>
            </w:pPr>
          </w:p>
        </w:tc>
      </w:tr>
    </w:tbl>
    <w:p w:rsidR="002824BF" w:rsidRPr="006C49D8" w:rsidRDefault="002824BF" w:rsidP="002824BF">
      <w:pPr>
        <w:rPr>
          <w:sz w:val="25"/>
          <w:szCs w:val="25"/>
        </w:rPr>
      </w:pPr>
    </w:p>
    <w:p w:rsidR="008B254C" w:rsidRDefault="008B254C"/>
    <w:sectPr w:rsidR="008B254C" w:rsidSect="00ED1C26">
      <w:headerReference w:type="default" r:id="rId7"/>
      <w:pgSz w:w="11906" w:h="16838"/>
      <w:pgMar w:top="899" w:right="991" w:bottom="719" w:left="851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2C6" w:rsidRDefault="000632C6">
      <w:r>
        <w:separator/>
      </w:r>
    </w:p>
  </w:endnote>
  <w:endnote w:type="continuationSeparator" w:id="0">
    <w:p w:rsidR="000632C6" w:rsidRDefault="000632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chool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2C6" w:rsidRDefault="000632C6">
      <w:r>
        <w:separator/>
      </w:r>
    </w:p>
  </w:footnote>
  <w:footnote w:type="continuationSeparator" w:id="0">
    <w:p w:rsidR="000632C6" w:rsidRDefault="000632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062" w:rsidRDefault="00442179" w:rsidP="00F0078D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824B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13001">
      <w:rPr>
        <w:rStyle w:val="a5"/>
        <w:noProof/>
      </w:rPr>
      <w:t>2</w:t>
    </w:r>
    <w:r>
      <w:rPr>
        <w:rStyle w:val="a5"/>
      </w:rPr>
      <w:fldChar w:fldCharType="end"/>
    </w:r>
  </w:p>
  <w:p w:rsidR="00F26062" w:rsidRDefault="00361B5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74CA"/>
    <w:rsid w:val="000374CA"/>
    <w:rsid w:val="000562E6"/>
    <w:rsid w:val="000632C6"/>
    <w:rsid w:val="000A3B02"/>
    <w:rsid w:val="000D119A"/>
    <w:rsid w:val="000D62FC"/>
    <w:rsid w:val="00113739"/>
    <w:rsid w:val="001939E8"/>
    <w:rsid w:val="002824BF"/>
    <w:rsid w:val="00361B5F"/>
    <w:rsid w:val="003D6DDD"/>
    <w:rsid w:val="00442179"/>
    <w:rsid w:val="004E42E5"/>
    <w:rsid w:val="008B254C"/>
    <w:rsid w:val="0090375A"/>
    <w:rsid w:val="00A8353A"/>
    <w:rsid w:val="00BA7701"/>
    <w:rsid w:val="00C11FAC"/>
    <w:rsid w:val="00D60E69"/>
    <w:rsid w:val="00DC642B"/>
    <w:rsid w:val="00DC66F7"/>
    <w:rsid w:val="00E13001"/>
    <w:rsid w:val="00FD3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4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24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824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824BF"/>
  </w:style>
  <w:style w:type="paragraph" w:customStyle="1" w:styleId="ConsPlusNormal">
    <w:name w:val="ConsPlusNormal"/>
    <w:rsid w:val="002824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11F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1F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</cp:revision>
  <dcterms:created xsi:type="dcterms:W3CDTF">2016-11-21T10:49:00Z</dcterms:created>
  <dcterms:modified xsi:type="dcterms:W3CDTF">2020-04-15T03:30:00Z</dcterms:modified>
</cp:coreProperties>
</file>