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Новокузнецкого городского Совета народных депутатов от 26.06.2018 N 9/87</w:t>
              <w:br/>
              <w:t xml:space="preserve">(ред. от 24.06.2025)</w:t>
              <w:br/>
              <w:t xml:space="preserve">"Об утверждении Порядка передачи органами местного самоуправления Новокузнецкого городского округа в администрацию города Новокузнецка сведений для включения в реестр лиц, уволенных в связи с утратой доверия, и исключения из реестра сведений в целях направления их в Правительство Кемеровской области - Кузбасса"</w:t>
              <w:br/>
              <w:t xml:space="preserve">(принято городским Советом народных депутатов 26.06.2018)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26 июня 2018 г. N 9/87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ПЕРЕДАЧИ ОРГАНАМИ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НОВОКУЗНЕЦКОГО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В АДМИНИСТРАЦИЮ ГОРОДА НОВОКУЗНЕЦКА СВЕДЕНИЙ ДЛЯ ВКЛЮЧЕНИЯ</w:t>
      </w:r>
    </w:p>
    <w:p>
      <w:pPr>
        <w:pStyle w:val="2"/>
        <w:jc w:val="center"/>
      </w:pPr>
      <w:r>
        <w:rPr>
          <w:sz w:val="20"/>
        </w:rPr>
        <w:t xml:space="preserve">В РЕЕСТР ЛИЦ, УВОЛЕННЫХ В СВЯЗИ С УТРАТОЙ ДОВЕРИЯ,</w:t>
      </w:r>
    </w:p>
    <w:p>
      <w:pPr>
        <w:pStyle w:val="2"/>
        <w:jc w:val="center"/>
      </w:pPr>
      <w:r>
        <w:rPr>
          <w:sz w:val="20"/>
        </w:rPr>
        <w:t xml:space="preserve">И ИСКЛЮЧЕНИЯ ИЗ РЕЕСТРА СВЕДЕНИЙ В ЦЕЛЯХ НАПРАВЛЕНИЯ ИХ</w:t>
      </w:r>
    </w:p>
    <w:p>
      <w:pPr>
        <w:pStyle w:val="2"/>
        <w:jc w:val="center"/>
      </w:pPr>
      <w:r>
        <w:rPr>
          <w:sz w:val="20"/>
        </w:rPr>
        <w:t xml:space="preserve">В ПРАВИТЕЛЬСТВО КЕМЕРОВСКОЙ ОБЛАСТИ - КУЗБАССА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26 июня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Новокузнецкого городского Совета народных депутатов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18.10.2022 </w:t>
            </w:r>
            <w:hyperlink w:history="0" r:id="rId8" w:tooltip="Решение Новокузнецкого городского Совета народных депутатов от 18.10.2022 N 15/111 &quot;О внесении изменений в некоторые нормативные правовые акты Новокузнецкого городского Совета народных депутатов, касающиеся деятельности Муниципальной избирательной комиссии Новокузнецкого городского округа&quot; (принято городским Советом народных депутатов 18.10.2022) {КонсультантПлюс}">
              <w:r>
                <w:rPr>
                  <w:sz w:val="20"/>
                  <w:color w:val="0000ff"/>
                </w:rPr>
                <w:t xml:space="preserve">N 15/111</w:t>
              </w:r>
            </w:hyperlink>
            <w:r>
              <w:rPr>
                <w:sz w:val="20"/>
                <w:color w:val="392c69"/>
              </w:rPr>
              <w:t xml:space="preserve">, от 24.06.2025 </w:t>
            </w:r>
            <w:hyperlink w:history="0" r:id="rId9" w:tooltip="Решение Новокузнецкого городского Совета народных депутатов от 24.06.2025 N 10/44 &quot;О внесении изменений в решение Новокузнецкого городского Совета народных депутатов от 26.06.2018 N 9/87 &quot;Об утверждении Порядка передачи органами местного самоуправления Новокузнецкого городского округа в администрацию города Новокузнецка сведений для включения в реестр лиц, уволенных в связи с утратой доверия, и исключения из реестра сведений в целях направления их в Правительство Кемеровской области - Кузбасса&quot; (принято гор {КонсультантПлюс}">
              <w:r>
                <w:rPr>
                  <w:sz w:val="20"/>
                  <w:color w:val="0000ff"/>
                </w:rPr>
                <w:t xml:space="preserve">N 10/44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02.03.2007 </w:t>
      </w:r>
      <w:hyperlink w:history="0" r:id="rId1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от 25.12.2008 </w:t>
      </w:r>
      <w:hyperlink w:history="0" r:id="rId11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</w:t>
      </w:r>
      <w:hyperlink w:history="0" r:id="rId12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05.03.2018 N 228 "О реестре лиц, уволенных в связи с утратой доверия", руководствуясь </w:t>
      </w:r>
      <w:hyperlink w:history="0" r:id="rId13" w:tooltip="Постановление Новокузнецкого городского Совета народных депутатов от 07.12.2009 N 11/117 (ред. от 24.03.2026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{КонсультантПлюс}">
        <w:r>
          <w:rPr>
            <w:sz w:val="20"/>
            <w:color w:val="0000ff"/>
          </w:rPr>
          <w:t xml:space="preserve">статьями 28</w:t>
        </w:r>
      </w:hyperlink>
      <w:r>
        <w:rPr>
          <w:sz w:val="20"/>
        </w:rPr>
        <w:t xml:space="preserve">, </w:t>
      </w:r>
      <w:hyperlink w:history="0" r:id="rId14" w:tooltip="Постановление Новокузнецкого городского Совета народных депутатов от 07.12.2009 N 11/117 (ред. от 24.03.2026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передачи органами местного самоуправления Новокузнецкого городского округа в администрацию города Новокузнецка сведений для включения в реестр лиц, уволенных в связи с утратой доверия, и исключения из реестра сведений в целях направления их в Правительство Кемеровской области - Кузбасса согласно приложению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Решение вступает в силу со дня, следующего за днем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администрацию города Новокузнецка и комитет по вопросам местного самоуправления, правопорядка и информационной политики Новокузнецкого городского Совета народных депутатов.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О.А.МАСЮКОВ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26.06.2018 N 9/87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ПЕРЕДАЧИ ОРГАНАМИ МЕСТНОГО САМОУПРАВЛЕНИЯ НОВОКУЗНЕЦКОГО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В АДМИНИСТРАЦИЮ ГОРОДА НОВОКУЗНЕЦКА</w:t>
      </w:r>
    </w:p>
    <w:p>
      <w:pPr>
        <w:pStyle w:val="2"/>
        <w:jc w:val="center"/>
      </w:pPr>
      <w:r>
        <w:rPr>
          <w:sz w:val="20"/>
        </w:rPr>
        <w:t xml:space="preserve">СВЕДЕНИЙ ДЛЯ ВКЛЮЧЕНИЯ В РЕЕСТР ЛИЦ, УВОЛЕННЫХ В СВЯЗИ</w:t>
      </w:r>
    </w:p>
    <w:p>
      <w:pPr>
        <w:pStyle w:val="2"/>
        <w:jc w:val="center"/>
      </w:pPr>
      <w:r>
        <w:rPr>
          <w:sz w:val="20"/>
        </w:rPr>
        <w:t xml:space="preserve">С УТРАТОЙ ДОВЕРИЯ, И ИСКЛЮЧЕНИЯ ИЗ РЕЕСТРА СВЕДЕНИЙ В ЦЕЛЯХ</w:t>
      </w:r>
    </w:p>
    <w:p>
      <w:pPr>
        <w:pStyle w:val="2"/>
        <w:jc w:val="center"/>
      </w:pPr>
      <w:r>
        <w:rPr>
          <w:sz w:val="20"/>
        </w:rPr>
        <w:t xml:space="preserve">НАПРАВЛЕНИЯ ИХ В ПРАВИТЕЛЬСТВО КЕМЕРОВСКОЙ ОБЛАСТИ -</w:t>
      </w:r>
    </w:p>
    <w:p>
      <w:pPr>
        <w:pStyle w:val="2"/>
        <w:jc w:val="center"/>
      </w:pPr>
      <w:r>
        <w:rPr>
          <w:sz w:val="20"/>
        </w:rPr>
        <w:t xml:space="preserve">КУЗБАССА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Новокузнецкого городского Совета народных депутатов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18.10.2022 </w:t>
            </w:r>
            <w:hyperlink w:history="0" r:id="rId15" w:tooltip="Решение Новокузнецкого городского Совета народных депутатов от 18.10.2022 N 15/111 &quot;О внесении изменений в некоторые нормативные правовые акты Новокузнецкого городского Совета народных депутатов, касающиеся деятельности Муниципальной избирательной комиссии Новокузнецкого городского округа&quot; (принято городским Советом народных депутатов 18.10.2022) {КонсультантПлюс}">
              <w:r>
                <w:rPr>
                  <w:sz w:val="20"/>
                  <w:color w:val="0000ff"/>
                </w:rPr>
                <w:t xml:space="preserve">N 15/111</w:t>
              </w:r>
            </w:hyperlink>
            <w:r>
              <w:rPr>
                <w:sz w:val="20"/>
                <w:color w:val="392c69"/>
              </w:rPr>
              <w:t xml:space="preserve">, от 24.06.2025 </w:t>
            </w:r>
            <w:hyperlink w:history="0" r:id="rId16" w:tooltip="Решение Новокузнецкого городского Совета народных депутатов от 24.06.2025 N 10/44 &quot;О внесении изменений в решение Новокузнецкого городского Совета народных депутатов от 26.06.2018 N 9/87 &quot;Об утверждении Порядка передачи органами местного самоуправления Новокузнецкого городского округа в администрацию города Новокузнецка сведений для включения в реестр лиц, уволенных в связи с утратой доверия, и исключения из реестра сведений в целях направления их в Правительство Кемеровской области - Кузбасса&quot; (принято гор {КонсультантПлюс}">
              <w:r>
                <w:rPr>
                  <w:sz w:val="20"/>
                  <w:color w:val="0000ff"/>
                </w:rPr>
                <w:t xml:space="preserve">N 10/44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передачи органами местного самоуправления Новокузнецкого городского округа (далее - органы местного самоуправления), включая органы администрации города Новокузнецка, наделенные правами юридического лица (далее - органы администрации города Новокузнецка), в администрацию города Новокузнецка сведений о лицах, замещавших муниципальные должности, должности муниципальной службы в соответствующих органах местного самоуправления, включая органы администрации города Новокузнецка, а также должности руководителей муниципальных учреждений Новокузнецкого городского округа, не являющихся органами местного самоуправления (далее - муниципальные учреждения), которые были уволены (чьи полномочия были прекращены) в связи с утратой доверия за совершение коррупционного правонарушения (далее - сведения), для направления их в Администрацию Правительства Кузбасса с целью включения в реестр лиц, уволенных в связи с утратой доверия (далее - реестр), а также для исключения данных сведений из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Администрация города Новокузнецка, в лице отдела кадров администрации города Новокузнецка, является органом, ответственным за сбор сведений и направление их в Администрацию Правительства Кузбасса для их включения в реестр и исключения данных сведений из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Должностное лицо отдела кадров администрации города Новокузнецка, ответственное за сбор и направление сведений в Администрацию Правительства Кузбасса для их включения в реестр и исключения данных сведений из реестра, определяется распоряжением администрации города Новокузнецка.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Руководитель органа местного самоуправления, органа администрации города Новокузнецка назначает должностное лицо, ответственное за направление в отдел кадров администрации города Новокузнецка сведений для их включения в реестр и исключения сведений из реестра, в том числе в отношении подведомственных органу местного самоуправления, органу администрации города Новокузнецка муниципальных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Должностное лицо, указанное в </w:t>
      </w:r>
      <w:hyperlink w:history="0" w:anchor="P57" w:tooltip="4. Руководитель органа местного самоуправления, органа администрации города Новокузнецка назначает должностное лицо, ответственное за направление в отдел кадров администрации города Новокузнецка сведений для их включения в реестр и исключения сведений из реестра, в том числе в отношении подведомственных органу местного самоуправления, органу администрации города Новокузнецка муниципальных учреждений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передает в отдел кадров администрации города Новокузнецка сведения в отношении лиц, указанных в </w:t>
      </w:r>
      <w:hyperlink w:history="0" w:anchor="P54" w:tooltip="1. Настоящий Порядок устанавливает правила передачи органами местного самоуправления Новокузнецкого городского округа (далее - органы местного самоуправления), включая органы администрации города Новокузнецка, наделенные правами юридического лица (далее - органы администрации города Новокузнецка), в администрацию города Новокузнецка сведений о лицах, замещавших муниципальные должности, должности муниципальной службы в соответствующих органах местного самоуправления, включая органы администрации города Но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Порядка.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Сведения, предусмотренные </w:t>
      </w:r>
      <w:hyperlink w:history="0" r:id="rId17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Положения о реестре лиц, уволенных в связи с утратой доверия, утвержденного постановлением Правительства Российской Федерации от 05.03.2018 N 228 "О реестре лиц, уволенных в связи с утратой доверия" (далее - Положение о реестре лиц, уволенных в связи с утратой доверия), передаются в отдел кадров администрации города Новокузнецка в течение 5 рабочих дней со дня принятия акта об увольнении (о прекращении полномочий) в связи с утратой доверия за совершение коррупционного правонарушения.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со сведениями, указанными в </w:t>
      </w:r>
      <w:hyperlink w:history="0" w:anchor="P59" w:tooltip="6. Сведения, предусмотренные пунктом 12 Положения о реестре лиц, уволенных в связи с утратой доверия, утвержденного постановлением Правительства Российской Федерации от 05.03.2018 N 228 &quot;О реестре лиц, уволенных в связи с утратой доверия&quot; (далее - Положение о реестре лиц, уволенных в связи с утратой доверия), передаются в отдел кадров администрации города Новокузнецка в течение 5 рабочих дней со дня принятия акта об увольнении (о прекращении полномочий) в связи с утратой доверия за совершение коррупционн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отдел кадров администрации города Новокузнецка направляется заверенная соответствующей кадровой службой органа местного самоуправления, органа администрации города Новокузнецка копия акта об увольнении (о прекращении полномочий) в связи с утратой доверия за совершение коррупционного правонарушения.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Должностное лицо, указанное в </w:t>
      </w:r>
      <w:hyperlink w:history="0" w:anchor="P57" w:tooltip="4. Руководитель органа местного самоуправления, органа администрации города Новокузнецка назначает должностное лицо, ответственное за направление в отдел кадров администрации города Новокузнецка сведений для их включения в реестр и исключения сведений из реестра, в том числе в отношении подведомственных органу местного самоуправления, органу администрации города Новокузнецка муниципальных учреждений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обязано направить в отдел кадров администрации города Новокузнецка уведомление об исключении из реестра сведений в течение 1 рабочего дня со дня наступления оснований, предусмотренных </w:t>
      </w:r>
      <w:hyperlink w:history="0" r:id="rId18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9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Положения о реестре лиц, уволенных в связи с утратой доверия, или со дня получения уведомления или письменного заявления в соответствии с </w:t>
      </w:r>
      <w:hyperlink w:history="0" r:id="rId20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r:id="rId21" w:tooltip="Постановление Правительства РФ от 05.03.2018 N 228 (ред. от 16.03.2026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Положения о реестре лиц, уволенных в связи с утратой доверия.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выявлении технических ошибок в сведениях, направленных для их включения в реестр, должностное лицо, указанное в </w:t>
      </w:r>
      <w:hyperlink w:history="0" w:anchor="P57" w:tooltip="4. Руководитель органа местного самоуправления, органа администрации города Новокузнецка назначает должностное лицо, ответственное за направление в отдел кадров администрации города Новокузнецка сведений для их включения в реестр и исключения сведений из реестра, в том числе в отношении подведомственных органу местного самоуправления, органу администрации города Новокузнецка муниципальных учреждений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направляет соответствующее письменное обращение в отдел кадров администрации города Новокузнецка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Должностное лицо, указанное в </w:t>
      </w:r>
      <w:hyperlink w:history="0" w:anchor="P57" w:tooltip="4. Руководитель органа местного самоуправления, органа администрации города Новокузнецка назначает должностное лицо, ответственное за направление в отдел кадров администрации города Новокузнецка сведений для их включения в реестр и исключения сведений из реестра, в том числе в отношении подведомственных органу местного самоуправления, органу администрации города Новокузнецка муниципальных учреждений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отдел кадров администрации города Новокузнецка.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О.А.МАСЮКОВ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26.06.2018 N 9/87</w:t>
            <w:br/>
            <w:t>(ред. от 24.06.2025)</w:t>
            <w:br/>
            <w:t>"Об утверждении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17&amp;n=58910&amp;dst=100031" TargetMode = "External"/><Relationship Id="rId9" Type="http://schemas.openxmlformats.org/officeDocument/2006/relationships/hyperlink" Target="https://login.consultant.ru/link/?req=doc&amp;base=RLAW117&amp;n=67175&amp;dst=100006" TargetMode = "External"/><Relationship Id="rId10" Type="http://schemas.openxmlformats.org/officeDocument/2006/relationships/hyperlink" Target="https://login.consultant.ru/link/?req=doc&amp;base=LAW&amp;n=523291&amp;dst=97" TargetMode = "External"/><Relationship Id="rId11" Type="http://schemas.openxmlformats.org/officeDocument/2006/relationships/hyperlink" Target="https://login.consultant.ru/link/?req=doc&amp;base=LAW&amp;n=523306&amp;dst=100148" TargetMode = "External"/><Relationship Id="rId12" Type="http://schemas.openxmlformats.org/officeDocument/2006/relationships/hyperlink" Target="https://login.consultant.ru/link/?req=doc&amp;base=LAW&amp;n=529070" TargetMode = "External"/><Relationship Id="rId13" Type="http://schemas.openxmlformats.org/officeDocument/2006/relationships/hyperlink" Target="https://login.consultant.ru/link/?req=doc&amp;base=RLAW117&amp;n=69324&amp;dst=100323" TargetMode = "External"/><Relationship Id="rId14" Type="http://schemas.openxmlformats.org/officeDocument/2006/relationships/hyperlink" Target="https://login.consultant.ru/link/?req=doc&amp;base=RLAW117&amp;n=69324&amp;dst=100392" TargetMode = "External"/><Relationship Id="rId15" Type="http://schemas.openxmlformats.org/officeDocument/2006/relationships/hyperlink" Target="https://login.consultant.ru/link/?req=doc&amp;base=RLAW117&amp;n=58910&amp;dst=100033" TargetMode = "External"/><Relationship Id="rId16" Type="http://schemas.openxmlformats.org/officeDocument/2006/relationships/hyperlink" Target="https://login.consultant.ru/link/?req=doc&amp;base=RLAW117&amp;n=67175&amp;dst=100008" TargetMode = "External"/><Relationship Id="rId17" Type="http://schemas.openxmlformats.org/officeDocument/2006/relationships/hyperlink" Target="https://login.consultant.ru/link/?req=doc&amp;base=LAW&amp;n=529070&amp;dst=14" TargetMode = "External"/><Relationship Id="rId18" Type="http://schemas.openxmlformats.org/officeDocument/2006/relationships/hyperlink" Target="https://login.consultant.ru/link/?req=doc&amp;base=LAW&amp;n=529070&amp;dst=25" TargetMode = "External"/><Relationship Id="rId19" Type="http://schemas.openxmlformats.org/officeDocument/2006/relationships/hyperlink" Target="https://login.consultant.ru/link/?req=doc&amp;base=LAW&amp;n=529070&amp;dst=26" TargetMode = "External"/><Relationship Id="rId20" Type="http://schemas.openxmlformats.org/officeDocument/2006/relationships/hyperlink" Target="https://login.consultant.ru/link/?req=doc&amp;base=LAW&amp;n=529070&amp;dst=29" TargetMode = "External"/><Relationship Id="rId21" Type="http://schemas.openxmlformats.org/officeDocument/2006/relationships/hyperlink" Target="https://login.consultant.ru/link/?req=doc&amp;base=LAW&amp;n=529070&amp;dst=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26.06.2018 N 9/87
(ред. от 24.06.2025)
"Об утверждении Порядка передачи органами местного самоуправления Новокузнецкого городского округа в администрацию города Новокузнецка сведений для включения в реестр лиц, уволенных в связи с утратой доверия, и исключения из реестра сведений в целях направления их в Правительство Кемеровской области - Кузбасса"
(принято городским Советом народных депутатов 26.06.2018)</dc:title>
  <dcterms:created xsi:type="dcterms:W3CDTF">2026-07-21T03:19:29Z</dcterms:created>
</cp:coreProperties>
</file>