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9495"/>
      </w:tblGrid>
      <w:tr w:rsidR="00005597" w:rsidTr="00904F6A">
        <w:trPr>
          <w:cantSplit/>
        </w:trPr>
        <w:tc>
          <w:tcPr>
            <w:tcW w:w="9495" w:type="dxa"/>
            <w:hideMark/>
          </w:tcPr>
          <w:p w:rsidR="00005597" w:rsidRDefault="00005597">
            <w:pPr>
              <w:spacing w:before="40" w:afterAutospacing="0" w:line="276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НОВОКУЗНЕЦКИЙ ГОРОДСКОЙ СОВЕТ НАРОДНЫХ ДЕПУТАТОВ</w:t>
      </w:r>
    </w:p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РЕШЕНИЕ</w:t>
      </w:r>
    </w:p>
    <w:p w:rsidR="00005597" w:rsidRPr="004B7862" w:rsidRDefault="00005597" w:rsidP="00005597">
      <w:pPr>
        <w:pBdr>
          <w:top w:val="double" w:sz="6" w:space="0" w:color="auto"/>
        </w:pBdr>
        <w:spacing w:after="0" w:afterAutospacing="0"/>
        <w:rPr>
          <w:sz w:val="28"/>
          <w:szCs w:val="28"/>
        </w:rPr>
      </w:pPr>
    </w:p>
    <w:p w:rsidR="00904F6A" w:rsidRPr="004B7862" w:rsidRDefault="00005597" w:rsidP="00391E29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 w:rsidRPr="004B7862">
        <w:rPr>
          <w:sz w:val="28"/>
          <w:szCs w:val="28"/>
        </w:rPr>
        <w:t>О внесении изменени</w:t>
      </w:r>
      <w:r w:rsidR="0014596A">
        <w:rPr>
          <w:sz w:val="28"/>
          <w:szCs w:val="28"/>
        </w:rPr>
        <w:t>й</w:t>
      </w:r>
      <w:r w:rsidRPr="004B7862">
        <w:rPr>
          <w:sz w:val="28"/>
          <w:szCs w:val="28"/>
        </w:rPr>
        <w:t xml:space="preserve"> в постановление </w:t>
      </w:r>
      <w:r w:rsidR="00904F6A" w:rsidRPr="00904F6A">
        <w:rPr>
          <w:sz w:val="28"/>
          <w:szCs w:val="28"/>
        </w:rPr>
        <w:t>Новокузнецкого городского</w:t>
      </w:r>
      <w:r w:rsidR="00904F6A">
        <w:rPr>
          <w:sz w:val="28"/>
          <w:szCs w:val="28"/>
        </w:rPr>
        <w:br/>
      </w:r>
      <w:r w:rsidR="00904F6A" w:rsidRPr="00904F6A">
        <w:rPr>
          <w:sz w:val="28"/>
          <w:szCs w:val="28"/>
        </w:rPr>
        <w:t xml:space="preserve">Совета народных депутатов от 31.10.2008 </w:t>
      </w:r>
      <w:r w:rsidR="00904F6A">
        <w:rPr>
          <w:sz w:val="28"/>
          <w:szCs w:val="28"/>
        </w:rPr>
        <w:t>№</w:t>
      </w:r>
      <w:r w:rsidR="00904F6A" w:rsidRPr="00904F6A">
        <w:rPr>
          <w:sz w:val="28"/>
          <w:szCs w:val="28"/>
        </w:rPr>
        <w:t xml:space="preserve">9/127 </w:t>
      </w:r>
      <w:r w:rsidR="00904F6A">
        <w:rPr>
          <w:sz w:val="28"/>
          <w:szCs w:val="28"/>
        </w:rPr>
        <w:t>«</w:t>
      </w:r>
      <w:r w:rsidR="00904F6A" w:rsidRPr="00904F6A">
        <w:rPr>
          <w:sz w:val="28"/>
          <w:szCs w:val="28"/>
        </w:rPr>
        <w:t>Об утверждении</w:t>
      </w:r>
      <w:r w:rsidR="00904F6A">
        <w:rPr>
          <w:sz w:val="28"/>
          <w:szCs w:val="28"/>
        </w:rPr>
        <w:br/>
      </w:r>
      <w:r w:rsidR="00904F6A" w:rsidRPr="00904F6A">
        <w:rPr>
          <w:sz w:val="28"/>
          <w:szCs w:val="28"/>
        </w:rPr>
        <w:t>Положения о пенсиях за выслугу лет лицам, замещавшим муниципальные должности и должности муниципальной службы в городе Новокузнецке</w:t>
      </w:r>
      <w:r w:rsidR="00904F6A">
        <w:rPr>
          <w:sz w:val="28"/>
          <w:szCs w:val="28"/>
        </w:rPr>
        <w:t>»</w:t>
      </w:r>
    </w:p>
    <w:p w:rsidR="00005597" w:rsidRPr="004B7862" w:rsidRDefault="00005597" w:rsidP="00391E29">
      <w:pPr>
        <w:spacing w:after="0" w:afterAutospacing="0"/>
        <w:ind w:firstLine="567"/>
        <w:jc w:val="right"/>
        <w:rPr>
          <w:sz w:val="28"/>
          <w:szCs w:val="28"/>
        </w:rPr>
      </w:pPr>
    </w:p>
    <w:p w:rsidR="00005597" w:rsidRPr="004B7862" w:rsidRDefault="00005597" w:rsidP="00391E29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Принято</w:t>
      </w:r>
    </w:p>
    <w:p w:rsidR="00005597" w:rsidRPr="004B7862" w:rsidRDefault="00005597" w:rsidP="00391E29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Новокузнецким городским</w:t>
      </w:r>
    </w:p>
    <w:p w:rsidR="00005597" w:rsidRPr="004B7862" w:rsidRDefault="00005597" w:rsidP="00391E29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Советом народных депутатов</w:t>
      </w:r>
    </w:p>
    <w:p w:rsidR="00005597" w:rsidRPr="004B7862" w:rsidRDefault="00005597" w:rsidP="00391E29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«_____»__________202</w:t>
      </w:r>
      <w:r w:rsidR="00F023FF">
        <w:rPr>
          <w:sz w:val="28"/>
          <w:szCs w:val="28"/>
        </w:rPr>
        <w:t>4</w:t>
      </w:r>
      <w:r w:rsidRPr="004B7862">
        <w:rPr>
          <w:sz w:val="28"/>
          <w:szCs w:val="28"/>
        </w:rPr>
        <w:t xml:space="preserve"> года</w:t>
      </w:r>
    </w:p>
    <w:p w:rsidR="00005597" w:rsidRPr="00A00E24" w:rsidRDefault="00B873F4" w:rsidP="00391E29">
      <w:pPr>
        <w:autoSpaceDE w:val="0"/>
        <w:autoSpaceDN w:val="0"/>
        <w:adjustRightInd w:val="0"/>
        <w:spacing w:before="360" w:after="0" w:afterAutospacing="0"/>
        <w:ind w:firstLine="709"/>
        <w:rPr>
          <w:sz w:val="28"/>
          <w:szCs w:val="28"/>
        </w:rPr>
      </w:pPr>
      <w:r w:rsidRPr="00A00E24">
        <w:rPr>
          <w:sz w:val="28"/>
          <w:szCs w:val="28"/>
        </w:rPr>
        <w:t xml:space="preserve">В соответствии со </w:t>
      </w:r>
      <w:hyperlink r:id="rId8" w:history="1">
        <w:r w:rsidRPr="00A00E24">
          <w:rPr>
            <w:sz w:val="28"/>
            <w:szCs w:val="28"/>
          </w:rPr>
          <w:t>статьей 7</w:t>
        </w:r>
      </w:hyperlink>
      <w:r w:rsidRPr="00A00E24">
        <w:rPr>
          <w:sz w:val="28"/>
          <w:szCs w:val="28"/>
        </w:rPr>
        <w:t xml:space="preserve"> Федерального закона от 15.12.2001 №166-ФЗ «О государственном пенсионном обеспечении в Российской Федерации», в</w:t>
      </w:r>
      <w:r w:rsidR="00005597" w:rsidRPr="00A00E24">
        <w:rPr>
          <w:sz w:val="28"/>
          <w:szCs w:val="28"/>
        </w:rPr>
        <w:t xml:space="preserve"> </w:t>
      </w:r>
      <w:r w:rsidR="00EA734B" w:rsidRPr="00A00E24">
        <w:rPr>
          <w:sz w:val="28"/>
          <w:szCs w:val="28"/>
        </w:rPr>
        <w:t xml:space="preserve">целях приведения в соответствие </w:t>
      </w:r>
      <w:r w:rsidR="00C87AE3" w:rsidRPr="00A00E24">
        <w:rPr>
          <w:sz w:val="28"/>
          <w:szCs w:val="28"/>
        </w:rPr>
        <w:t xml:space="preserve">с </w:t>
      </w:r>
      <w:r w:rsidR="00F023FF" w:rsidRPr="00A00E24">
        <w:rPr>
          <w:sz w:val="28"/>
          <w:szCs w:val="28"/>
        </w:rPr>
        <w:t xml:space="preserve">Законом Кемеровской области от 30.06.2007 №103-ОЗ «О некоторых вопросах прохождения муниципальной службы», </w:t>
      </w:r>
      <w:r w:rsidR="00005597" w:rsidRPr="00A00E24">
        <w:rPr>
          <w:sz w:val="28"/>
          <w:szCs w:val="28"/>
        </w:rPr>
        <w:t xml:space="preserve">руководствуясь </w:t>
      </w:r>
      <w:hyperlink r:id="rId9" w:history="1">
        <w:r w:rsidR="00005597" w:rsidRPr="00A00E24">
          <w:rPr>
            <w:rStyle w:val="a3"/>
            <w:color w:val="auto"/>
            <w:sz w:val="28"/>
            <w:szCs w:val="28"/>
            <w:u w:val="none"/>
            <w:lang w:eastAsia="ru-RU"/>
          </w:rPr>
          <w:t>статьями 28</w:t>
        </w:r>
      </w:hyperlink>
      <w:r w:rsidR="00840D72" w:rsidRPr="00A00E24">
        <w:rPr>
          <w:sz w:val="28"/>
          <w:szCs w:val="28"/>
          <w:lang w:eastAsia="ru-RU"/>
        </w:rPr>
        <w:t>, 32 и 33</w:t>
      </w:r>
      <w:r w:rsidR="006C597A" w:rsidRPr="00A00E24">
        <w:rPr>
          <w:sz w:val="28"/>
          <w:szCs w:val="28"/>
          <w:lang w:eastAsia="ru-RU"/>
        </w:rPr>
        <w:t xml:space="preserve"> </w:t>
      </w:r>
      <w:r w:rsidR="00005597" w:rsidRPr="00A00E24">
        <w:rPr>
          <w:sz w:val="28"/>
          <w:szCs w:val="28"/>
          <w:lang w:eastAsia="ru-RU"/>
        </w:rPr>
        <w:t>Устава Новокузнецкого городского округа, Новокузнецкий городской Совет народных депутатов</w:t>
      </w:r>
    </w:p>
    <w:p w:rsidR="00005597" w:rsidRPr="00A00E24" w:rsidRDefault="00005597" w:rsidP="00391E29">
      <w:pPr>
        <w:autoSpaceDE w:val="0"/>
        <w:autoSpaceDN w:val="0"/>
        <w:adjustRightInd w:val="0"/>
        <w:spacing w:before="120" w:after="120" w:afterAutospacing="0"/>
        <w:ind w:firstLine="709"/>
        <w:rPr>
          <w:sz w:val="28"/>
          <w:szCs w:val="28"/>
        </w:rPr>
      </w:pPr>
      <w:r w:rsidRPr="00A00E24">
        <w:rPr>
          <w:sz w:val="28"/>
          <w:szCs w:val="28"/>
        </w:rPr>
        <w:t>РЕШИЛ:</w:t>
      </w:r>
    </w:p>
    <w:p w:rsidR="0014596A" w:rsidRPr="00A00E24" w:rsidRDefault="00005597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00E24">
        <w:rPr>
          <w:sz w:val="28"/>
          <w:szCs w:val="28"/>
        </w:rPr>
        <w:t xml:space="preserve">1. Внести в постановление </w:t>
      </w:r>
      <w:r w:rsidR="0014596A" w:rsidRPr="00A00E24">
        <w:rPr>
          <w:sz w:val="28"/>
          <w:szCs w:val="28"/>
        </w:rPr>
        <w:t>Новокузнецкого городского Совета народных депутатов от 31.10.2008 №9/127 «Об утверждении Положения о пенсиях за выслугу лет лицам, замещавшим муниципальные должности и должности муниципальной службы в городе Новокузнецке» следующие изменения:</w:t>
      </w:r>
    </w:p>
    <w:p w:rsidR="0014596A" w:rsidRPr="00A00E24" w:rsidRDefault="007233F6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00E24">
        <w:rPr>
          <w:sz w:val="28"/>
          <w:szCs w:val="28"/>
        </w:rPr>
        <w:t>1.1. В</w:t>
      </w:r>
      <w:r w:rsidR="0014596A" w:rsidRPr="00A00E24">
        <w:rPr>
          <w:sz w:val="28"/>
          <w:szCs w:val="28"/>
        </w:rPr>
        <w:t xml:space="preserve"> пункте 1 слова «приложению №1» заменить словом «приложению»</w:t>
      </w:r>
      <w:r w:rsidRPr="00A00E24">
        <w:rPr>
          <w:sz w:val="28"/>
          <w:szCs w:val="28"/>
        </w:rPr>
        <w:t>.</w:t>
      </w:r>
    </w:p>
    <w:p w:rsidR="007233F6" w:rsidRPr="00A00E24" w:rsidRDefault="007233F6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A00E24">
        <w:rPr>
          <w:sz w:val="28"/>
          <w:szCs w:val="28"/>
        </w:rPr>
        <w:t>1.2. В приложении №1 «</w:t>
      </w:r>
      <w:r w:rsidRPr="00A00E24">
        <w:rPr>
          <w:bCs/>
          <w:sz w:val="28"/>
          <w:szCs w:val="28"/>
        </w:rPr>
        <w:t xml:space="preserve">Положение о пенсиях за выслугу лет лицам, </w:t>
      </w:r>
      <w:r w:rsidRPr="00A00E24">
        <w:rPr>
          <w:sz w:val="28"/>
          <w:szCs w:val="28"/>
        </w:rPr>
        <w:t>замещавшим муниципальные должности и должности муниципальной службы в городе Новокузнецке</w:t>
      </w:r>
      <w:r w:rsidRPr="00A00E24">
        <w:rPr>
          <w:bCs/>
          <w:sz w:val="28"/>
          <w:szCs w:val="28"/>
        </w:rPr>
        <w:t>»:</w:t>
      </w:r>
    </w:p>
    <w:p w:rsidR="0014596A" w:rsidRPr="00A00E24" w:rsidRDefault="007233F6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00E24">
        <w:rPr>
          <w:sz w:val="28"/>
          <w:szCs w:val="28"/>
        </w:rPr>
        <w:t>1) </w:t>
      </w:r>
      <w:r w:rsidR="0014596A" w:rsidRPr="00A00E24">
        <w:rPr>
          <w:sz w:val="28"/>
          <w:szCs w:val="28"/>
        </w:rPr>
        <w:t>в нумерационном заголовке слова «Приложение №1» заменить словом «Приложение»;</w:t>
      </w:r>
    </w:p>
    <w:p w:rsidR="00806FAA" w:rsidRPr="00A00E24" w:rsidRDefault="007233F6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A00E24">
        <w:rPr>
          <w:sz w:val="28"/>
          <w:szCs w:val="28"/>
        </w:rPr>
        <w:t>2</w:t>
      </w:r>
      <w:r w:rsidR="0014596A" w:rsidRPr="00A00E24">
        <w:rPr>
          <w:sz w:val="28"/>
          <w:szCs w:val="28"/>
        </w:rPr>
        <w:t>) </w:t>
      </w:r>
      <w:r w:rsidR="0010321B" w:rsidRPr="00A00E24">
        <w:rPr>
          <w:bCs/>
          <w:sz w:val="28"/>
          <w:szCs w:val="28"/>
        </w:rPr>
        <w:t xml:space="preserve">пункт </w:t>
      </w:r>
      <w:r w:rsidR="00806FAA" w:rsidRPr="00A00E24">
        <w:rPr>
          <w:bCs/>
          <w:sz w:val="28"/>
          <w:szCs w:val="28"/>
        </w:rPr>
        <w:t>1</w:t>
      </w:r>
      <w:r w:rsidR="0010321B" w:rsidRPr="00A00E24">
        <w:rPr>
          <w:bCs/>
          <w:sz w:val="28"/>
          <w:szCs w:val="28"/>
        </w:rPr>
        <w:t>.</w:t>
      </w:r>
      <w:r w:rsidR="00806FAA" w:rsidRPr="00A00E24">
        <w:rPr>
          <w:bCs/>
          <w:sz w:val="28"/>
          <w:szCs w:val="28"/>
        </w:rPr>
        <w:t>3</w:t>
      </w:r>
      <w:r w:rsidR="0010321B" w:rsidRPr="00A00E24">
        <w:rPr>
          <w:bCs/>
          <w:sz w:val="28"/>
          <w:szCs w:val="28"/>
        </w:rPr>
        <w:t xml:space="preserve"> </w:t>
      </w:r>
      <w:r w:rsidR="00806FAA" w:rsidRPr="00A00E24">
        <w:rPr>
          <w:bCs/>
          <w:sz w:val="28"/>
          <w:szCs w:val="28"/>
        </w:rPr>
        <w:t xml:space="preserve">изложить в следующей редакции: </w:t>
      </w:r>
    </w:p>
    <w:p w:rsidR="00806FAA" w:rsidRPr="00A00E24" w:rsidRDefault="00806FAA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00E24">
        <w:rPr>
          <w:sz w:val="28"/>
          <w:szCs w:val="28"/>
        </w:rPr>
        <w:t>«1.3</w:t>
      </w:r>
      <w:r w:rsidR="00321992" w:rsidRPr="00A00E24">
        <w:rPr>
          <w:sz w:val="28"/>
          <w:szCs w:val="28"/>
        </w:rPr>
        <w:t>.</w:t>
      </w:r>
      <w:r w:rsidR="007233F6" w:rsidRPr="00A00E24">
        <w:rPr>
          <w:sz w:val="28"/>
          <w:szCs w:val="28"/>
        </w:rPr>
        <w:t> </w:t>
      </w:r>
      <w:r w:rsidRPr="00A00E24">
        <w:rPr>
          <w:sz w:val="28"/>
          <w:szCs w:val="28"/>
        </w:rPr>
        <w:t>Для назначения в соответствии с настоящим Положением пенсии муниципальным служащим города Новокузнецка в стаж муниципальной службы включаются периоды</w:t>
      </w:r>
      <w:r w:rsidR="003D309E" w:rsidRPr="00A00E24">
        <w:rPr>
          <w:sz w:val="28"/>
          <w:szCs w:val="28"/>
        </w:rPr>
        <w:t xml:space="preserve"> замещения должностей, указанных </w:t>
      </w:r>
      <w:r w:rsidRPr="00A00E24">
        <w:rPr>
          <w:sz w:val="28"/>
          <w:szCs w:val="28"/>
        </w:rPr>
        <w:t>в пункте 1 статьи 7 Закона Кемеровской области «О некоторых вопросах прохождения муниципальной службы», а также периоды замещения должностей, периоды службы (работы), предусмотренные Указом Президента Российской Федерации</w:t>
      </w:r>
      <w:r w:rsidR="00EC3BE7" w:rsidRPr="00A00E24">
        <w:rPr>
          <w:sz w:val="28"/>
          <w:szCs w:val="28"/>
        </w:rPr>
        <w:t xml:space="preserve"> </w:t>
      </w:r>
      <w:r w:rsidR="00321992" w:rsidRPr="00A00E24">
        <w:rPr>
          <w:sz w:val="28"/>
          <w:szCs w:val="28"/>
        </w:rPr>
        <w:t xml:space="preserve">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служащих», в порядке, </w:t>
      </w:r>
      <w:r w:rsidR="00321992" w:rsidRPr="00A00E24">
        <w:rPr>
          <w:sz w:val="28"/>
          <w:szCs w:val="28"/>
        </w:rPr>
        <w:lastRenderedPageBreak/>
        <w:t xml:space="preserve">установленном пунктом 2 статьи 7 </w:t>
      </w:r>
      <w:r w:rsidR="007F6BE0" w:rsidRPr="00A00E24">
        <w:rPr>
          <w:sz w:val="28"/>
          <w:szCs w:val="28"/>
        </w:rPr>
        <w:t>Закона Кемеровской области «О некоторых вопросах прохождения муниципальной службы»</w:t>
      </w:r>
      <w:r w:rsidR="006C597A" w:rsidRPr="00A00E24">
        <w:rPr>
          <w:sz w:val="28"/>
          <w:szCs w:val="28"/>
        </w:rPr>
        <w:t>.</w:t>
      </w:r>
      <w:r w:rsidR="00701EBD" w:rsidRPr="00A00E24">
        <w:rPr>
          <w:sz w:val="28"/>
          <w:szCs w:val="28"/>
        </w:rPr>
        <w:t>».</w:t>
      </w:r>
    </w:p>
    <w:p w:rsidR="00005597" w:rsidRPr="00A00E24" w:rsidRDefault="00005597" w:rsidP="00391E29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A00E24">
        <w:rPr>
          <w:sz w:val="28"/>
          <w:szCs w:val="28"/>
        </w:rPr>
        <w:t>2.</w:t>
      </w:r>
      <w:r w:rsidR="00F76FCE" w:rsidRPr="00A00E24">
        <w:rPr>
          <w:sz w:val="28"/>
          <w:szCs w:val="28"/>
        </w:rPr>
        <w:t> </w:t>
      </w:r>
      <w:r w:rsidRPr="00A00E24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AD0A0F" w:rsidRPr="00A00E24" w:rsidRDefault="00005597" w:rsidP="00391E29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00E24">
        <w:rPr>
          <w:sz w:val="28"/>
          <w:szCs w:val="28"/>
          <w:lang w:eastAsia="ru-RU"/>
        </w:rPr>
        <w:t>3. Контроль за исполнением настоящего решения возложить на администрацию города Новокузнецка и комитет</w:t>
      </w:r>
      <w:r w:rsidR="002E5D00" w:rsidRPr="00A00E24">
        <w:rPr>
          <w:sz w:val="28"/>
          <w:szCs w:val="28"/>
          <w:lang w:eastAsia="ru-RU"/>
        </w:rPr>
        <w:t>ы</w:t>
      </w:r>
      <w:r w:rsidRPr="00A00E24">
        <w:rPr>
          <w:sz w:val="28"/>
          <w:szCs w:val="28"/>
          <w:lang w:eastAsia="ru-RU"/>
        </w:rPr>
        <w:t xml:space="preserve"> Новокузнецкого городского Совета народных депутатов </w:t>
      </w:r>
      <w:r w:rsidR="00AD0A0F" w:rsidRPr="00A00E24">
        <w:rPr>
          <w:sz w:val="28"/>
          <w:szCs w:val="28"/>
        </w:rPr>
        <w:t>по бюджету, экономическому развитию и муниципальной собственности</w:t>
      </w:r>
      <w:r w:rsidR="00391E29" w:rsidRPr="00A00E24">
        <w:rPr>
          <w:sz w:val="28"/>
          <w:szCs w:val="28"/>
        </w:rPr>
        <w:t>;</w:t>
      </w:r>
      <w:r w:rsidR="00AD0A0F" w:rsidRPr="00A00E24">
        <w:rPr>
          <w:sz w:val="28"/>
          <w:szCs w:val="28"/>
        </w:rPr>
        <w:t xml:space="preserve"> по развитию социальной сферы, спорта и межнациональным отношения</w:t>
      </w:r>
      <w:r w:rsidR="00B8135E" w:rsidRPr="00A00E24">
        <w:rPr>
          <w:sz w:val="28"/>
          <w:szCs w:val="28"/>
        </w:rPr>
        <w:t>м</w:t>
      </w:r>
      <w:r w:rsidR="00AD0A0F" w:rsidRPr="00A00E24">
        <w:rPr>
          <w:sz w:val="28"/>
          <w:szCs w:val="28"/>
        </w:rPr>
        <w:t>.</w:t>
      </w:r>
    </w:p>
    <w:p w:rsidR="00005597" w:rsidRPr="00F76FCE" w:rsidRDefault="00005597" w:rsidP="00391E29">
      <w:pPr>
        <w:spacing w:after="0" w:afterAutospacing="0"/>
      </w:pPr>
    </w:p>
    <w:p w:rsidR="00AD0A0F" w:rsidRPr="00F76FCE" w:rsidRDefault="00AD0A0F" w:rsidP="00391E29">
      <w:pPr>
        <w:spacing w:after="0" w:afterAutospacing="0"/>
      </w:pPr>
    </w:p>
    <w:p w:rsidR="00F76FCE" w:rsidRPr="00F76FCE" w:rsidRDefault="00F76FCE" w:rsidP="00391E29">
      <w:pPr>
        <w:spacing w:after="0" w:afterAutospacing="0"/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F76FCE" w:rsidTr="00F76FCE">
        <w:tc>
          <w:tcPr>
            <w:tcW w:w="5495" w:type="dxa"/>
          </w:tcPr>
          <w:p w:rsidR="00F76FCE" w:rsidRPr="004B7862" w:rsidRDefault="00F76FCE" w:rsidP="00391E29">
            <w:pPr>
              <w:spacing w:after="0" w:afterAutospacing="0"/>
              <w:jc w:val="left"/>
              <w:rPr>
                <w:sz w:val="28"/>
                <w:szCs w:val="28"/>
              </w:rPr>
            </w:pPr>
            <w:r w:rsidRPr="004B7862">
              <w:rPr>
                <w:sz w:val="28"/>
                <w:szCs w:val="28"/>
              </w:rPr>
              <w:t>Председатель Новоку</w:t>
            </w:r>
            <w:r>
              <w:rPr>
                <w:sz w:val="28"/>
                <w:szCs w:val="28"/>
              </w:rPr>
              <w:t>знецкого городского</w:t>
            </w:r>
          </w:p>
          <w:p w:rsidR="00F76FCE" w:rsidRDefault="00F76FCE" w:rsidP="00391E29">
            <w:pPr>
              <w:spacing w:after="0" w:afterAutospacing="0"/>
              <w:jc w:val="left"/>
              <w:rPr>
                <w:sz w:val="28"/>
                <w:szCs w:val="28"/>
              </w:rPr>
            </w:pPr>
            <w:r w:rsidRPr="004B7862">
              <w:rPr>
                <w:sz w:val="28"/>
                <w:szCs w:val="28"/>
              </w:rPr>
              <w:t>Совета народных депутато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4252" w:type="dxa"/>
          </w:tcPr>
          <w:p w:rsidR="00F76FCE" w:rsidRDefault="00F76FCE" w:rsidP="00391E29">
            <w:pPr>
              <w:spacing w:after="0" w:afterAutospacing="0"/>
              <w:jc w:val="right"/>
              <w:rPr>
                <w:sz w:val="28"/>
                <w:szCs w:val="28"/>
              </w:rPr>
            </w:pPr>
            <w:r w:rsidRPr="004B7862">
              <w:rPr>
                <w:sz w:val="28"/>
                <w:szCs w:val="28"/>
              </w:rPr>
              <w:t>А.К. Шелковников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F76FCE" w:rsidTr="00F76FCE">
        <w:tc>
          <w:tcPr>
            <w:tcW w:w="5495" w:type="dxa"/>
          </w:tcPr>
          <w:p w:rsidR="00F76FCE" w:rsidRDefault="00F76FCE" w:rsidP="00391E29">
            <w:pPr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6FCE" w:rsidRDefault="00F76FCE" w:rsidP="00391E29">
            <w:pPr>
              <w:spacing w:after="0" w:afterAutospacing="0"/>
              <w:rPr>
                <w:sz w:val="28"/>
                <w:szCs w:val="28"/>
              </w:rPr>
            </w:pPr>
          </w:p>
        </w:tc>
      </w:tr>
      <w:tr w:rsidR="00F76FCE" w:rsidTr="00F76FCE">
        <w:tc>
          <w:tcPr>
            <w:tcW w:w="5495" w:type="dxa"/>
          </w:tcPr>
          <w:p w:rsidR="00F76FCE" w:rsidRDefault="00F76FCE" w:rsidP="00391E29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 о. Главы</w:t>
            </w:r>
            <w:r w:rsidRPr="004B7862">
              <w:rPr>
                <w:sz w:val="28"/>
                <w:szCs w:val="28"/>
              </w:rPr>
              <w:t xml:space="preserve"> города Новокузнецка</w:t>
            </w:r>
          </w:p>
        </w:tc>
        <w:tc>
          <w:tcPr>
            <w:tcW w:w="4252" w:type="dxa"/>
          </w:tcPr>
          <w:p w:rsidR="00F76FCE" w:rsidRDefault="00F76FCE" w:rsidP="00391E29">
            <w:pPr>
              <w:spacing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4B78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B78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Бедарев</w:t>
            </w:r>
          </w:p>
        </w:tc>
      </w:tr>
    </w:tbl>
    <w:p w:rsidR="00F76FCE" w:rsidRPr="004B7862" w:rsidRDefault="00F76FCE" w:rsidP="00391E29">
      <w:pPr>
        <w:spacing w:after="0" w:afterAutospacing="0"/>
        <w:rPr>
          <w:sz w:val="28"/>
          <w:szCs w:val="28"/>
        </w:rPr>
      </w:pPr>
    </w:p>
    <w:p w:rsidR="00005597" w:rsidRPr="004B7862" w:rsidRDefault="00005597" w:rsidP="00391E29">
      <w:pPr>
        <w:spacing w:after="0" w:afterAutospacing="0"/>
        <w:rPr>
          <w:sz w:val="28"/>
          <w:szCs w:val="28"/>
        </w:rPr>
      </w:pPr>
    </w:p>
    <w:p w:rsidR="00005597" w:rsidRPr="004B7862" w:rsidRDefault="00F76FCE" w:rsidP="00391E29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г. Новокузнецк</w:t>
      </w:r>
    </w:p>
    <w:p w:rsidR="00005597" w:rsidRPr="004B7862" w:rsidRDefault="00005597" w:rsidP="00391E29">
      <w:pPr>
        <w:spacing w:after="0" w:afterAutospacing="0"/>
        <w:rPr>
          <w:sz w:val="28"/>
          <w:szCs w:val="28"/>
        </w:rPr>
      </w:pPr>
      <w:r w:rsidRPr="004B7862">
        <w:rPr>
          <w:sz w:val="28"/>
          <w:szCs w:val="28"/>
        </w:rPr>
        <w:t>«_____»</w:t>
      </w:r>
      <w:r w:rsidR="00F76FCE">
        <w:rPr>
          <w:sz w:val="28"/>
          <w:szCs w:val="28"/>
        </w:rPr>
        <w:t xml:space="preserve"> </w:t>
      </w:r>
      <w:r w:rsidRPr="004B7862">
        <w:rPr>
          <w:sz w:val="28"/>
          <w:szCs w:val="28"/>
        </w:rPr>
        <w:t>_____________202</w:t>
      </w:r>
      <w:r w:rsidR="006C597A">
        <w:rPr>
          <w:sz w:val="28"/>
          <w:szCs w:val="28"/>
        </w:rPr>
        <w:t>4</w:t>
      </w:r>
      <w:r w:rsidRPr="004B7862">
        <w:rPr>
          <w:sz w:val="28"/>
          <w:szCs w:val="28"/>
        </w:rPr>
        <w:t xml:space="preserve"> года</w:t>
      </w:r>
    </w:p>
    <w:p w:rsidR="00005597" w:rsidRPr="00F76FCE" w:rsidRDefault="00005597" w:rsidP="00391E29">
      <w:pPr>
        <w:spacing w:after="0" w:afterAutospacing="0"/>
        <w:rPr>
          <w:sz w:val="28"/>
          <w:szCs w:val="28"/>
        </w:rPr>
      </w:pPr>
      <w:r w:rsidRPr="004B7862">
        <w:rPr>
          <w:sz w:val="28"/>
          <w:szCs w:val="28"/>
        </w:rPr>
        <w:t>№ _______</w:t>
      </w:r>
    </w:p>
    <w:sectPr w:rsidR="00005597" w:rsidRPr="00F76FCE" w:rsidSect="0083788A">
      <w:headerReference w:type="default" r:id="rId1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78" w:rsidRDefault="00F80578" w:rsidP="00EE48C7">
      <w:pPr>
        <w:spacing w:after="0"/>
      </w:pPr>
      <w:r>
        <w:separator/>
      </w:r>
    </w:p>
  </w:endnote>
  <w:endnote w:type="continuationSeparator" w:id="1">
    <w:p w:rsidR="00F80578" w:rsidRDefault="00F80578" w:rsidP="00EE4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78" w:rsidRDefault="00F80578" w:rsidP="00EE48C7">
      <w:pPr>
        <w:spacing w:after="0"/>
      </w:pPr>
      <w:r>
        <w:separator/>
      </w:r>
    </w:p>
  </w:footnote>
  <w:footnote w:type="continuationSeparator" w:id="1">
    <w:p w:rsidR="00F80578" w:rsidRDefault="00F80578" w:rsidP="00EE48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4761074"/>
      <w:docPartObj>
        <w:docPartGallery w:val="Page Numbers (Top of Page)"/>
        <w:docPartUnique/>
      </w:docPartObj>
    </w:sdtPr>
    <w:sdtContent>
      <w:p w:rsidR="00207DDC" w:rsidRPr="00391E29" w:rsidRDefault="00F22740" w:rsidP="00391E29">
        <w:pPr>
          <w:pStyle w:val="a6"/>
          <w:tabs>
            <w:tab w:val="clear" w:pos="4677"/>
            <w:tab w:val="clear" w:pos="9355"/>
          </w:tabs>
          <w:spacing w:afterAutospacing="0"/>
          <w:jc w:val="center"/>
          <w:rPr>
            <w:sz w:val="20"/>
            <w:szCs w:val="20"/>
          </w:rPr>
        </w:pPr>
        <w:r w:rsidRPr="00391E29">
          <w:rPr>
            <w:sz w:val="20"/>
            <w:szCs w:val="20"/>
          </w:rPr>
          <w:fldChar w:fldCharType="begin"/>
        </w:r>
        <w:r w:rsidR="008B1F5B" w:rsidRPr="00391E29">
          <w:rPr>
            <w:sz w:val="20"/>
            <w:szCs w:val="20"/>
          </w:rPr>
          <w:instrText xml:space="preserve"> PAGE   \* MERGEFORMAT </w:instrText>
        </w:r>
        <w:r w:rsidRPr="00391E29">
          <w:rPr>
            <w:sz w:val="20"/>
            <w:szCs w:val="20"/>
          </w:rPr>
          <w:fldChar w:fldCharType="separate"/>
        </w:r>
        <w:r w:rsidR="00A00E24">
          <w:rPr>
            <w:noProof/>
            <w:sz w:val="20"/>
            <w:szCs w:val="20"/>
          </w:rPr>
          <w:t>2</w:t>
        </w:r>
        <w:r w:rsidRPr="00391E2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7"/>
    <w:rsid w:val="00005597"/>
    <w:rsid w:val="00006BB4"/>
    <w:rsid w:val="00013C1C"/>
    <w:rsid w:val="000326F1"/>
    <w:rsid w:val="00033794"/>
    <w:rsid w:val="00033DB7"/>
    <w:rsid w:val="000345FE"/>
    <w:rsid w:val="0005351A"/>
    <w:rsid w:val="000545A8"/>
    <w:rsid w:val="00065EA7"/>
    <w:rsid w:val="00084917"/>
    <w:rsid w:val="000C0835"/>
    <w:rsid w:val="000F5543"/>
    <w:rsid w:val="0010321B"/>
    <w:rsid w:val="00104A78"/>
    <w:rsid w:val="0011743B"/>
    <w:rsid w:val="00123DA9"/>
    <w:rsid w:val="00126F0A"/>
    <w:rsid w:val="00137F3A"/>
    <w:rsid w:val="0014596A"/>
    <w:rsid w:val="001C0412"/>
    <w:rsid w:val="001C759A"/>
    <w:rsid w:val="001F5E20"/>
    <w:rsid w:val="00207DDC"/>
    <w:rsid w:val="00251B2D"/>
    <w:rsid w:val="00270656"/>
    <w:rsid w:val="00295989"/>
    <w:rsid w:val="002C1276"/>
    <w:rsid w:val="002C63CE"/>
    <w:rsid w:val="002D7504"/>
    <w:rsid w:val="002E5D00"/>
    <w:rsid w:val="00321992"/>
    <w:rsid w:val="003341C5"/>
    <w:rsid w:val="00355A1D"/>
    <w:rsid w:val="00391E29"/>
    <w:rsid w:val="00397885"/>
    <w:rsid w:val="003B5357"/>
    <w:rsid w:val="003D309E"/>
    <w:rsid w:val="003E0047"/>
    <w:rsid w:val="00473361"/>
    <w:rsid w:val="00485AA7"/>
    <w:rsid w:val="004A1CE7"/>
    <w:rsid w:val="004B7862"/>
    <w:rsid w:val="004C4A03"/>
    <w:rsid w:val="0051078C"/>
    <w:rsid w:val="00512D65"/>
    <w:rsid w:val="005133F4"/>
    <w:rsid w:val="00576835"/>
    <w:rsid w:val="005A2C2B"/>
    <w:rsid w:val="005A6337"/>
    <w:rsid w:val="005B3F60"/>
    <w:rsid w:val="005E19EB"/>
    <w:rsid w:val="00603809"/>
    <w:rsid w:val="00614D94"/>
    <w:rsid w:val="00627A9C"/>
    <w:rsid w:val="00670392"/>
    <w:rsid w:val="00693A1D"/>
    <w:rsid w:val="006C2966"/>
    <w:rsid w:val="006C597A"/>
    <w:rsid w:val="006D107C"/>
    <w:rsid w:val="006D53F3"/>
    <w:rsid w:val="006E104A"/>
    <w:rsid w:val="006F5E79"/>
    <w:rsid w:val="00701EBD"/>
    <w:rsid w:val="007233F6"/>
    <w:rsid w:val="007330CF"/>
    <w:rsid w:val="00744C16"/>
    <w:rsid w:val="00773E35"/>
    <w:rsid w:val="00796AA1"/>
    <w:rsid w:val="0079733C"/>
    <w:rsid w:val="007C7FA4"/>
    <w:rsid w:val="007F6BE0"/>
    <w:rsid w:val="00801BC8"/>
    <w:rsid w:val="00806FAA"/>
    <w:rsid w:val="008073C6"/>
    <w:rsid w:val="00814E88"/>
    <w:rsid w:val="00815582"/>
    <w:rsid w:val="008240A4"/>
    <w:rsid w:val="0083788A"/>
    <w:rsid w:val="008379A5"/>
    <w:rsid w:val="00840D72"/>
    <w:rsid w:val="00852B35"/>
    <w:rsid w:val="00854B1D"/>
    <w:rsid w:val="008608C6"/>
    <w:rsid w:val="00870E11"/>
    <w:rsid w:val="008817D7"/>
    <w:rsid w:val="0088326D"/>
    <w:rsid w:val="00894B25"/>
    <w:rsid w:val="008A544C"/>
    <w:rsid w:val="008B1F5B"/>
    <w:rsid w:val="008C280D"/>
    <w:rsid w:val="008F77CB"/>
    <w:rsid w:val="00904F6A"/>
    <w:rsid w:val="009122DE"/>
    <w:rsid w:val="009160C5"/>
    <w:rsid w:val="00954BE2"/>
    <w:rsid w:val="00960732"/>
    <w:rsid w:val="00986550"/>
    <w:rsid w:val="009C77A8"/>
    <w:rsid w:val="00A00E24"/>
    <w:rsid w:val="00A35CC8"/>
    <w:rsid w:val="00A577BF"/>
    <w:rsid w:val="00A64A8B"/>
    <w:rsid w:val="00A808AE"/>
    <w:rsid w:val="00A8636F"/>
    <w:rsid w:val="00AA095B"/>
    <w:rsid w:val="00AA565F"/>
    <w:rsid w:val="00AC64A2"/>
    <w:rsid w:val="00AD0A0F"/>
    <w:rsid w:val="00AD4A3C"/>
    <w:rsid w:val="00AE007B"/>
    <w:rsid w:val="00AF1D76"/>
    <w:rsid w:val="00AF26D1"/>
    <w:rsid w:val="00B009A3"/>
    <w:rsid w:val="00B028F8"/>
    <w:rsid w:val="00B312B9"/>
    <w:rsid w:val="00B31F31"/>
    <w:rsid w:val="00B41707"/>
    <w:rsid w:val="00B64E94"/>
    <w:rsid w:val="00B752AB"/>
    <w:rsid w:val="00B8135E"/>
    <w:rsid w:val="00B8551F"/>
    <w:rsid w:val="00B873F4"/>
    <w:rsid w:val="00BA1825"/>
    <w:rsid w:val="00BA2D58"/>
    <w:rsid w:val="00BB1BFB"/>
    <w:rsid w:val="00BD682A"/>
    <w:rsid w:val="00BF5275"/>
    <w:rsid w:val="00C04BB6"/>
    <w:rsid w:val="00C36180"/>
    <w:rsid w:val="00C83512"/>
    <w:rsid w:val="00C87AE3"/>
    <w:rsid w:val="00CA0092"/>
    <w:rsid w:val="00CB1FDD"/>
    <w:rsid w:val="00CC15EA"/>
    <w:rsid w:val="00CC5573"/>
    <w:rsid w:val="00CE2C4D"/>
    <w:rsid w:val="00D01F28"/>
    <w:rsid w:val="00D20243"/>
    <w:rsid w:val="00D74788"/>
    <w:rsid w:val="00D772AD"/>
    <w:rsid w:val="00D9673C"/>
    <w:rsid w:val="00DD41E2"/>
    <w:rsid w:val="00E05ED9"/>
    <w:rsid w:val="00E1202D"/>
    <w:rsid w:val="00E502C0"/>
    <w:rsid w:val="00E60CF1"/>
    <w:rsid w:val="00E82B8C"/>
    <w:rsid w:val="00E92C72"/>
    <w:rsid w:val="00EA1505"/>
    <w:rsid w:val="00EA734B"/>
    <w:rsid w:val="00EC34A9"/>
    <w:rsid w:val="00EC3BE7"/>
    <w:rsid w:val="00ED1A78"/>
    <w:rsid w:val="00ED2E68"/>
    <w:rsid w:val="00ED54C9"/>
    <w:rsid w:val="00EE48C7"/>
    <w:rsid w:val="00F023FF"/>
    <w:rsid w:val="00F121CF"/>
    <w:rsid w:val="00F22740"/>
    <w:rsid w:val="00F75825"/>
    <w:rsid w:val="00F76FCE"/>
    <w:rsid w:val="00F80578"/>
    <w:rsid w:val="00FC2373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7"/>
    <w:pPr>
      <w:spacing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05597"/>
    <w:pPr>
      <w:spacing w:before="100" w:beforeAutospacing="1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5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9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48C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8C7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1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19EB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F7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0&amp;dst=1002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E60AFF2B2A5310DA201EA2BB69AE6904A64A17E9C0F80400A748C4D98ACE6180380C3C0D551F1D053C4n0d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3F06E-B4DB-479C-9521-0D898961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</cp:lastModifiedBy>
  <cp:revision>5</cp:revision>
  <cp:lastPrinted>2022-09-27T07:20:00Z</cp:lastPrinted>
  <dcterms:created xsi:type="dcterms:W3CDTF">2024-11-22T01:55:00Z</dcterms:created>
  <dcterms:modified xsi:type="dcterms:W3CDTF">2024-11-26T06:58:00Z</dcterms:modified>
</cp:coreProperties>
</file>