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2F" w:rsidRDefault="003D632F" w:rsidP="003D632F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2F" w:rsidRDefault="003D632F" w:rsidP="003D632F">
      <w:pPr>
        <w:jc w:val="center"/>
      </w:pPr>
    </w:p>
    <w:p w:rsidR="00E3721E" w:rsidRPr="008E4050" w:rsidRDefault="00E3721E" w:rsidP="003D632F">
      <w:pPr>
        <w:jc w:val="center"/>
      </w:pPr>
    </w:p>
    <w:p w:rsidR="003D632F" w:rsidRPr="003C31A2" w:rsidRDefault="003D632F" w:rsidP="003D632F">
      <w:pPr>
        <w:tabs>
          <w:tab w:val="center" w:pos="851"/>
        </w:tabs>
        <w:ind w:right="-18"/>
        <w:jc w:val="center"/>
        <w:rPr>
          <w:b/>
          <w:bCs/>
          <w:sz w:val="24"/>
          <w:szCs w:val="24"/>
        </w:rPr>
      </w:pPr>
      <w:r w:rsidRPr="003C31A2">
        <w:rPr>
          <w:b/>
          <w:bCs/>
          <w:sz w:val="24"/>
          <w:szCs w:val="24"/>
        </w:rPr>
        <w:t>НОВОКУЗНЕЦКИЙ ГОР</w:t>
      </w:r>
      <w:r w:rsidR="003C31A2">
        <w:rPr>
          <w:b/>
          <w:bCs/>
          <w:sz w:val="24"/>
          <w:szCs w:val="24"/>
        </w:rPr>
        <w:t>ОДСКОЙ СОВЕТ НАРОДНЫХ ДЕПУТАТОВ</w:t>
      </w:r>
    </w:p>
    <w:p w:rsidR="003D632F" w:rsidRPr="003C31A2" w:rsidRDefault="003D632F" w:rsidP="003D632F">
      <w:pPr>
        <w:tabs>
          <w:tab w:val="center" w:pos="851"/>
        </w:tabs>
        <w:ind w:right="-18"/>
        <w:jc w:val="center"/>
        <w:rPr>
          <w:b/>
          <w:bCs/>
          <w:sz w:val="24"/>
          <w:szCs w:val="24"/>
        </w:rPr>
      </w:pPr>
    </w:p>
    <w:p w:rsidR="003D632F" w:rsidRPr="003C31A2" w:rsidRDefault="003D632F" w:rsidP="003D632F">
      <w:pPr>
        <w:tabs>
          <w:tab w:val="center" w:pos="851"/>
        </w:tabs>
        <w:ind w:right="-18"/>
        <w:jc w:val="center"/>
        <w:rPr>
          <w:b/>
          <w:bCs/>
          <w:sz w:val="24"/>
          <w:szCs w:val="24"/>
        </w:rPr>
      </w:pPr>
      <w:r w:rsidRPr="003C31A2">
        <w:rPr>
          <w:b/>
          <w:bCs/>
          <w:sz w:val="24"/>
          <w:szCs w:val="24"/>
        </w:rPr>
        <w:t>РЕШЕНИЕ</w:t>
      </w:r>
    </w:p>
    <w:tbl>
      <w:tblPr>
        <w:tblW w:w="9639" w:type="dxa"/>
        <w:tblInd w:w="108" w:type="dxa"/>
        <w:tblBorders>
          <w:top w:val="double" w:sz="4" w:space="0" w:color="auto"/>
        </w:tblBorders>
        <w:tblLook w:val="0000"/>
      </w:tblPr>
      <w:tblGrid>
        <w:gridCol w:w="9639"/>
      </w:tblGrid>
      <w:tr w:rsidR="003D632F" w:rsidRPr="00B320FC" w:rsidTr="009A562B">
        <w:trPr>
          <w:trHeight w:val="180"/>
        </w:trPr>
        <w:tc>
          <w:tcPr>
            <w:tcW w:w="9639" w:type="dxa"/>
            <w:tcBorders>
              <w:top w:val="double" w:sz="4" w:space="0" w:color="auto"/>
            </w:tcBorders>
          </w:tcPr>
          <w:p w:rsidR="003D632F" w:rsidRPr="003C31A2" w:rsidRDefault="003D632F" w:rsidP="00C522F2">
            <w:pPr>
              <w:tabs>
                <w:tab w:val="center" w:pos="851"/>
              </w:tabs>
              <w:ind w:right="3118"/>
              <w:jc w:val="center"/>
              <w:rPr>
                <w:sz w:val="16"/>
                <w:szCs w:val="16"/>
              </w:rPr>
            </w:pPr>
          </w:p>
        </w:tc>
      </w:tr>
    </w:tbl>
    <w:p w:rsidR="00A300D3" w:rsidRPr="00517F2A" w:rsidRDefault="00A300D3" w:rsidP="00A300D3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О внесении изменени</w:t>
      </w:r>
      <w:r w:rsidR="00E3721E">
        <w:rPr>
          <w:bCs/>
          <w:spacing w:val="0"/>
          <w:sz w:val="24"/>
          <w:szCs w:val="24"/>
        </w:rPr>
        <w:t>й</w:t>
      </w:r>
      <w:r w:rsidRPr="00517F2A">
        <w:rPr>
          <w:bCs/>
          <w:spacing w:val="0"/>
          <w:sz w:val="24"/>
          <w:szCs w:val="24"/>
        </w:rPr>
        <w:t xml:space="preserve"> в решение Новокузнецкого городского Совета народных депутатов</w:t>
      </w:r>
    </w:p>
    <w:p w:rsidR="00A300D3" w:rsidRPr="00517F2A" w:rsidRDefault="00A300D3" w:rsidP="00A300D3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от 26.12.2017 №12/114 «О бюджете Новокузнецкого городского округа на 2018 год</w:t>
      </w:r>
    </w:p>
    <w:p w:rsidR="00A300D3" w:rsidRPr="00517F2A" w:rsidRDefault="00A300D3" w:rsidP="00A300D3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и на плановый период 2019 и 2020 годов»</w:t>
      </w:r>
    </w:p>
    <w:p w:rsidR="003D632F" w:rsidRDefault="003D632F" w:rsidP="003D632F">
      <w:pPr>
        <w:jc w:val="right"/>
        <w:rPr>
          <w:sz w:val="24"/>
          <w:szCs w:val="24"/>
        </w:rPr>
      </w:pPr>
    </w:p>
    <w:p w:rsidR="00E3721E" w:rsidRDefault="00E3721E" w:rsidP="003D632F">
      <w:pPr>
        <w:jc w:val="right"/>
        <w:rPr>
          <w:sz w:val="24"/>
          <w:szCs w:val="24"/>
        </w:rPr>
      </w:pPr>
    </w:p>
    <w:p w:rsidR="00E3721E" w:rsidRPr="00CF141B" w:rsidRDefault="00E3721E" w:rsidP="003D632F">
      <w:pPr>
        <w:jc w:val="right"/>
        <w:rPr>
          <w:sz w:val="24"/>
          <w:szCs w:val="24"/>
        </w:rPr>
      </w:pPr>
    </w:p>
    <w:p w:rsidR="003D632F" w:rsidRPr="00AB39D0" w:rsidRDefault="003D632F" w:rsidP="003D632F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Принято</w:t>
      </w:r>
    </w:p>
    <w:p w:rsidR="003D632F" w:rsidRPr="00AB39D0" w:rsidRDefault="003D632F" w:rsidP="003D632F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Новокузнецким городским</w:t>
      </w:r>
    </w:p>
    <w:p w:rsidR="003D632F" w:rsidRPr="00AB39D0" w:rsidRDefault="003D632F" w:rsidP="003D632F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Советом народных депутатов</w:t>
      </w:r>
    </w:p>
    <w:p w:rsidR="003D632F" w:rsidRPr="00AB39D0" w:rsidRDefault="003D632F" w:rsidP="00A300D3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 xml:space="preserve">«» </w:t>
      </w:r>
      <w:r w:rsidR="00B81853">
        <w:rPr>
          <w:sz w:val="24"/>
          <w:szCs w:val="24"/>
        </w:rPr>
        <w:t>августа</w:t>
      </w:r>
      <w:r w:rsidR="00A300D3">
        <w:rPr>
          <w:sz w:val="24"/>
          <w:szCs w:val="24"/>
        </w:rPr>
        <w:t xml:space="preserve"> </w:t>
      </w:r>
      <w:r w:rsidRPr="00AB39D0">
        <w:rPr>
          <w:sz w:val="24"/>
          <w:szCs w:val="24"/>
        </w:rPr>
        <w:t>201</w:t>
      </w:r>
      <w:r w:rsidR="002D7448">
        <w:rPr>
          <w:sz w:val="24"/>
          <w:szCs w:val="24"/>
        </w:rPr>
        <w:t>8</w:t>
      </w:r>
      <w:r w:rsidRPr="00AB39D0">
        <w:rPr>
          <w:sz w:val="24"/>
          <w:szCs w:val="24"/>
        </w:rPr>
        <w:t xml:space="preserve"> года</w:t>
      </w:r>
    </w:p>
    <w:p w:rsidR="003D632F" w:rsidRDefault="003D632F" w:rsidP="003D632F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E3721E" w:rsidRDefault="00E3721E" w:rsidP="003D632F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E3721E" w:rsidRPr="00AB39D0" w:rsidRDefault="00E3721E" w:rsidP="003D632F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3D632F" w:rsidRPr="00AB39D0" w:rsidRDefault="003D632F" w:rsidP="00E3721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AB39D0">
        <w:rPr>
          <w:sz w:val="24"/>
          <w:szCs w:val="24"/>
        </w:rPr>
        <w:t>В соответствии с Бюджетн</w:t>
      </w:r>
      <w:r w:rsidR="009F4AE3">
        <w:rPr>
          <w:sz w:val="24"/>
          <w:szCs w:val="24"/>
        </w:rPr>
        <w:t>ым</w:t>
      </w:r>
      <w:r w:rsidRPr="00AB39D0">
        <w:rPr>
          <w:sz w:val="24"/>
          <w:szCs w:val="24"/>
        </w:rPr>
        <w:t xml:space="preserve"> кодекс</w:t>
      </w:r>
      <w:r w:rsidR="009F4AE3">
        <w:rPr>
          <w:sz w:val="24"/>
          <w:szCs w:val="24"/>
        </w:rPr>
        <w:t>ом</w:t>
      </w:r>
      <w:r w:rsidRPr="00AB39D0">
        <w:rPr>
          <w:sz w:val="24"/>
          <w:szCs w:val="24"/>
        </w:rPr>
        <w:t xml:space="preserve">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33 Устава Новокузнецкого городского округа, Новокузнецкий городской Совет народных депутатов</w:t>
      </w:r>
    </w:p>
    <w:p w:rsidR="003D632F" w:rsidRPr="00FC3860" w:rsidRDefault="003D632F" w:rsidP="00FC3860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Cs/>
          <w:sz w:val="24"/>
          <w:szCs w:val="24"/>
        </w:rPr>
      </w:pPr>
      <w:r w:rsidRPr="00FC3860">
        <w:rPr>
          <w:bCs/>
          <w:sz w:val="24"/>
          <w:szCs w:val="24"/>
        </w:rPr>
        <w:t>РЕШИЛ:</w:t>
      </w:r>
    </w:p>
    <w:p w:rsidR="00C139B6" w:rsidRPr="00517F2A" w:rsidRDefault="00C139B6" w:rsidP="00E3721E">
      <w:pPr>
        <w:numPr>
          <w:ilvl w:val="12"/>
          <w:numId w:val="0"/>
        </w:num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517F2A">
        <w:rPr>
          <w:sz w:val="24"/>
          <w:szCs w:val="24"/>
        </w:rPr>
        <w:t>1.</w:t>
      </w:r>
      <w:r w:rsidRPr="00517F2A">
        <w:rPr>
          <w:b/>
          <w:bCs/>
          <w:sz w:val="24"/>
          <w:szCs w:val="24"/>
        </w:rPr>
        <w:t xml:space="preserve"> </w:t>
      </w:r>
      <w:r w:rsidRPr="00517F2A">
        <w:rPr>
          <w:sz w:val="24"/>
          <w:szCs w:val="24"/>
        </w:rPr>
        <w:t>Внести в решение Новокузнецкого городского Совета народных депутатов от 26.12.2017 № 12/114 «О бюджете Новокузнецкого городского округа на 2018 год и на плановый период 2019 и 2020 годов» следующие изменения</w:t>
      </w:r>
      <w:r w:rsidRPr="00517F2A">
        <w:rPr>
          <w:bCs/>
          <w:sz w:val="24"/>
          <w:szCs w:val="24"/>
        </w:rPr>
        <w:t>:</w:t>
      </w:r>
    </w:p>
    <w:p w:rsidR="00C139B6" w:rsidRPr="00517F2A" w:rsidRDefault="00C139B6" w:rsidP="00E3721E">
      <w:pPr>
        <w:pStyle w:val="a6"/>
        <w:spacing w:line="276" w:lineRule="auto"/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 xml:space="preserve">1.1. </w:t>
      </w:r>
      <w:r>
        <w:rPr>
          <w:sz w:val="24"/>
          <w:szCs w:val="24"/>
        </w:rPr>
        <w:t>Подпункт 1 п</w:t>
      </w:r>
      <w:r w:rsidRPr="00517F2A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517F2A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Pr="00517F2A">
        <w:rPr>
          <w:sz w:val="24"/>
          <w:szCs w:val="24"/>
        </w:rPr>
        <w:t xml:space="preserve"> изложить в следующей редакции:</w:t>
      </w:r>
    </w:p>
    <w:p w:rsidR="00B81853" w:rsidRDefault="00B81853" w:rsidP="00E3721E">
      <w:pPr>
        <w:pStyle w:val="a6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«</w:t>
      </w:r>
      <w:r w:rsidRPr="00517F2A">
        <w:rPr>
          <w:rFonts w:eastAsiaTheme="minorHAnsi"/>
          <w:sz w:val="24"/>
          <w:szCs w:val="24"/>
          <w:lang w:eastAsia="en-US"/>
        </w:rPr>
        <w:t xml:space="preserve">1) возмещением затрат, связанных с предоставлением услуг населению по содержанию и ремонту общего имущества муниципального специализированного жилищного фонда Новокузнецкого городского округа, а </w:t>
      </w:r>
      <w:r w:rsidRPr="00BC5A08">
        <w:rPr>
          <w:rFonts w:eastAsiaTheme="minorHAnsi"/>
          <w:sz w:val="24"/>
          <w:szCs w:val="24"/>
          <w:lang w:eastAsia="en-US"/>
        </w:rPr>
        <w:t xml:space="preserve">также </w:t>
      </w:r>
      <w:r>
        <w:rPr>
          <w:sz w:val="24"/>
          <w:szCs w:val="24"/>
          <w:lang w:bidi="he-IL"/>
        </w:rPr>
        <w:t>с</w:t>
      </w:r>
      <w:r w:rsidRPr="00BC5A08">
        <w:rPr>
          <w:sz w:val="24"/>
          <w:szCs w:val="24"/>
          <w:lang w:bidi="he-IL"/>
        </w:rPr>
        <w:t xml:space="preserve"> возмещение</w:t>
      </w:r>
      <w:r>
        <w:rPr>
          <w:sz w:val="24"/>
          <w:szCs w:val="24"/>
          <w:lang w:bidi="he-IL"/>
        </w:rPr>
        <w:t>м</w:t>
      </w:r>
      <w:r w:rsidRPr="00BC5A08">
        <w:rPr>
          <w:sz w:val="24"/>
          <w:szCs w:val="24"/>
          <w:lang w:bidi="he-IL"/>
        </w:rPr>
        <w:t xml:space="preserve"> недополученных доходов и (или) </w:t>
      </w:r>
      <w:r w:rsidR="001030DC">
        <w:rPr>
          <w:sz w:val="24"/>
          <w:szCs w:val="24"/>
          <w:lang w:bidi="he-IL"/>
        </w:rPr>
        <w:t>с</w:t>
      </w:r>
      <w:r w:rsidRPr="00BC5A08">
        <w:rPr>
          <w:sz w:val="24"/>
          <w:szCs w:val="24"/>
          <w:lang w:bidi="he-IL"/>
        </w:rPr>
        <w:t xml:space="preserve"> возмещение</w:t>
      </w:r>
      <w:r w:rsidR="001030DC">
        <w:rPr>
          <w:sz w:val="24"/>
          <w:szCs w:val="24"/>
          <w:lang w:bidi="he-IL"/>
        </w:rPr>
        <w:t>м</w:t>
      </w:r>
      <w:r w:rsidRPr="00BC5A08">
        <w:rPr>
          <w:sz w:val="24"/>
          <w:szCs w:val="24"/>
          <w:lang w:bidi="he-IL"/>
        </w:rPr>
        <w:t xml:space="preserve"> затрат, связанных с реализацией товаров (оказанием услуг) </w:t>
      </w:r>
      <w:r w:rsidR="007055F4">
        <w:rPr>
          <w:sz w:val="24"/>
          <w:szCs w:val="24"/>
          <w:lang w:bidi="he-IL"/>
        </w:rPr>
        <w:t>в сфере</w:t>
      </w:r>
      <w:r w:rsidR="007055F4" w:rsidRPr="007055F4">
        <w:rPr>
          <w:sz w:val="24"/>
          <w:szCs w:val="24"/>
          <w:lang w:bidi="he-IL"/>
        </w:rPr>
        <w:t xml:space="preserve"> </w:t>
      </w:r>
      <w:r w:rsidR="007055F4">
        <w:rPr>
          <w:sz w:val="24"/>
          <w:szCs w:val="24"/>
          <w:lang w:bidi="he-IL"/>
        </w:rPr>
        <w:t xml:space="preserve">теплоснабжения, водоснабжения и водоотведения </w:t>
      </w:r>
      <w:r w:rsidRPr="00BC5A08">
        <w:rPr>
          <w:sz w:val="24"/>
          <w:szCs w:val="24"/>
          <w:lang w:bidi="he-IL"/>
        </w:rPr>
        <w:t>в результате применения государственных регулируемых цен и (или) предоставления мер социальной поддержки</w:t>
      </w:r>
      <w:r w:rsidR="00372E6C">
        <w:rPr>
          <w:sz w:val="24"/>
          <w:szCs w:val="24"/>
          <w:lang w:bidi="he-IL"/>
        </w:rPr>
        <w:t>, организациям коммунального комплекса</w:t>
      </w:r>
      <w:r w:rsidRPr="00BC5A08">
        <w:rPr>
          <w:rFonts w:eastAsiaTheme="minorHAnsi"/>
          <w:sz w:val="24"/>
          <w:szCs w:val="24"/>
          <w:lang w:eastAsia="en-US"/>
        </w:rPr>
        <w:t>;».</w:t>
      </w:r>
      <w:proofErr w:type="gramEnd"/>
    </w:p>
    <w:p w:rsidR="00C139B6" w:rsidRPr="00517F2A" w:rsidRDefault="00C139B6" w:rsidP="00E3721E">
      <w:pPr>
        <w:spacing w:line="276" w:lineRule="auto"/>
        <w:ind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17F2A">
        <w:rPr>
          <w:sz w:val="24"/>
          <w:szCs w:val="24"/>
        </w:rPr>
        <w:t>. Приложение №10 «</w:t>
      </w:r>
      <w:r w:rsidRPr="00517F2A">
        <w:rPr>
          <w:bCs/>
          <w:caps/>
          <w:sz w:val="24"/>
          <w:szCs w:val="24"/>
        </w:rPr>
        <w:t>и</w:t>
      </w:r>
      <w:r w:rsidRPr="00517F2A">
        <w:rPr>
          <w:bCs/>
          <w:sz w:val="24"/>
          <w:szCs w:val="24"/>
        </w:rPr>
        <w:t xml:space="preserve">сточники финансирования дефицита бюджета </w:t>
      </w:r>
      <w:r w:rsidRPr="00517F2A">
        <w:rPr>
          <w:sz w:val="24"/>
          <w:szCs w:val="24"/>
        </w:rPr>
        <w:t>Новокузнецкого городского округа по статьям и видам источников финансирования дефицита бюджета Новокузнецкого городского округа на 2018 год» изложить в новой редакции согласно приложению №</w:t>
      </w:r>
      <w:r>
        <w:rPr>
          <w:sz w:val="24"/>
          <w:szCs w:val="24"/>
        </w:rPr>
        <w:t>1</w:t>
      </w:r>
      <w:r w:rsidRPr="00517F2A">
        <w:rPr>
          <w:sz w:val="24"/>
          <w:szCs w:val="24"/>
        </w:rPr>
        <w:t xml:space="preserve"> к настоящему решению.</w:t>
      </w:r>
    </w:p>
    <w:p w:rsidR="00C139B6" w:rsidRPr="00517F2A" w:rsidRDefault="00C139B6" w:rsidP="00E3721E">
      <w:pPr>
        <w:pStyle w:val="a3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17F2A">
        <w:rPr>
          <w:sz w:val="24"/>
          <w:szCs w:val="24"/>
        </w:rPr>
        <w:t>. Приложение №12 «Программа муниципальных внутренних заимствований Новокузнецкого городского округа на 2018 год» изложить в новой редакции согласно приложению №</w:t>
      </w:r>
      <w:r>
        <w:rPr>
          <w:sz w:val="24"/>
          <w:szCs w:val="24"/>
        </w:rPr>
        <w:t>2</w:t>
      </w:r>
      <w:r w:rsidRPr="00517F2A">
        <w:rPr>
          <w:sz w:val="24"/>
          <w:szCs w:val="24"/>
        </w:rPr>
        <w:t xml:space="preserve"> к настоящему решению.</w:t>
      </w:r>
    </w:p>
    <w:p w:rsidR="004B2EF6" w:rsidRDefault="004B2EF6" w:rsidP="00E3721E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AB39D0">
        <w:rPr>
          <w:sz w:val="24"/>
          <w:szCs w:val="24"/>
        </w:rPr>
        <w:t>2. Настоящее решение вступает в силу со дня, следующего за днем его официального опубликования</w:t>
      </w:r>
      <w:r>
        <w:rPr>
          <w:sz w:val="24"/>
          <w:szCs w:val="24"/>
        </w:rPr>
        <w:t xml:space="preserve">, и </w:t>
      </w:r>
      <w:r w:rsidR="007055F4">
        <w:rPr>
          <w:sz w:val="24"/>
          <w:szCs w:val="24"/>
        </w:rPr>
        <w:t>в части подпункта 1.1</w:t>
      </w:r>
      <w:r w:rsidR="00E3721E">
        <w:rPr>
          <w:sz w:val="24"/>
          <w:szCs w:val="24"/>
        </w:rPr>
        <w:t xml:space="preserve"> пункта 1 </w:t>
      </w:r>
      <w:r>
        <w:rPr>
          <w:sz w:val="24"/>
          <w:szCs w:val="24"/>
        </w:rPr>
        <w:t>распространяет свое действие на правоотношения</w:t>
      </w:r>
      <w:bookmarkStart w:id="0" w:name="_GoBack"/>
      <w:bookmarkEnd w:id="0"/>
      <w:r>
        <w:rPr>
          <w:sz w:val="24"/>
          <w:szCs w:val="24"/>
        </w:rPr>
        <w:t>, возникшие с 01.01.2018</w:t>
      </w:r>
      <w:r w:rsidRPr="00AB39D0">
        <w:rPr>
          <w:sz w:val="24"/>
          <w:szCs w:val="24"/>
        </w:rPr>
        <w:t>.</w:t>
      </w:r>
    </w:p>
    <w:p w:rsidR="00E3721E" w:rsidRDefault="00E3721E" w:rsidP="00E3721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:rsidR="003D632F" w:rsidRPr="00AB39D0" w:rsidRDefault="00426FAF" w:rsidP="00E3721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D632F" w:rsidRPr="00AB39D0">
        <w:rPr>
          <w:sz w:val="24"/>
          <w:szCs w:val="24"/>
        </w:rPr>
        <w:t>. Контроль за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3D632F" w:rsidRDefault="003D632F" w:rsidP="00E3721E">
      <w:pPr>
        <w:pStyle w:val="a3"/>
        <w:spacing w:line="276" w:lineRule="auto"/>
        <w:ind w:left="0" w:firstLine="709"/>
        <w:jc w:val="both"/>
        <w:rPr>
          <w:sz w:val="24"/>
          <w:szCs w:val="24"/>
          <w:highlight w:val="yellow"/>
        </w:rPr>
      </w:pPr>
    </w:p>
    <w:p w:rsidR="003C31A2" w:rsidRPr="00AB39D0" w:rsidRDefault="003C31A2" w:rsidP="00E3721E">
      <w:pPr>
        <w:pStyle w:val="a3"/>
        <w:spacing w:line="276" w:lineRule="auto"/>
        <w:ind w:left="0" w:firstLine="709"/>
        <w:jc w:val="both"/>
        <w:rPr>
          <w:sz w:val="24"/>
          <w:szCs w:val="24"/>
          <w:highlight w:val="yellow"/>
        </w:rPr>
      </w:pPr>
    </w:p>
    <w:p w:rsidR="003D632F" w:rsidRPr="00AB39D0" w:rsidRDefault="003D632F" w:rsidP="00E3721E">
      <w:pPr>
        <w:spacing w:line="276" w:lineRule="auto"/>
        <w:rPr>
          <w:sz w:val="24"/>
          <w:szCs w:val="24"/>
        </w:rPr>
      </w:pPr>
      <w:r w:rsidRPr="00AB39D0">
        <w:rPr>
          <w:sz w:val="24"/>
          <w:szCs w:val="24"/>
        </w:rPr>
        <w:t>Председатель</w:t>
      </w:r>
    </w:p>
    <w:p w:rsidR="003D632F" w:rsidRPr="00AB39D0" w:rsidRDefault="009A562B" w:rsidP="003D632F">
      <w:pPr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3D632F" w:rsidRPr="00AB39D0" w:rsidRDefault="00C1324A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народных 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632F">
        <w:rPr>
          <w:rFonts w:ascii="Times New Roman" w:hAnsi="Times New Roman" w:cs="Times New Roman"/>
        </w:rPr>
        <w:t xml:space="preserve">     </w:t>
      </w:r>
      <w:r w:rsidR="00FC3860">
        <w:rPr>
          <w:rFonts w:ascii="Times New Roman" w:hAnsi="Times New Roman" w:cs="Times New Roman"/>
        </w:rPr>
        <w:t xml:space="preserve">       </w:t>
      </w:r>
      <w:r w:rsidR="003D632F" w:rsidRPr="00AB39D0">
        <w:rPr>
          <w:rFonts w:ascii="Times New Roman" w:hAnsi="Times New Roman" w:cs="Times New Roman"/>
        </w:rPr>
        <w:t>О. А. Масюков</w:t>
      </w:r>
    </w:p>
    <w:p w:rsidR="003D632F" w:rsidRDefault="003D632F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3C31A2" w:rsidRDefault="003C31A2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FC3860" w:rsidRPr="00AB39D0" w:rsidRDefault="00FC3860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3D632F" w:rsidRPr="00AB39D0" w:rsidRDefault="00C1324A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 Новокузнецка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3D632F">
        <w:rPr>
          <w:rFonts w:ascii="Times New Roman" w:hAnsi="Times New Roman" w:cs="Times New Roman"/>
        </w:rPr>
        <w:t xml:space="preserve"> </w:t>
      </w:r>
      <w:r w:rsidR="00FC3860">
        <w:rPr>
          <w:rFonts w:ascii="Times New Roman" w:hAnsi="Times New Roman" w:cs="Times New Roman"/>
        </w:rPr>
        <w:t xml:space="preserve">       </w:t>
      </w:r>
      <w:r w:rsidR="003D632F">
        <w:rPr>
          <w:rFonts w:ascii="Times New Roman" w:hAnsi="Times New Roman" w:cs="Times New Roman"/>
        </w:rPr>
        <w:t xml:space="preserve">   </w:t>
      </w:r>
      <w:r w:rsidR="003D632F" w:rsidRPr="00AB39D0">
        <w:rPr>
          <w:rFonts w:ascii="Times New Roman" w:hAnsi="Times New Roman" w:cs="Times New Roman"/>
        </w:rPr>
        <w:t>С. Н. Кузнецов</w:t>
      </w:r>
    </w:p>
    <w:p w:rsidR="003D632F" w:rsidRDefault="003D632F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0157D" w:rsidRDefault="00D0157D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3D632F" w:rsidRPr="00AB39D0" w:rsidRDefault="003D632F" w:rsidP="003D632F">
      <w:pPr>
        <w:rPr>
          <w:sz w:val="24"/>
          <w:szCs w:val="24"/>
        </w:rPr>
      </w:pPr>
      <w:r w:rsidRPr="00AB39D0">
        <w:rPr>
          <w:sz w:val="24"/>
          <w:szCs w:val="24"/>
        </w:rPr>
        <w:t>г. Новокузнецк</w:t>
      </w:r>
    </w:p>
    <w:p w:rsidR="003D632F" w:rsidRPr="00AB39D0" w:rsidRDefault="003D632F" w:rsidP="003D632F">
      <w:pPr>
        <w:rPr>
          <w:sz w:val="24"/>
          <w:szCs w:val="24"/>
        </w:rPr>
      </w:pPr>
      <w:r w:rsidRPr="00AB39D0">
        <w:rPr>
          <w:sz w:val="24"/>
          <w:szCs w:val="24"/>
        </w:rPr>
        <w:t xml:space="preserve">«» </w:t>
      </w:r>
      <w:r w:rsidR="009F4AE3">
        <w:rPr>
          <w:sz w:val="24"/>
          <w:szCs w:val="24"/>
        </w:rPr>
        <w:t>августа</w:t>
      </w:r>
      <w:r w:rsidRPr="00AB39D0">
        <w:rPr>
          <w:sz w:val="24"/>
          <w:szCs w:val="24"/>
        </w:rPr>
        <w:t xml:space="preserve"> 201</w:t>
      </w:r>
      <w:r w:rsidR="006B7A1F">
        <w:rPr>
          <w:sz w:val="24"/>
          <w:szCs w:val="24"/>
        </w:rPr>
        <w:t>8</w:t>
      </w:r>
      <w:r w:rsidRPr="00AB39D0">
        <w:rPr>
          <w:sz w:val="24"/>
          <w:szCs w:val="24"/>
        </w:rPr>
        <w:t xml:space="preserve"> года</w:t>
      </w:r>
    </w:p>
    <w:p w:rsidR="00BF0DB9" w:rsidRDefault="003D632F" w:rsidP="003C31A2">
      <w:pPr>
        <w:rPr>
          <w:sz w:val="24"/>
          <w:szCs w:val="24"/>
        </w:rPr>
      </w:pPr>
      <w:r w:rsidRPr="00AB39D0">
        <w:rPr>
          <w:sz w:val="24"/>
          <w:szCs w:val="24"/>
        </w:rPr>
        <w:t>№ /</w:t>
      </w: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291576" w:rsidRDefault="00291576" w:rsidP="003C31A2">
      <w:pPr>
        <w:rPr>
          <w:sz w:val="24"/>
          <w:szCs w:val="24"/>
        </w:rPr>
      </w:pPr>
    </w:p>
    <w:p w:rsidR="00C139B6" w:rsidRDefault="00C139B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1576" w:rsidRDefault="00291576" w:rsidP="003C31A2">
      <w:pPr>
        <w:rPr>
          <w:sz w:val="24"/>
          <w:szCs w:val="24"/>
        </w:rPr>
      </w:pPr>
    </w:p>
    <w:p w:rsidR="00291576" w:rsidRPr="00517F2A" w:rsidRDefault="00291576" w:rsidP="00291576">
      <w:pPr>
        <w:pStyle w:val="a3"/>
        <w:ind w:left="0"/>
        <w:jc w:val="right"/>
      </w:pPr>
      <w:r w:rsidRPr="00517F2A">
        <w:t xml:space="preserve">Приложение № </w:t>
      </w:r>
      <w:r>
        <w:t>1</w:t>
      </w:r>
    </w:p>
    <w:p w:rsidR="00291576" w:rsidRPr="00517F2A" w:rsidRDefault="00291576" w:rsidP="0029157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91576" w:rsidRPr="00517F2A" w:rsidRDefault="00291576" w:rsidP="00291576">
      <w:pPr>
        <w:ind w:left="5580"/>
        <w:jc w:val="right"/>
      </w:pPr>
      <w:r w:rsidRPr="00517F2A">
        <w:t>городского Совета народных депутатов</w:t>
      </w:r>
    </w:p>
    <w:p w:rsidR="00291576" w:rsidRPr="00517F2A" w:rsidRDefault="00291576" w:rsidP="00291576">
      <w:pPr>
        <w:jc w:val="right"/>
      </w:pPr>
      <w:r>
        <w:t>от.0</w:t>
      </w:r>
      <w:r w:rsidR="00E3721E">
        <w:t>8</w:t>
      </w:r>
      <w:r>
        <w:t xml:space="preserve">.2018 </w:t>
      </w:r>
      <w:r w:rsidRPr="00517F2A">
        <w:t xml:space="preserve">№ </w:t>
      </w:r>
      <w:r>
        <w:t>/</w:t>
      </w:r>
    </w:p>
    <w:p w:rsidR="00291576" w:rsidRPr="00517F2A" w:rsidRDefault="00291576" w:rsidP="00291576">
      <w:pPr>
        <w:jc w:val="right"/>
      </w:pPr>
    </w:p>
    <w:p w:rsidR="00291576" w:rsidRPr="00517F2A" w:rsidRDefault="00291576" w:rsidP="00291576">
      <w:pPr>
        <w:jc w:val="right"/>
      </w:pPr>
      <w:r w:rsidRPr="00517F2A">
        <w:t>Приложение № 10</w:t>
      </w:r>
    </w:p>
    <w:p w:rsidR="00291576" w:rsidRPr="00517F2A" w:rsidRDefault="00291576" w:rsidP="0029157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91576" w:rsidRPr="00517F2A" w:rsidRDefault="00291576" w:rsidP="00291576">
      <w:pPr>
        <w:ind w:left="5580"/>
        <w:jc w:val="right"/>
      </w:pPr>
      <w:r w:rsidRPr="00517F2A">
        <w:t>городского Совета народных депутатов</w:t>
      </w:r>
    </w:p>
    <w:p w:rsidR="00291576" w:rsidRPr="00517F2A" w:rsidRDefault="00291576" w:rsidP="00291576">
      <w:pPr>
        <w:jc w:val="right"/>
      </w:pPr>
      <w:r w:rsidRPr="00517F2A">
        <w:t>от 26.12.2017 № 12/114</w:t>
      </w:r>
    </w:p>
    <w:p w:rsidR="00291576" w:rsidRPr="00517F2A" w:rsidRDefault="00291576" w:rsidP="00291576">
      <w:pPr>
        <w:jc w:val="right"/>
      </w:pPr>
    </w:p>
    <w:p w:rsidR="00291576" w:rsidRPr="00517F2A" w:rsidRDefault="00291576" w:rsidP="00291576">
      <w:pPr>
        <w:jc w:val="right"/>
      </w:pPr>
    </w:p>
    <w:p w:rsidR="00291576" w:rsidRPr="00517F2A" w:rsidRDefault="00291576" w:rsidP="00291576">
      <w:pPr>
        <w:jc w:val="center"/>
        <w:rPr>
          <w:b/>
        </w:rPr>
      </w:pPr>
      <w:r w:rsidRPr="00517F2A">
        <w:rPr>
          <w:b/>
          <w:bCs/>
          <w:caps/>
        </w:rPr>
        <w:t>и</w:t>
      </w:r>
      <w:r w:rsidRPr="00517F2A">
        <w:rPr>
          <w:b/>
          <w:bCs/>
        </w:rPr>
        <w:t xml:space="preserve">сточники финансирования дефицита бюджета </w:t>
      </w: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по статьям и видам источников финансирования дефицита бюджета Новокузнецкого городского округа на 2018 год</w:t>
      </w:r>
    </w:p>
    <w:p w:rsidR="00291576" w:rsidRPr="00517F2A" w:rsidRDefault="00291576" w:rsidP="00291576">
      <w:pPr>
        <w:jc w:val="righ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70"/>
        <w:gridCol w:w="1984"/>
      </w:tblGrid>
      <w:tr w:rsidR="00291576" w:rsidRPr="00517F2A" w:rsidTr="00291576">
        <w:trPr>
          <w:trHeight w:val="339"/>
        </w:trPr>
        <w:tc>
          <w:tcPr>
            <w:tcW w:w="2694" w:type="dxa"/>
          </w:tcPr>
          <w:p w:rsidR="00291576" w:rsidRPr="00517F2A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hideMark/>
          </w:tcPr>
          <w:p w:rsidR="00291576" w:rsidRPr="00517F2A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Наименование</w:t>
            </w:r>
          </w:p>
        </w:tc>
        <w:tc>
          <w:tcPr>
            <w:tcW w:w="1984" w:type="dxa"/>
            <w:hideMark/>
          </w:tcPr>
          <w:p w:rsidR="00291576" w:rsidRPr="00517F2A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Сумма, тыс. руб.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74197">
              <w:rPr>
                <w:b/>
              </w:rPr>
              <w:t xml:space="preserve">900 01 02 00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415 077,1</w:t>
            </w:r>
          </w:p>
        </w:tc>
      </w:tr>
      <w:tr w:rsidR="00291576" w:rsidRPr="009F6255" w:rsidTr="00291576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/>
              </w:rPr>
              <w:t>в том числе</w:t>
            </w:r>
            <w:r w:rsidRPr="00574197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  <w:r>
              <w:t>3 392 277,1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  <w:r>
              <w:t>3 392 277,1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  <w:r>
              <w:t>2 9</w:t>
            </w:r>
            <w:r w:rsidRPr="00574197">
              <w:t>77</w:t>
            </w:r>
            <w:r>
              <w:t> </w:t>
            </w:r>
            <w:r w:rsidRPr="00574197">
              <w:t>200</w:t>
            </w:r>
            <w:r>
              <w:t>,0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  <w:r>
              <w:t>2 9</w:t>
            </w:r>
            <w:r w:rsidRPr="00574197">
              <w:t>77</w:t>
            </w:r>
            <w:r>
              <w:t> </w:t>
            </w:r>
            <w:r w:rsidRPr="00574197">
              <w:t>200</w:t>
            </w:r>
            <w:r>
              <w:t>,0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74197">
              <w:rPr>
                <w:b/>
              </w:rPr>
              <w:t xml:space="preserve">900 01 03 00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74197">
              <w:rPr>
                <w:b/>
              </w:rPr>
              <w:t>0,0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900 01 03 01 00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0,0</w:t>
            </w:r>
          </w:p>
        </w:tc>
      </w:tr>
      <w:tr w:rsidR="00291576" w:rsidRPr="009F6255" w:rsidTr="00291576">
        <w:trPr>
          <w:trHeight w:val="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900 01 03 01 00 04 0000 710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0,0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900 01 03 01 00 04 0001 710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Получение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0,0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900 01 03 01 00 04 0002 710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Получение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0,0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900 01 03 01 00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900 01 03 01 00 04 0000 810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900 01 03 01 00 04 0001 810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900 01 03 01 00 04 0002 810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74197">
              <w:rPr>
                <w:b/>
              </w:rPr>
              <w:t xml:space="preserve">855 01 05 00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574197">
              <w:rPr>
                <w:b/>
              </w:rPr>
              <w:t>6 200,0</w:t>
            </w:r>
          </w:p>
        </w:tc>
      </w:tr>
      <w:tr w:rsidR="00291576" w:rsidRPr="00307F77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307F77" w:rsidRDefault="00291576" w:rsidP="00291576">
            <w:pPr>
              <w:spacing w:line="276" w:lineRule="auto"/>
              <w:jc w:val="center"/>
              <w:rPr>
                <w:b/>
                <w:bCs/>
              </w:rPr>
            </w:pPr>
            <w:r w:rsidRPr="00307F77">
              <w:rPr>
                <w:b/>
                <w:bCs/>
              </w:rPr>
              <w:t>855 01 05 02 01 00 0000 510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rPr>
                <w:b/>
                <w:bCs/>
              </w:rPr>
            </w:pPr>
            <w:r w:rsidRPr="00307F77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576" w:rsidRPr="00307F7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307F77">
              <w:rPr>
                <w:b/>
              </w:rPr>
              <w:t>-21 228 928,9</w:t>
            </w:r>
          </w:p>
        </w:tc>
      </w:tr>
      <w:tr w:rsidR="00291576" w:rsidRPr="00307F77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307F77" w:rsidRDefault="00291576" w:rsidP="002915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rPr>
                <w:b/>
                <w:bCs/>
              </w:rPr>
            </w:pPr>
            <w:r w:rsidRPr="00307F77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576" w:rsidRPr="00307F77" w:rsidRDefault="00291576" w:rsidP="002915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307F77" w:rsidRDefault="00291576" w:rsidP="00291576">
            <w:pPr>
              <w:spacing w:line="276" w:lineRule="auto"/>
              <w:jc w:val="center"/>
              <w:rPr>
                <w:bCs/>
              </w:rPr>
            </w:pPr>
            <w:r w:rsidRPr="00307F77">
              <w:rPr>
                <w:bCs/>
              </w:rPr>
              <w:t>855 01 05 02 01 04 0000 510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rPr>
                <w:b/>
                <w:bCs/>
              </w:rPr>
            </w:pPr>
            <w:r w:rsidRPr="00307F77">
              <w:rPr>
                <w:bCs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576" w:rsidRPr="00307F77" w:rsidRDefault="00291576" w:rsidP="00291576">
            <w:pPr>
              <w:jc w:val="center"/>
              <w:rPr>
                <w:sz w:val="24"/>
                <w:szCs w:val="24"/>
              </w:rPr>
            </w:pPr>
            <w:r w:rsidRPr="00307F77">
              <w:t>-21 228 928,9</w:t>
            </w:r>
          </w:p>
        </w:tc>
      </w:tr>
      <w:tr w:rsidR="00291576" w:rsidRPr="00307F77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307F77" w:rsidRDefault="00291576" w:rsidP="00291576">
            <w:pPr>
              <w:spacing w:line="276" w:lineRule="auto"/>
              <w:jc w:val="center"/>
              <w:rPr>
                <w:b/>
                <w:bCs/>
              </w:rPr>
            </w:pPr>
            <w:r w:rsidRPr="00307F77">
              <w:rPr>
                <w:b/>
                <w:bCs/>
              </w:rPr>
              <w:t>855 01 05 02 01 00 0000 610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rPr>
                <w:b/>
                <w:bCs/>
              </w:rPr>
            </w:pPr>
            <w:r w:rsidRPr="00307F77">
              <w:rPr>
                <w:b/>
                <w:bCs/>
              </w:rPr>
              <w:t>Уменьшение прочих остатков денежных 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576" w:rsidRPr="00307F77" w:rsidRDefault="00291576" w:rsidP="00291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7F77">
              <w:rPr>
                <w:b/>
                <w:color w:val="000000"/>
              </w:rPr>
              <w:t>21 235 128,9</w:t>
            </w:r>
          </w:p>
        </w:tc>
      </w:tr>
      <w:tr w:rsidR="00291576" w:rsidRPr="00307F77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307F77" w:rsidRDefault="00291576" w:rsidP="002915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rPr>
                <w:bCs/>
              </w:rPr>
            </w:pPr>
            <w:r w:rsidRPr="00307F77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576" w:rsidRPr="00307F77" w:rsidRDefault="00291576" w:rsidP="002915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576" w:rsidRPr="00307F77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307F77" w:rsidRDefault="00291576" w:rsidP="00291576">
            <w:pPr>
              <w:spacing w:line="276" w:lineRule="auto"/>
              <w:jc w:val="center"/>
              <w:rPr>
                <w:bCs/>
              </w:rPr>
            </w:pPr>
            <w:r w:rsidRPr="00307F77">
              <w:rPr>
                <w:bCs/>
              </w:rPr>
              <w:t>855 01 05 02 01 04 0000 610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rPr>
                <w:bCs/>
              </w:rPr>
            </w:pPr>
            <w:r w:rsidRPr="00307F77">
              <w:rPr>
                <w:bCs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576" w:rsidRPr="00307F77" w:rsidRDefault="00291576" w:rsidP="00291576">
            <w:pPr>
              <w:jc w:val="center"/>
              <w:rPr>
                <w:color w:val="000000"/>
                <w:sz w:val="24"/>
                <w:szCs w:val="24"/>
              </w:rPr>
            </w:pPr>
            <w:r w:rsidRPr="00307F77">
              <w:rPr>
                <w:b/>
                <w:color w:val="000000"/>
              </w:rPr>
              <w:t>21 235 128,9</w:t>
            </w:r>
          </w:p>
        </w:tc>
      </w:tr>
      <w:tr w:rsidR="00291576" w:rsidRPr="009F6255" w:rsidTr="00291576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307F77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rPr>
                <w:b/>
              </w:rPr>
            </w:pPr>
            <w:r w:rsidRPr="00307F77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307F7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307F77">
              <w:rPr>
                <w:b/>
              </w:rPr>
              <w:t>421 277,1</w:t>
            </w:r>
          </w:p>
        </w:tc>
      </w:tr>
    </w:tbl>
    <w:p w:rsidR="00291576" w:rsidRPr="00517F2A" w:rsidRDefault="00291576" w:rsidP="00291576"/>
    <w:p w:rsidR="00291576" w:rsidRPr="00517F2A" w:rsidRDefault="00291576" w:rsidP="00291576">
      <w:pPr>
        <w:rPr>
          <w:sz w:val="24"/>
          <w:szCs w:val="24"/>
        </w:rPr>
      </w:pPr>
    </w:p>
    <w:p w:rsidR="00291576" w:rsidRPr="00517F2A" w:rsidRDefault="00291576" w:rsidP="00291576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291576" w:rsidRPr="00517F2A" w:rsidRDefault="00291576" w:rsidP="00291576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291576" w:rsidRPr="00517F2A" w:rsidRDefault="00291576" w:rsidP="00291576">
      <w:pPr>
        <w:pStyle w:val="xl24"/>
        <w:spacing w:before="0" w:beforeAutospacing="0" w:after="0" w:afterAutospacing="0"/>
        <w:jc w:val="left"/>
      </w:pPr>
      <w:r>
        <w:rPr>
          <w:rFonts w:ascii="Times New Roman" w:hAnsi="Times New Roman" w:cs="Times New Roman"/>
          <w:szCs w:val="18"/>
        </w:rPr>
        <w:t>Совета народных депутатов</w:t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  <w:t xml:space="preserve">       О.А. Масюков</w:t>
      </w:r>
    </w:p>
    <w:p w:rsidR="00291576" w:rsidRPr="00517F2A" w:rsidRDefault="00291576" w:rsidP="00291576">
      <w:pPr>
        <w:spacing w:after="200" w:line="276" w:lineRule="auto"/>
      </w:pPr>
      <w:r w:rsidRPr="00517F2A">
        <w:br w:type="page"/>
      </w:r>
    </w:p>
    <w:p w:rsidR="00291576" w:rsidRPr="00517F2A" w:rsidRDefault="00291576" w:rsidP="00291576">
      <w:pPr>
        <w:pStyle w:val="a3"/>
        <w:ind w:left="0"/>
        <w:jc w:val="right"/>
      </w:pPr>
      <w:r w:rsidRPr="00517F2A">
        <w:t xml:space="preserve">Приложение № </w:t>
      </w:r>
      <w:r>
        <w:t>2</w:t>
      </w:r>
    </w:p>
    <w:p w:rsidR="00291576" w:rsidRPr="00517F2A" w:rsidRDefault="00291576" w:rsidP="0029157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91576" w:rsidRPr="00517F2A" w:rsidRDefault="00291576" w:rsidP="00291576">
      <w:pPr>
        <w:ind w:left="5580"/>
        <w:jc w:val="right"/>
      </w:pPr>
      <w:r w:rsidRPr="00517F2A">
        <w:t>городского Совета народных депутатов</w:t>
      </w:r>
    </w:p>
    <w:p w:rsidR="00291576" w:rsidRPr="00517F2A" w:rsidRDefault="00291576" w:rsidP="00291576">
      <w:pPr>
        <w:jc w:val="right"/>
      </w:pPr>
      <w:r>
        <w:t>от .0</w:t>
      </w:r>
      <w:r w:rsidR="00E3721E">
        <w:t>8</w:t>
      </w:r>
      <w:r>
        <w:t xml:space="preserve">.2018 </w:t>
      </w:r>
      <w:r w:rsidRPr="00517F2A">
        <w:t xml:space="preserve">№ </w:t>
      </w:r>
      <w:r>
        <w:t>/</w:t>
      </w:r>
    </w:p>
    <w:p w:rsidR="00291576" w:rsidRPr="00517F2A" w:rsidRDefault="00291576" w:rsidP="00291576">
      <w:pPr>
        <w:jc w:val="right"/>
      </w:pPr>
    </w:p>
    <w:p w:rsidR="00291576" w:rsidRPr="00517F2A" w:rsidRDefault="00291576" w:rsidP="00291576">
      <w:pPr>
        <w:jc w:val="right"/>
      </w:pPr>
      <w:r w:rsidRPr="00517F2A">
        <w:t>Приложение № 12</w:t>
      </w:r>
    </w:p>
    <w:p w:rsidR="00291576" w:rsidRPr="00517F2A" w:rsidRDefault="00291576" w:rsidP="0029157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91576" w:rsidRPr="00517F2A" w:rsidRDefault="00291576" w:rsidP="00291576">
      <w:pPr>
        <w:ind w:left="5580"/>
        <w:jc w:val="right"/>
      </w:pPr>
      <w:r w:rsidRPr="00517F2A">
        <w:t>городского Совета народных депутатов</w:t>
      </w:r>
    </w:p>
    <w:p w:rsidR="00291576" w:rsidRPr="00517F2A" w:rsidRDefault="00291576" w:rsidP="00291576">
      <w:pPr>
        <w:jc w:val="right"/>
      </w:pPr>
      <w:r w:rsidRPr="00517F2A">
        <w:t>от 26.12.2017 № 12/114</w:t>
      </w:r>
    </w:p>
    <w:p w:rsidR="00291576" w:rsidRPr="00517F2A" w:rsidRDefault="00291576" w:rsidP="00291576">
      <w:pPr>
        <w:jc w:val="right"/>
      </w:pPr>
    </w:p>
    <w:p w:rsidR="00291576" w:rsidRPr="00517F2A" w:rsidRDefault="00291576" w:rsidP="00291576">
      <w:pPr>
        <w:jc w:val="center"/>
        <w:rPr>
          <w:b/>
        </w:rPr>
      </w:pPr>
      <w:r w:rsidRPr="00517F2A">
        <w:rPr>
          <w:b/>
          <w:bCs/>
        </w:rPr>
        <w:t xml:space="preserve">Программа </w:t>
      </w:r>
      <w:r w:rsidRPr="00517F2A">
        <w:rPr>
          <w:b/>
        </w:rPr>
        <w:t>муниципальных внутренних заимствований</w:t>
      </w:r>
    </w:p>
    <w:p w:rsidR="00291576" w:rsidRPr="00517F2A" w:rsidRDefault="00291576" w:rsidP="00291576">
      <w:pPr>
        <w:jc w:val="center"/>
        <w:rPr>
          <w:b/>
        </w:rPr>
      </w:pP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на 2018 год</w:t>
      </w:r>
    </w:p>
    <w:p w:rsidR="00291576" w:rsidRPr="00517F2A" w:rsidRDefault="00291576" w:rsidP="00291576">
      <w:pPr>
        <w:jc w:val="right"/>
      </w:pPr>
      <w:r w:rsidRPr="00517F2A">
        <w:t>(тыс.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6"/>
      </w:tblGrid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17F2A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17F2A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17F2A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Сумма</w:t>
            </w: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74197">
              <w:rPr>
                <w:b/>
              </w:rPr>
              <w:t xml:space="preserve">900 01 02 00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415 077,1</w:t>
            </w:r>
          </w:p>
        </w:tc>
      </w:tr>
      <w:tr w:rsidR="00291576" w:rsidRPr="00517F2A" w:rsidTr="00291576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9F6255" w:rsidRDefault="00291576" w:rsidP="0029157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rPr>
                <w:b/>
                <w:highlight w:val="yellow"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  <w:r>
              <w:t>3 392 277,1</w:t>
            </w:r>
          </w:p>
        </w:tc>
      </w:tr>
      <w:tr w:rsidR="00291576" w:rsidRPr="00517F2A" w:rsidTr="00291576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  <w:r>
              <w:t>3 392 277,1</w:t>
            </w: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  <w:r>
              <w:t>2 9</w:t>
            </w:r>
            <w:r w:rsidRPr="00574197">
              <w:t>77 200,0</w:t>
            </w:r>
          </w:p>
        </w:tc>
      </w:tr>
      <w:tr w:rsidR="00291576" w:rsidRPr="00517F2A" w:rsidTr="00291576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900 01 02 00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jc w:val="center"/>
            </w:pPr>
            <w:r>
              <w:t>2 9</w:t>
            </w:r>
            <w:r w:rsidRPr="00574197">
              <w:t>77 200,0</w:t>
            </w: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  <w:r w:rsidRPr="00574197">
              <w:rPr>
                <w:b/>
              </w:rPr>
              <w:t xml:space="preserve">900 01 03 00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</w:t>
            </w:r>
            <w:proofErr w:type="spellStart"/>
            <w:r w:rsidRPr="00574197">
              <w:rPr>
                <w:b/>
              </w:rPr>
              <w:t>00</w:t>
            </w:r>
            <w:proofErr w:type="spellEnd"/>
            <w:r w:rsidRPr="00574197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291576" w:rsidRPr="00517F2A" w:rsidTr="00291576">
        <w:trPr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900 01 03 01 00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900 01 03 01 00 04 0000 710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900 01 03 01 00 04 0001 710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Получение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900 01 03 01 00 04 0002 710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Получение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 xml:space="preserve">900 01 03 01 00 </w:t>
            </w:r>
            <w:proofErr w:type="spellStart"/>
            <w:r w:rsidRPr="00574197">
              <w:t>00</w:t>
            </w:r>
            <w:proofErr w:type="spellEnd"/>
            <w:r w:rsidRPr="00574197">
              <w:t xml:space="preserve">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1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</w:pPr>
            <w:r w:rsidRPr="00574197">
              <w:t>900 01 03 01 00 04 0000 810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900 01 03 01 00 04 0001 810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rPr>
                <w:bCs/>
              </w:rPr>
            </w:pPr>
            <w:r w:rsidRPr="00574197">
              <w:rPr>
                <w:bCs/>
              </w:rPr>
              <w:t>900 01 03 01 00 04 0002 810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</w:pPr>
            <w:r w:rsidRPr="00574197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74197">
              <w:t>Российской Федерации</w:t>
            </w:r>
            <w:r w:rsidRPr="00574197">
              <w:rPr>
                <w:bCs/>
              </w:rPr>
              <w:t xml:space="preserve"> в валюте Российской Федерации (</w:t>
            </w:r>
            <w:r w:rsidRPr="00574197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91576" w:rsidRPr="00517F2A" w:rsidTr="0029157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76" w:rsidRPr="00574197" w:rsidRDefault="00291576" w:rsidP="00291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574197" w:rsidRDefault="00291576" w:rsidP="00291576">
            <w:pPr>
              <w:spacing w:line="276" w:lineRule="auto"/>
              <w:rPr>
                <w:b/>
              </w:rPr>
            </w:pPr>
            <w:r w:rsidRPr="00574197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76" w:rsidRPr="009F6255" w:rsidRDefault="00291576" w:rsidP="00291576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421 277,1</w:t>
            </w:r>
          </w:p>
        </w:tc>
      </w:tr>
    </w:tbl>
    <w:p w:rsidR="00291576" w:rsidRPr="00517F2A" w:rsidRDefault="00291576" w:rsidP="00291576"/>
    <w:p w:rsidR="00291576" w:rsidRPr="00517F2A" w:rsidRDefault="00291576" w:rsidP="00291576"/>
    <w:p w:rsidR="00291576" w:rsidRPr="00517F2A" w:rsidRDefault="00291576" w:rsidP="00291576"/>
    <w:p w:rsidR="00291576" w:rsidRPr="00517F2A" w:rsidRDefault="00291576" w:rsidP="00291576">
      <w:pPr>
        <w:rPr>
          <w:sz w:val="24"/>
          <w:szCs w:val="24"/>
        </w:rPr>
      </w:pPr>
      <w:r w:rsidRPr="00517F2A">
        <w:rPr>
          <w:sz w:val="24"/>
          <w:szCs w:val="24"/>
        </w:rPr>
        <w:t>Председатель</w:t>
      </w:r>
    </w:p>
    <w:p w:rsidR="00291576" w:rsidRPr="00517F2A" w:rsidRDefault="00291576" w:rsidP="00291576">
      <w:pPr>
        <w:rPr>
          <w:sz w:val="24"/>
          <w:szCs w:val="24"/>
        </w:rPr>
      </w:pPr>
      <w:r w:rsidRPr="00517F2A">
        <w:rPr>
          <w:sz w:val="24"/>
          <w:szCs w:val="24"/>
        </w:rPr>
        <w:t xml:space="preserve">Новокузнецкого городского </w:t>
      </w:r>
    </w:p>
    <w:p w:rsidR="00291576" w:rsidRDefault="00291576" w:rsidP="002D589F">
      <w:pPr>
        <w:pStyle w:val="xl24"/>
        <w:spacing w:before="0" w:beforeAutospacing="0" w:after="0" w:afterAutospacing="0"/>
        <w:jc w:val="left"/>
      </w:pPr>
      <w:r>
        <w:rPr>
          <w:rFonts w:ascii="Times New Roman" w:hAnsi="Times New Roman" w:cs="Times New Roman"/>
        </w:rPr>
        <w:t>Совета народных 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 xml:space="preserve">                                           О.А. Масюков</w:t>
      </w:r>
    </w:p>
    <w:sectPr w:rsidR="00291576" w:rsidSect="009A562B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04"/>
    <w:rsid w:val="00002453"/>
    <w:rsid w:val="000159E8"/>
    <w:rsid w:val="0005037A"/>
    <w:rsid w:val="00095849"/>
    <w:rsid w:val="000E4925"/>
    <w:rsid w:val="001030DC"/>
    <w:rsid w:val="001B2AB7"/>
    <w:rsid w:val="001D443D"/>
    <w:rsid w:val="0020421B"/>
    <w:rsid w:val="00212187"/>
    <w:rsid w:val="00216C85"/>
    <w:rsid w:val="00291576"/>
    <w:rsid w:val="002B6618"/>
    <w:rsid w:val="002D589F"/>
    <w:rsid w:val="002D7448"/>
    <w:rsid w:val="00336E6E"/>
    <w:rsid w:val="00352AA3"/>
    <w:rsid w:val="00372E6C"/>
    <w:rsid w:val="00390DE1"/>
    <w:rsid w:val="003C31A2"/>
    <w:rsid w:val="003C675B"/>
    <w:rsid w:val="003D632F"/>
    <w:rsid w:val="0040513C"/>
    <w:rsid w:val="00426FAF"/>
    <w:rsid w:val="0044566D"/>
    <w:rsid w:val="004B2EF6"/>
    <w:rsid w:val="004F3140"/>
    <w:rsid w:val="005225A9"/>
    <w:rsid w:val="005456E1"/>
    <w:rsid w:val="00574AE7"/>
    <w:rsid w:val="005C68BD"/>
    <w:rsid w:val="006869B0"/>
    <w:rsid w:val="006B7A1F"/>
    <w:rsid w:val="006F64BD"/>
    <w:rsid w:val="007055F4"/>
    <w:rsid w:val="00723A12"/>
    <w:rsid w:val="00737E32"/>
    <w:rsid w:val="00781473"/>
    <w:rsid w:val="007A4884"/>
    <w:rsid w:val="007B7AE2"/>
    <w:rsid w:val="008C6B30"/>
    <w:rsid w:val="008F4924"/>
    <w:rsid w:val="00947844"/>
    <w:rsid w:val="009669CA"/>
    <w:rsid w:val="00974DA7"/>
    <w:rsid w:val="00984273"/>
    <w:rsid w:val="009A562B"/>
    <w:rsid w:val="009C52A6"/>
    <w:rsid w:val="009E557D"/>
    <w:rsid w:val="009F4AE3"/>
    <w:rsid w:val="00A04704"/>
    <w:rsid w:val="00A300D3"/>
    <w:rsid w:val="00A52EA7"/>
    <w:rsid w:val="00AB7F7E"/>
    <w:rsid w:val="00AC2659"/>
    <w:rsid w:val="00AD7102"/>
    <w:rsid w:val="00AF0C20"/>
    <w:rsid w:val="00B14765"/>
    <w:rsid w:val="00B212A6"/>
    <w:rsid w:val="00B81853"/>
    <w:rsid w:val="00BE2FAC"/>
    <w:rsid w:val="00BF0DB9"/>
    <w:rsid w:val="00C1324A"/>
    <w:rsid w:val="00C139B6"/>
    <w:rsid w:val="00C522F2"/>
    <w:rsid w:val="00C72DF8"/>
    <w:rsid w:val="00CC06A4"/>
    <w:rsid w:val="00CF141B"/>
    <w:rsid w:val="00D0157D"/>
    <w:rsid w:val="00D41872"/>
    <w:rsid w:val="00D5463E"/>
    <w:rsid w:val="00DD3A1A"/>
    <w:rsid w:val="00E3721E"/>
    <w:rsid w:val="00E65B39"/>
    <w:rsid w:val="00E87168"/>
    <w:rsid w:val="00EB6C86"/>
    <w:rsid w:val="00EC08D0"/>
    <w:rsid w:val="00F37EFC"/>
    <w:rsid w:val="00F82DC4"/>
    <w:rsid w:val="00FC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D632F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04704"/>
    <w:pPr>
      <w:ind w:left="708"/>
    </w:pPr>
  </w:style>
  <w:style w:type="paragraph" w:customStyle="1" w:styleId="xl24">
    <w:name w:val="xl24"/>
    <w:basedOn w:val="a"/>
    <w:uiPriority w:val="99"/>
    <w:rsid w:val="00A04704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uiPriority w:val="99"/>
    <w:rsid w:val="00A04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3D632F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3D632F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3D6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F0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5FB6-A9DA-4388-A40C-1273B943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user</cp:lastModifiedBy>
  <cp:revision>46</cp:revision>
  <cp:lastPrinted>2018-08-24T02:56:00Z</cp:lastPrinted>
  <dcterms:created xsi:type="dcterms:W3CDTF">2018-07-12T04:50:00Z</dcterms:created>
  <dcterms:modified xsi:type="dcterms:W3CDTF">2018-08-27T01:57:00Z</dcterms:modified>
</cp:coreProperties>
</file>