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D0" w:rsidRDefault="00E83FD0" w:rsidP="00E83FD0">
      <w:pPr>
        <w:jc w:val="center"/>
        <w:rPr>
          <w:b/>
          <w:sz w:val="24"/>
        </w:rPr>
      </w:pPr>
      <w:r w:rsidRPr="00265A8C">
        <w:rPr>
          <w:rFonts w:ascii="Arial" w:hAnsi="Arial"/>
          <w:noProof/>
        </w:rPr>
        <w:drawing>
          <wp:inline distT="0" distB="0" distL="0" distR="0">
            <wp:extent cx="653810" cy="1017917"/>
            <wp:effectExtent l="1905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6" cstate="print"/>
                    <a:srcRect/>
                    <a:stretch>
                      <a:fillRect/>
                    </a:stretch>
                  </pic:blipFill>
                  <pic:spPr bwMode="auto">
                    <a:xfrm>
                      <a:off x="0" y="0"/>
                      <a:ext cx="653810" cy="1017917"/>
                    </a:xfrm>
                    <a:prstGeom prst="rect">
                      <a:avLst/>
                    </a:prstGeom>
                    <a:noFill/>
                    <a:ln w="9525">
                      <a:noFill/>
                      <a:miter lim="800000"/>
                      <a:headEnd/>
                      <a:tailEnd/>
                    </a:ln>
                  </pic:spPr>
                </pic:pic>
              </a:graphicData>
            </a:graphic>
          </wp:inline>
        </w:drawing>
      </w:r>
      <w:r>
        <w:rPr>
          <w:b/>
          <w:sz w:val="24"/>
        </w:rPr>
        <w:br w:type="textWrapping" w:clear="all"/>
        <w:t xml:space="preserve">НОВОКУЗНЕЦКИЙ ГОРОДСКОЙ СОВЕТ НАРОДНЫХ ДЕПУТАТОВ </w:t>
      </w:r>
    </w:p>
    <w:p w:rsidR="00E83FD0" w:rsidRDefault="00E83FD0" w:rsidP="00E83FD0">
      <w:pPr>
        <w:jc w:val="center"/>
        <w:rPr>
          <w:sz w:val="24"/>
        </w:rPr>
      </w:pPr>
    </w:p>
    <w:p w:rsidR="00E83FD0" w:rsidRDefault="00E83FD0" w:rsidP="00E83FD0">
      <w:pPr>
        <w:tabs>
          <w:tab w:val="left" w:pos="1834"/>
          <w:tab w:val="center" w:pos="4677"/>
        </w:tabs>
        <w:rPr>
          <w:sz w:val="28"/>
        </w:rPr>
      </w:pPr>
      <w:r>
        <w:rPr>
          <w:b/>
          <w:sz w:val="28"/>
        </w:rPr>
        <w:tab/>
        <w:t xml:space="preserve">                            </w:t>
      </w:r>
      <w:r>
        <w:rPr>
          <w:b/>
          <w:sz w:val="28"/>
        </w:rPr>
        <w:tab/>
        <w:t xml:space="preserve">РЕШЕНИЕ                                     </w:t>
      </w:r>
    </w:p>
    <w:p w:rsidR="00E83FD0" w:rsidRDefault="00E83FD0" w:rsidP="00E83FD0">
      <w:pPr>
        <w:pBdr>
          <w:top w:val="double" w:sz="6" w:space="1" w:color="auto"/>
        </w:pBdr>
        <w:rPr>
          <w:rFonts w:asciiTheme="minorHAnsi" w:hAnsiTheme="minorHAnsi"/>
          <w:sz w:val="24"/>
        </w:rPr>
      </w:pPr>
    </w:p>
    <w:p w:rsidR="00E83FD0" w:rsidRDefault="00E83FD0" w:rsidP="00E83FD0">
      <w:pPr>
        <w:jc w:val="both"/>
        <w:rPr>
          <w:sz w:val="22"/>
        </w:rPr>
      </w:pPr>
    </w:p>
    <w:p w:rsidR="00E83FD0" w:rsidRPr="008B5927" w:rsidRDefault="00E83FD0" w:rsidP="00E83FD0">
      <w:pPr>
        <w:autoSpaceDE w:val="0"/>
        <w:autoSpaceDN w:val="0"/>
        <w:adjustRightInd w:val="0"/>
        <w:jc w:val="center"/>
        <w:rPr>
          <w:rFonts w:eastAsiaTheme="minorHAnsi"/>
          <w:sz w:val="24"/>
          <w:szCs w:val="24"/>
          <w:lang w:eastAsia="en-US"/>
        </w:rPr>
      </w:pPr>
      <w:r w:rsidRPr="008B5927">
        <w:rPr>
          <w:bCs/>
          <w:sz w:val="24"/>
          <w:szCs w:val="24"/>
        </w:rPr>
        <w:t>О внесении изменений и дополнений в Устав Новокузнецкого городского округа</w:t>
      </w:r>
      <w:r w:rsidRPr="008B5927">
        <w:rPr>
          <w:rFonts w:eastAsiaTheme="minorHAnsi"/>
          <w:sz w:val="24"/>
          <w:szCs w:val="24"/>
          <w:lang w:eastAsia="en-US"/>
        </w:rPr>
        <w:t xml:space="preserve"> </w:t>
      </w:r>
    </w:p>
    <w:p w:rsidR="00E83FD0" w:rsidRPr="008B5927" w:rsidRDefault="00E83FD0" w:rsidP="00E83FD0">
      <w:pPr>
        <w:pStyle w:val="ConsPlusNormal"/>
        <w:jc w:val="center"/>
        <w:rPr>
          <w:rFonts w:ascii="Times New Roman" w:hAnsi="Times New Roman" w:cs="Times New Roman"/>
          <w:bCs/>
          <w:sz w:val="24"/>
          <w:szCs w:val="24"/>
        </w:rPr>
      </w:pPr>
    </w:p>
    <w:p w:rsidR="00E83FD0" w:rsidRPr="008B5927" w:rsidRDefault="00E83FD0" w:rsidP="00E83FD0">
      <w:pPr>
        <w:pStyle w:val="ConsPlusNormal"/>
        <w:rPr>
          <w:rFonts w:ascii="Times New Roman" w:hAnsi="Times New Roman" w:cs="Times New Roman"/>
          <w:sz w:val="24"/>
          <w:szCs w:val="24"/>
        </w:rPr>
      </w:pPr>
    </w:p>
    <w:p w:rsidR="00E83FD0" w:rsidRPr="008B5927" w:rsidRDefault="00E83FD0" w:rsidP="00E83FD0">
      <w:pPr>
        <w:pStyle w:val="ConsPlusNormal"/>
        <w:jc w:val="right"/>
        <w:rPr>
          <w:rFonts w:ascii="Times New Roman" w:hAnsi="Times New Roman" w:cs="Times New Roman"/>
          <w:sz w:val="22"/>
          <w:szCs w:val="22"/>
        </w:rPr>
      </w:pPr>
      <w:r w:rsidRPr="008B5927">
        <w:rPr>
          <w:rFonts w:ascii="Times New Roman" w:hAnsi="Times New Roman" w:cs="Times New Roman"/>
          <w:sz w:val="22"/>
          <w:szCs w:val="22"/>
        </w:rPr>
        <w:t>Принято</w:t>
      </w:r>
    </w:p>
    <w:p w:rsidR="00E83FD0" w:rsidRPr="008B5927" w:rsidRDefault="00E83FD0" w:rsidP="00E83FD0">
      <w:pPr>
        <w:pStyle w:val="ConsPlusNormal"/>
        <w:jc w:val="right"/>
        <w:rPr>
          <w:rFonts w:ascii="Times New Roman" w:hAnsi="Times New Roman" w:cs="Times New Roman"/>
          <w:sz w:val="22"/>
          <w:szCs w:val="22"/>
        </w:rPr>
      </w:pPr>
      <w:r w:rsidRPr="008B5927">
        <w:rPr>
          <w:rFonts w:ascii="Times New Roman" w:hAnsi="Times New Roman" w:cs="Times New Roman"/>
          <w:sz w:val="22"/>
          <w:szCs w:val="22"/>
        </w:rPr>
        <w:t>Новокузнецким городским</w:t>
      </w:r>
    </w:p>
    <w:p w:rsidR="00E83FD0" w:rsidRPr="008B5927" w:rsidRDefault="00E83FD0" w:rsidP="00E83FD0">
      <w:pPr>
        <w:pStyle w:val="ConsPlusNormal"/>
        <w:jc w:val="right"/>
        <w:rPr>
          <w:rFonts w:ascii="Times New Roman" w:hAnsi="Times New Roman" w:cs="Times New Roman"/>
          <w:sz w:val="22"/>
          <w:szCs w:val="22"/>
        </w:rPr>
      </w:pPr>
      <w:r w:rsidRPr="008B5927">
        <w:rPr>
          <w:rFonts w:ascii="Times New Roman" w:hAnsi="Times New Roman" w:cs="Times New Roman"/>
          <w:sz w:val="22"/>
          <w:szCs w:val="22"/>
        </w:rPr>
        <w:t xml:space="preserve"> Советом народных депутатов</w:t>
      </w:r>
    </w:p>
    <w:p w:rsidR="00E83FD0" w:rsidRPr="008B5927" w:rsidRDefault="00E83FD0" w:rsidP="00E83FD0">
      <w:pPr>
        <w:pStyle w:val="ConsPlusNormal"/>
        <w:jc w:val="right"/>
        <w:rPr>
          <w:rFonts w:ascii="Times New Roman" w:hAnsi="Times New Roman" w:cs="Times New Roman"/>
          <w:sz w:val="22"/>
          <w:szCs w:val="22"/>
        </w:rPr>
      </w:pPr>
      <w:r w:rsidRPr="008B5927">
        <w:rPr>
          <w:rFonts w:ascii="Times New Roman" w:hAnsi="Times New Roman" w:cs="Times New Roman"/>
          <w:sz w:val="22"/>
          <w:szCs w:val="22"/>
        </w:rPr>
        <w:t>«</w:t>
      </w:r>
      <w:r>
        <w:rPr>
          <w:rFonts w:ascii="Times New Roman" w:hAnsi="Times New Roman" w:cs="Times New Roman"/>
          <w:sz w:val="22"/>
          <w:szCs w:val="22"/>
        </w:rPr>
        <w:t xml:space="preserve">  </w:t>
      </w:r>
      <w:r w:rsidR="00BD1FB1">
        <w:rPr>
          <w:rFonts w:ascii="Times New Roman" w:hAnsi="Times New Roman" w:cs="Times New Roman"/>
          <w:sz w:val="22"/>
          <w:szCs w:val="22"/>
        </w:rPr>
        <w:t xml:space="preserve">  </w:t>
      </w:r>
      <w:r>
        <w:rPr>
          <w:rFonts w:ascii="Times New Roman" w:hAnsi="Times New Roman" w:cs="Times New Roman"/>
          <w:sz w:val="22"/>
          <w:szCs w:val="22"/>
        </w:rPr>
        <w:t xml:space="preserve">  »                   </w:t>
      </w:r>
      <w:r w:rsidRPr="008B5927">
        <w:rPr>
          <w:rFonts w:ascii="Times New Roman" w:hAnsi="Times New Roman" w:cs="Times New Roman"/>
          <w:sz w:val="22"/>
          <w:szCs w:val="22"/>
        </w:rPr>
        <w:t>202</w:t>
      </w:r>
      <w:r>
        <w:rPr>
          <w:rFonts w:ascii="Times New Roman" w:hAnsi="Times New Roman" w:cs="Times New Roman"/>
          <w:sz w:val="22"/>
          <w:szCs w:val="22"/>
        </w:rPr>
        <w:t>1</w:t>
      </w:r>
      <w:r w:rsidRPr="008B5927">
        <w:rPr>
          <w:rFonts w:ascii="Times New Roman" w:hAnsi="Times New Roman" w:cs="Times New Roman"/>
          <w:sz w:val="22"/>
          <w:szCs w:val="22"/>
        </w:rPr>
        <w:t xml:space="preserve"> года</w:t>
      </w:r>
    </w:p>
    <w:p w:rsidR="00E83FD0" w:rsidRPr="008B5927" w:rsidRDefault="00E83FD0" w:rsidP="00E83FD0">
      <w:pPr>
        <w:pStyle w:val="ConsPlusNormal"/>
        <w:ind w:firstLine="540"/>
        <w:jc w:val="both"/>
        <w:rPr>
          <w:rFonts w:ascii="Times New Roman" w:hAnsi="Times New Roman" w:cs="Times New Roman"/>
          <w:sz w:val="24"/>
          <w:szCs w:val="24"/>
        </w:rPr>
      </w:pPr>
    </w:p>
    <w:p w:rsidR="00E83FD0" w:rsidRPr="007A213A" w:rsidRDefault="00E83FD0" w:rsidP="00E83FD0">
      <w:pPr>
        <w:pStyle w:val="ConsPlusNormal"/>
        <w:ind w:left="-567" w:firstLine="540"/>
        <w:jc w:val="both"/>
        <w:rPr>
          <w:rFonts w:ascii="Times New Roman" w:hAnsi="Times New Roman" w:cs="Times New Roman"/>
          <w:color w:val="000000" w:themeColor="text1"/>
          <w:sz w:val="24"/>
          <w:szCs w:val="24"/>
        </w:rPr>
      </w:pPr>
      <w:r w:rsidRPr="007A213A">
        <w:rPr>
          <w:rFonts w:ascii="Times New Roman" w:hAnsi="Times New Roman" w:cs="Times New Roman"/>
          <w:color w:val="000000" w:themeColor="text1"/>
          <w:sz w:val="24"/>
          <w:szCs w:val="24"/>
        </w:rPr>
        <w:t xml:space="preserve">В целях приведения </w:t>
      </w:r>
      <w:hyperlink r:id="rId7"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7A213A">
          <w:rPr>
            <w:rStyle w:val="a3"/>
            <w:rFonts w:ascii="Times New Roman" w:hAnsi="Times New Roman" w:cs="Times New Roman"/>
            <w:color w:val="000000" w:themeColor="text1"/>
            <w:sz w:val="24"/>
            <w:szCs w:val="24"/>
            <w:u w:val="none"/>
          </w:rPr>
          <w:t>Устава</w:t>
        </w:r>
      </w:hyperlink>
      <w:r w:rsidRPr="007A213A">
        <w:rPr>
          <w:rFonts w:ascii="Times New Roman" w:hAnsi="Times New Roman" w:cs="Times New Roman"/>
          <w:color w:val="000000" w:themeColor="text1"/>
          <w:sz w:val="24"/>
          <w:szCs w:val="24"/>
        </w:rPr>
        <w:t xml:space="preserve"> Новокузнецкого городского округа в соответствие с действующим </w:t>
      </w:r>
      <w:r w:rsidR="007A213A" w:rsidRPr="007A213A">
        <w:rPr>
          <w:rFonts w:ascii="Times New Roman" w:hAnsi="Times New Roman" w:cs="Times New Roman"/>
          <w:color w:val="000000" w:themeColor="text1"/>
          <w:sz w:val="24"/>
          <w:szCs w:val="24"/>
        </w:rPr>
        <w:t xml:space="preserve">федеральным </w:t>
      </w:r>
      <w:r w:rsidRPr="007A213A">
        <w:rPr>
          <w:rFonts w:ascii="Times New Roman" w:hAnsi="Times New Roman" w:cs="Times New Roman"/>
          <w:color w:val="000000" w:themeColor="text1"/>
          <w:sz w:val="24"/>
          <w:szCs w:val="24"/>
        </w:rPr>
        <w:t>законодательством</w:t>
      </w:r>
      <w:r w:rsidR="007A213A" w:rsidRPr="007A213A">
        <w:rPr>
          <w:rFonts w:ascii="Times New Roman" w:hAnsi="Times New Roman" w:cs="Times New Roman"/>
          <w:color w:val="000000" w:themeColor="text1"/>
          <w:sz w:val="24"/>
          <w:szCs w:val="24"/>
        </w:rPr>
        <w:t xml:space="preserve"> и законодательством Кемеровской области-Кузбасса</w:t>
      </w:r>
      <w:r w:rsidRPr="007A213A">
        <w:rPr>
          <w:rFonts w:ascii="Times New Roman" w:hAnsi="Times New Roman" w:cs="Times New Roman"/>
          <w:color w:val="000000" w:themeColor="text1"/>
          <w:sz w:val="24"/>
          <w:szCs w:val="24"/>
        </w:rPr>
        <w:t xml:space="preserve">, на основании Федерального </w:t>
      </w:r>
      <w:hyperlink r:id="rId8" w:tooltip="Федеральный закон от 06.10.2003 N 131-ФЗ (ред. от 29.12.2014) &quot;Об общих принципах организации местного самоуправления в Российской Федерации&quot;------------ Недействующая редакция{КонсультантПлюс}" w:history="1">
        <w:r w:rsidRPr="007A213A">
          <w:rPr>
            <w:rStyle w:val="a3"/>
            <w:rFonts w:ascii="Times New Roman" w:hAnsi="Times New Roman" w:cs="Times New Roman"/>
            <w:color w:val="000000" w:themeColor="text1"/>
            <w:sz w:val="24"/>
            <w:szCs w:val="24"/>
            <w:u w:val="none"/>
          </w:rPr>
          <w:t>закона</w:t>
        </w:r>
      </w:hyperlink>
      <w:r w:rsidRPr="007A213A">
        <w:rPr>
          <w:rFonts w:ascii="Times New Roman" w:hAnsi="Times New Roman" w:cs="Times New Roman"/>
          <w:color w:val="000000" w:themeColor="text1"/>
          <w:sz w:val="24"/>
          <w:szCs w:val="24"/>
        </w:rPr>
        <w:t xml:space="preserve"> от 06.10.2003 №131-ФЗ «Об общих принципах организации местного самоуправления в Российской Федерации», руководствуясь </w:t>
      </w:r>
      <w:hyperlink r:id="rId9"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7A213A">
          <w:rPr>
            <w:rStyle w:val="a3"/>
            <w:rFonts w:ascii="Times New Roman" w:hAnsi="Times New Roman" w:cs="Times New Roman"/>
            <w:color w:val="000000" w:themeColor="text1"/>
            <w:sz w:val="24"/>
            <w:szCs w:val="24"/>
            <w:u w:val="none"/>
          </w:rPr>
          <w:t>статьями 28</w:t>
        </w:r>
      </w:hyperlink>
      <w:r w:rsidR="007A213A" w:rsidRPr="007A213A">
        <w:rPr>
          <w:rFonts w:ascii="Times New Roman" w:hAnsi="Times New Roman" w:cs="Times New Roman"/>
          <w:sz w:val="24"/>
          <w:szCs w:val="24"/>
        </w:rPr>
        <w:t xml:space="preserve">, 32 </w:t>
      </w:r>
      <w:r w:rsidRPr="007A213A">
        <w:rPr>
          <w:rFonts w:ascii="Times New Roman" w:hAnsi="Times New Roman" w:cs="Times New Roman"/>
          <w:color w:val="000000" w:themeColor="text1"/>
          <w:sz w:val="24"/>
          <w:szCs w:val="24"/>
        </w:rPr>
        <w:t xml:space="preserve"> и </w:t>
      </w:r>
      <w:r w:rsidR="007A213A">
        <w:rPr>
          <w:rFonts w:ascii="Times New Roman" w:hAnsi="Times New Roman" w:cs="Times New Roman"/>
          <w:color w:val="000000" w:themeColor="text1"/>
          <w:sz w:val="24"/>
          <w:szCs w:val="24"/>
        </w:rPr>
        <w:t xml:space="preserve"> </w:t>
      </w:r>
      <w:r w:rsidRPr="007A213A">
        <w:rPr>
          <w:rFonts w:ascii="Times New Roman" w:hAnsi="Times New Roman" w:cs="Times New Roman"/>
          <w:color w:val="000000" w:themeColor="text1"/>
          <w:sz w:val="24"/>
          <w:szCs w:val="24"/>
        </w:rPr>
        <w:t>33 Устава Новокузнецкого городского округа, Новокузнецкий городской Совет народных депутатов</w:t>
      </w:r>
    </w:p>
    <w:p w:rsidR="00BD1FB1" w:rsidRPr="007A213A" w:rsidRDefault="00E83FD0" w:rsidP="00BD1FB1">
      <w:pPr>
        <w:pStyle w:val="ConsPlusNormal"/>
        <w:tabs>
          <w:tab w:val="left" w:pos="7655"/>
        </w:tabs>
        <w:ind w:left="-567" w:firstLine="540"/>
        <w:jc w:val="both"/>
        <w:rPr>
          <w:rFonts w:ascii="Times New Roman" w:hAnsi="Times New Roman" w:cs="Times New Roman"/>
          <w:color w:val="000000" w:themeColor="text1"/>
          <w:sz w:val="24"/>
          <w:szCs w:val="24"/>
        </w:rPr>
      </w:pPr>
      <w:r w:rsidRPr="007A213A">
        <w:rPr>
          <w:rFonts w:ascii="Times New Roman" w:hAnsi="Times New Roman" w:cs="Times New Roman"/>
          <w:color w:val="000000" w:themeColor="text1"/>
          <w:sz w:val="24"/>
          <w:szCs w:val="24"/>
        </w:rPr>
        <w:t>РЕШИЛ:</w:t>
      </w:r>
    </w:p>
    <w:p w:rsidR="00E83FD0" w:rsidRPr="00815257" w:rsidRDefault="00E83FD0" w:rsidP="00E83FD0">
      <w:pPr>
        <w:pStyle w:val="ConsPlusNormal"/>
        <w:tabs>
          <w:tab w:val="left" w:pos="7655"/>
        </w:tabs>
        <w:ind w:left="-567" w:firstLine="540"/>
        <w:jc w:val="both"/>
        <w:rPr>
          <w:rFonts w:ascii="Times New Roman" w:eastAsia="Batang" w:hAnsi="Times New Roman" w:cs="Times New Roman"/>
          <w:sz w:val="24"/>
          <w:szCs w:val="24"/>
        </w:rPr>
      </w:pPr>
      <w:r w:rsidRPr="00C85EB1">
        <w:rPr>
          <w:rFonts w:ascii="Times New Roman" w:hAnsi="Times New Roman" w:cs="Times New Roman"/>
          <w:color w:val="000000" w:themeColor="text1"/>
          <w:sz w:val="24"/>
          <w:szCs w:val="24"/>
        </w:rPr>
        <w:t xml:space="preserve">1. </w:t>
      </w:r>
      <w:proofErr w:type="gramStart"/>
      <w:r w:rsidRPr="00C85EB1">
        <w:rPr>
          <w:rFonts w:ascii="Times New Roman" w:hAnsi="Times New Roman" w:cs="Times New Roman"/>
          <w:color w:val="000000" w:themeColor="text1"/>
          <w:sz w:val="24"/>
          <w:szCs w:val="24"/>
        </w:rPr>
        <w:t xml:space="preserve">Внести следующие изменения и дополнения в </w:t>
      </w:r>
      <w:hyperlink r:id="rId10" w:tooltip="Постановление Новокузнецкого городского Совета народных депутатов от 07.12.2009 N 11/117 (ред. от 29.05.2014) &quot;О принятии Устава города Новокузнецка в новой редакции&quot; (принято городским Советом народных депутатов 24.11.2009) (Зарегистрировано в Управлении" w:history="1">
        <w:r w:rsidRPr="00C85EB1">
          <w:rPr>
            <w:rStyle w:val="a3"/>
            <w:rFonts w:ascii="Times New Roman" w:hAnsi="Times New Roman" w:cs="Times New Roman"/>
            <w:color w:val="000000" w:themeColor="text1"/>
            <w:sz w:val="24"/>
            <w:szCs w:val="24"/>
            <w:u w:val="none"/>
          </w:rPr>
          <w:t>Устав</w:t>
        </w:r>
      </w:hyperlink>
      <w:r w:rsidRPr="00C85EB1">
        <w:rPr>
          <w:rFonts w:ascii="Times New Roman" w:hAnsi="Times New Roman" w:cs="Times New Roman"/>
          <w:color w:val="000000" w:themeColor="text1"/>
          <w:sz w:val="24"/>
          <w:szCs w:val="24"/>
        </w:rPr>
        <w:t xml:space="preserve"> Новокузнецкого городского округа, принятый </w:t>
      </w:r>
      <w:r w:rsidRPr="00815257">
        <w:rPr>
          <w:rFonts w:ascii="Times New Roman" w:hAnsi="Times New Roman" w:cs="Times New Roman"/>
          <w:sz w:val="24"/>
          <w:szCs w:val="24"/>
        </w:rPr>
        <w:t>постановлением Новокузнецкого городского Совета народных депутатов от 07.12.2009 №11/117 «О принятии Устава города Новокузнецка в новой редакции» (в редакции решений Новокузнецкого городского Совета народных депутатов от 14.07.2010 №10/137; от 31.03.2011 №3/</w:t>
      </w:r>
      <w:r w:rsidRPr="00815257">
        <w:rPr>
          <w:rFonts w:ascii="Times New Roman" w:eastAsia="Batang" w:hAnsi="Times New Roman" w:cs="Times New Roman"/>
          <w:sz w:val="24"/>
          <w:szCs w:val="24"/>
        </w:rPr>
        <w:t>33; от 21.06.2011 №6/94; от 28.03.2012 №3/64;</w:t>
      </w:r>
      <w:proofErr w:type="gramEnd"/>
      <w:r w:rsidRPr="00815257">
        <w:rPr>
          <w:rFonts w:ascii="Times New Roman" w:eastAsia="Batang" w:hAnsi="Times New Roman" w:cs="Times New Roman"/>
          <w:sz w:val="24"/>
          <w:szCs w:val="24"/>
        </w:rPr>
        <w:t xml:space="preserve"> от 30.10.2012 №9/135; от 23.04.2013 №4/54; от 24.12.2013 №16/183; от 29.05.2014 №6/54; от 23.12.2014 №16/150; от</w:t>
      </w:r>
      <w:r w:rsidRPr="00815257">
        <w:rPr>
          <w:rFonts w:ascii="Times New Roman" w:eastAsia="Batang" w:hAnsi="Times New Roman" w:cs="Times New Roman"/>
          <w:sz w:val="24"/>
          <w:szCs w:val="24"/>
          <w:lang w:eastAsia="en-US"/>
        </w:rPr>
        <w:t xml:space="preserve"> 30.09.2015 №9/97; от 29.04.2016 №5/43; от 25.01.2017 №1/1; от 28.06.2017 №7/50; от </w:t>
      </w:r>
      <w:r w:rsidRPr="00815257">
        <w:rPr>
          <w:rFonts w:ascii="Times New Roman" w:eastAsia="Batang" w:hAnsi="Times New Roman" w:cs="Times New Roman"/>
          <w:sz w:val="24"/>
          <w:szCs w:val="24"/>
        </w:rPr>
        <w:t xml:space="preserve">28.11.2017 </w:t>
      </w:r>
      <w:proofErr w:type="gramStart"/>
      <w:r w:rsidRPr="00815257">
        <w:rPr>
          <w:rFonts w:ascii="Times New Roman" w:eastAsia="Batang" w:hAnsi="Times New Roman" w:cs="Times New Roman"/>
          <w:sz w:val="24"/>
          <w:szCs w:val="24"/>
        </w:rPr>
        <w:t>№10/95;</w:t>
      </w:r>
      <w:r w:rsidRPr="00815257">
        <w:rPr>
          <w:rFonts w:ascii="Times New Roman" w:eastAsia="Batang" w:hAnsi="Times New Roman" w:cs="Times New Roman"/>
          <w:sz w:val="24"/>
          <w:szCs w:val="24"/>
          <w:lang w:eastAsia="en-US"/>
        </w:rPr>
        <w:t xml:space="preserve"> от 08.05.2018 №5/41; от </w:t>
      </w:r>
      <w:r w:rsidRPr="00815257">
        <w:rPr>
          <w:rFonts w:ascii="Times New Roman" w:eastAsia="Batang" w:hAnsi="Times New Roman" w:cs="Times New Roman"/>
          <w:sz w:val="24"/>
          <w:szCs w:val="24"/>
        </w:rPr>
        <w:t>25.12.2018 №17/146; от 05.03.2019 №2/23;</w:t>
      </w:r>
      <w:r w:rsidRPr="00815257">
        <w:rPr>
          <w:rFonts w:ascii="Times New Roman" w:eastAsia="Batang" w:hAnsi="Times New Roman" w:cs="Times New Roman"/>
          <w:sz w:val="24"/>
          <w:szCs w:val="24"/>
          <w:lang w:eastAsia="en-US"/>
        </w:rPr>
        <w:t xml:space="preserve"> от 28.01.2020 №1/1; от 08.12.2020 №15/96</w:t>
      </w:r>
      <w:r w:rsidR="00BD1FB1" w:rsidRPr="00815257">
        <w:rPr>
          <w:rFonts w:ascii="Times New Roman" w:eastAsia="Batang" w:hAnsi="Times New Roman" w:cs="Times New Roman"/>
          <w:sz w:val="24"/>
          <w:szCs w:val="24"/>
          <w:lang w:eastAsia="en-US"/>
        </w:rPr>
        <w:t>;</w:t>
      </w:r>
      <w:r w:rsidR="00BD1FB1" w:rsidRPr="00815257">
        <w:rPr>
          <w:rFonts w:eastAsiaTheme="minorHAnsi"/>
          <w:sz w:val="24"/>
          <w:szCs w:val="24"/>
          <w:lang w:eastAsia="en-US"/>
        </w:rPr>
        <w:t xml:space="preserve"> </w:t>
      </w:r>
      <w:r w:rsidR="00BD1FB1" w:rsidRPr="00815257">
        <w:rPr>
          <w:rFonts w:ascii="Times New Roman" w:eastAsiaTheme="minorHAnsi" w:hAnsi="Times New Roman" w:cs="Times New Roman"/>
          <w:sz w:val="24"/>
          <w:szCs w:val="24"/>
          <w:lang w:eastAsia="en-US"/>
        </w:rPr>
        <w:t>от 08.06.2021 №7/55</w:t>
      </w:r>
      <w:r w:rsidRPr="00815257">
        <w:rPr>
          <w:rFonts w:ascii="Times New Roman" w:eastAsia="Batang" w:hAnsi="Times New Roman" w:cs="Times New Roman"/>
          <w:sz w:val="24"/>
          <w:szCs w:val="24"/>
          <w:lang w:eastAsia="en-US"/>
        </w:rPr>
        <w:t>)</w:t>
      </w:r>
      <w:r w:rsidRPr="00815257">
        <w:rPr>
          <w:rFonts w:ascii="Times New Roman" w:eastAsia="Batang" w:hAnsi="Times New Roman" w:cs="Times New Roman"/>
          <w:sz w:val="24"/>
          <w:szCs w:val="24"/>
        </w:rPr>
        <w:t>:</w:t>
      </w:r>
      <w:proofErr w:type="gramEnd"/>
    </w:p>
    <w:p w:rsidR="00DC14A8" w:rsidRPr="00815257" w:rsidRDefault="00E83FD0" w:rsidP="00DC14A8">
      <w:pPr>
        <w:pStyle w:val="ConsPlusNormal"/>
        <w:tabs>
          <w:tab w:val="left" w:pos="7655"/>
        </w:tabs>
        <w:ind w:left="-567" w:firstLine="540"/>
        <w:jc w:val="both"/>
        <w:rPr>
          <w:rFonts w:ascii="Times New Roman" w:eastAsiaTheme="minorHAnsi" w:hAnsi="Times New Roman" w:cs="Times New Roman"/>
          <w:bCs/>
          <w:sz w:val="24"/>
          <w:szCs w:val="24"/>
          <w:lang w:eastAsia="en-US"/>
        </w:rPr>
      </w:pPr>
      <w:r w:rsidRPr="00815257">
        <w:rPr>
          <w:rFonts w:ascii="Times New Roman" w:hAnsi="Times New Roman" w:cs="Times New Roman"/>
          <w:sz w:val="24"/>
          <w:szCs w:val="24"/>
        </w:rPr>
        <w:t>1.1.</w:t>
      </w:r>
      <w:r w:rsidRPr="00815257">
        <w:rPr>
          <w:rFonts w:ascii="Times New Roman" w:eastAsiaTheme="minorHAnsi" w:hAnsi="Times New Roman" w:cs="Times New Roman"/>
          <w:bCs/>
          <w:sz w:val="24"/>
          <w:szCs w:val="24"/>
          <w:lang w:eastAsia="en-US"/>
        </w:rPr>
        <w:t xml:space="preserve"> </w:t>
      </w:r>
      <w:r w:rsidR="00DC14A8" w:rsidRPr="00815257">
        <w:rPr>
          <w:rFonts w:ascii="Times New Roman" w:eastAsiaTheme="minorHAnsi" w:hAnsi="Times New Roman" w:cs="Times New Roman"/>
          <w:bCs/>
          <w:sz w:val="24"/>
          <w:szCs w:val="24"/>
          <w:lang w:eastAsia="en-US"/>
        </w:rPr>
        <w:t>В части 1 статьи 6:</w:t>
      </w:r>
    </w:p>
    <w:p w:rsidR="00DC14A8" w:rsidRPr="00815257" w:rsidRDefault="00DC14A8" w:rsidP="00DC14A8">
      <w:pPr>
        <w:pStyle w:val="ConsPlusNormal"/>
        <w:tabs>
          <w:tab w:val="left" w:pos="7655"/>
        </w:tabs>
        <w:ind w:left="-567" w:firstLine="540"/>
        <w:jc w:val="both"/>
        <w:rPr>
          <w:rFonts w:ascii="Times New Roman" w:eastAsiaTheme="minorHAnsi" w:hAnsi="Times New Roman" w:cs="Times New Roman"/>
          <w:bCs/>
          <w:sz w:val="24"/>
          <w:szCs w:val="24"/>
          <w:lang w:eastAsia="en-US"/>
        </w:rPr>
      </w:pPr>
      <w:r w:rsidRPr="00815257">
        <w:rPr>
          <w:rFonts w:ascii="Times New Roman" w:eastAsiaTheme="minorHAnsi" w:hAnsi="Times New Roman" w:cs="Times New Roman"/>
          <w:bCs/>
          <w:sz w:val="24"/>
          <w:szCs w:val="24"/>
          <w:lang w:eastAsia="en-US"/>
        </w:rPr>
        <w:t>1) пункт 4.1 изложить в следующей редакции:</w:t>
      </w:r>
    </w:p>
    <w:p w:rsidR="00DC14A8" w:rsidRPr="00815257" w:rsidRDefault="00DC14A8" w:rsidP="00DC14A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bCs/>
          <w:sz w:val="24"/>
          <w:szCs w:val="24"/>
          <w:lang w:eastAsia="en-US"/>
        </w:rPr>
        <w:t xml:space="preserve">«4.1) </w:t>
      </w:r>
      <w:r w:rsidRPr="00815257">
        <w:rPr>
          <w:rFonts w:ascii="Times New Roman" w:eastAsiaTheme="minorHAnsi" w:hAnsi="Times New Roman" w:cs="Times New Roman"/>
          <w:sz w:val="24"/>
          <w:szCs w:val="24"/>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815257">
        <w:rPr>
          <w:rFonts w:ascii="Times New Roman" w:eastAsiaTheme="minorHAnsi" w:hAnsi="Times New Roman" w:cs="Times New Roman"/>
          <w:sz w:val="24"/>
          <w:szCs w:val="24"/>
          <w:lang w:eastAsia="en-US"/>
        </w:rPr>
        <w:t>;»</w:t>
      </w:r>
      <w:proofErr w:type="gramEnd"/>
      <w:r w:rsidRPr="00815257">
        <w:rPr>
          <w:rFonts w:ascii="Times New Roman" w:eastAsiaTheme="minorHAnsi" w:hAnsi="Times New Roman" w:cs="Times New Roman"/>
          <w:sz w:val="24"/>
          <w:szCs w:val="24"/>
          <w:lang w:eastAsia="en-US"/>
        </w:rPr>
        <w:t>;</w:t>
      </w:r>
    </w:p>
    <w:p w:rsidR="00EA1A8B" w:rsidRPr="00815257" w:rsidRDefault="00DC14A8" w:rsidP="00EA1A8B">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2) </w:t>
      </w:r>
      <w:r w:rsidR="00EA1A8B" w:rsidRPr="00815257">
        <w:rPr>
          <w:rFonts w:ascii="Times New Roman" w:eastAsiaTheme="minorHAnsi" w:hAnsi="Times New Roman" w:cs="Times New Roman"/>
          <w:sz w:val="24"/>
          <w:szCs w:val="24"/>
          <w:lang w:eastAsia="en-US"/>
        </w:rPr>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81B83" w:rsidRPr="00815257" w:rsidRDefault="00C06063" w:rsidP="00581B83">
      <w:pPr>
        <w:pStyle w:val="ConsPlusNormal"/>
        <w:tabs>
          <w:tab w:val="left" w:pos="7655"/>
        </w:tabs>
        <w:ind w:left="-567" w:firstLine="540"/>
        <w:jc w:val="both"/>
        <w:rPr>
          <w:rFonts w:ascii="Times New Roman" w:eastAsiaTheme="minorHAnsi" w:hAnsi="Times New Roman" w:cs="Times New Roman"/>
          <w:sz w:val="24"/>
          <w:szCs w:val="24"/>
          <w:lang w:eastAsia="en-US"/>
        </w:rPr>
      </w:pPr>
      <w:proofErr w:type="gramStart"/>
      <w:r w:rsidRPr="00815257">
        <w:rPr>
          <w:rFonts w:ascii="Times New Roman" w:eastAsiaTheme="minorHAnsi" w:hAnsi="Times New Roman" w:cs="Times New Roman"/>
          <w:sz w:val="24"/>
          <w:szCs w:val="24"/>
          <w:lang w:eastAsia="en-US"/>
        </w:rPr>
        <w:t>3) в  пункте 25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w:t>
      </w:r>
      <w:proofErr w:type="gramEnd"/>
      <w:r w:rsidRPr="00815257">
        <w:rPr>
          <w:rFonts w:ascii="Times New Roman" w:eastAsiaTheme="minorHAnsi" w:hAnsi="Times New Roman" w:cs="Times New Roman"/>
          <w:sz w:val="24"/>
          <w:szCs w:val="24"/>
          <w:lang w:eastAsia="en-US"/>
        </w:rPr>
        <w:t xml:space="preserve"> требований, выявленных в ходе наблюдения за соблюдением обязательных требований (мониторинга безопасности)»;</w:t>
      </w:r>
    </w:p>
    <w:p w:rsidR="00DF392E" w:rsidRPr="00815257" w:rsidRDefault="00244C28" w:rsidP="00DF392E">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4) </w:t>
      </w:r>
      <w:r w:rsidR="00DF392E" w:rsidRPr="00815257">
        <w:rPr>
          <w:rFonts w:ascii="Times New Roman" w:eastAsiaTheme="minorHAnsi" w:hAnsi="Times New Roman" w:cs="Times New Roman"/>
          <w:sz w:val="24"/>
          <w:szCs w:val="24"/>
          <w:lang w:eastAsia="en-US"/>
        </w:rPr>
        <w:t>дополнить пунктами 25.1 и 25.2 следующего содержания:</w:t>
      </w:r>
    </w:p>
    <w:p w:rsidR="00DF392E" w:rsidRPr="00815257" w:rsidRDefault="00DF392E" w:rsidP="00DF392E">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lastRenderedPageBreak/>
        <w:t>«25.1)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F392E" w:rsidRPr="00815257" w:rsidRDefault="00DF392E" w:rsidP="00DF392E">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25.2) осуществление мероприятий по лесоустройству в отношении лесов, расположенных на землях населенных пунктов городского округа</w:t>
      </w:r>
      <w:proofErr w:type="gramStart"/>
      <w:r w:rsidRPr="00815257">
        <w:rPr>
          <w:rFonts w:ascii="Times New Roman" w:eastAsiaTheme="minorHAnsi" w:hAnsi="Times New Roman" w:cs="Times New Roman"/>
          <w:sz w:val="24"/>
          <w:szCs w:val="24"/>
          <w:lang w:eastAsia="en-US"/>
        </w:rPr>
        <w:t>;»</w:t>
      </w:r>
      <w:proofErr w:type="gramEnd"/>
      <w:r w:rsidRPr="00815257">
        <w:rPr>
          <w:rFonts w:ascii="Times New Roman" w:eastAsiaTheme="minorHAnsi" w:hAnsi="Times New Roman" w:cs="Times New Roman"/>
          <w:sz w:val="24"/>
          <w:szCs w:val="24"/>
          <w:lang w:eastAsia="en-US"/>
        </w:rPr>
        <w:t>;</w:t>
      </w:r>
    </w:p>
    <w:p w:rsidR="00DF392E" w:rsidRPr="00815257" w:rsidRDefault="00DF392E" w:rsidP="00581B83">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5) </w:t>
      </w:r>
      <w:r w:rsidR="00244C28" w:rsidRPr="00815257">
        <w:rPr>
          <w:rFonts w:ascii="Times New Roman" w:eastAsiaTheme="minorHAnsi" w:hAnsi="Times New Roman" w:cs="Times New Roman"/>
          <w:sz w:val="24"/>
          <w:szCs w:val="24"/>
          <w:lang w:eastAsia="en-US"/>
        </w:rPr>
        <w:t>в пункте 31 слова «использования и охраны» заменить словами «охраны и использования»</w:t>
      </w:r>
      <w:r w:rsidRPr="00815257">
        <w:rPr>
          <w:rFonts w:ascii="Times New Roman" w:eastAsiaTheme="minorHAnsi" w:hAnsi="Times New Roman" w:cs="Times New Roman"/>
          <w:sz w:val="24"/>
          <w:szCs w:val="24"/>
          <w:lang w:eastAsia="en-US"/>
        </w:rPr>
        <w:t>.</w:t>
      </w:r>
    </w:p>
    <w:p w:rsidR="00595D6D" w:rsidRPr="00815257" w:rsidRDefault="00DC14A8" w:rsidP="00595D6D">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bCs/>
          <w:sz w:val="24"/>
          <w:szCs w:val="24"/>
          <w:lang w:eastAsia="en-US"/>
        </w:rPr>
        <w:t>1.2.</w:t>
      </w:r>
      <w:r w:rsidR="009E5F6F" w:rsidRPr="00815257">
        <w:rPr>
          <w:rFonts w:ascii="Times New Roman" w:eastAsiaTheme="minorHAnsi" w:hAnsi="Times New Roman" w:cs="Times New Roman"/>
          <w:sz w:val="24"/>
          <w:szCs w:val="24"/>
          <w:lang w:eastAsia="en-US"/>
        </w:rPr>
        <w:t xml:space="preserve"> Часть 2 статьи 8.1 изложить в следующей редакции:</w:t>
      </w:r>
    </w:p>
    <w:p w:rsidR="009E5F6F" w:rsidRPr="00815257" w:rsidRDefault="009E5F6F" w:rsidP="00595D6D">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«2. Организация и осуществление видов муниципального контроля регулируются Федеральным </w:t>
      </w:r>
      <w:hyperlink r:id="rId11" w:history="1">
        <w:r w:rsidRPr="00815257">
          <w:rPr>
            <w:rFonts w:ascii="Times New Roman" w:eastAsiaTheme="minorHAnsi" w:hAnsi="Times New Roman" w:cs="Times New Roman"/>
            <w:sz w:val="24"/>
            <w:szCs w:val="24"/>
            <w:lang w:eastAsia="en-US"/>
          </w:rPr>
          <w:t>законом</w:t>
        </w:r>
      </w:hyperlink>
      <w:r w:rsidRPr="00815257">
        <w:rPr>
          <w:rFonts w:ascii="Times New Roman" w:eastAsiaTheme="minorHAnsi" w:hAnsi="Times New Roman" w:cs="Times New Roman"/>
          <w:sz w:val="24"/>
          <w:szCs w:val="24"/>
          <w:lang w:eastAsia="en-US"/>
        </w:rPr>
        <w:t xml:space="preserve"> от 31 июля 2020 года </w:t>
      </w:r>
      <w:r w:rsidR="00595D6D" w:rsidRPr="00815257">
        <w:rPr>
          <w:rFonts w:ascii="Times New Roman" w:eastAsiaTheme="minorHAnsi" w:hAnsi="Times New Roman" w:cs="Times New Roman"/>
          <w:sz w:val="24"/>
          <w:szCs w:val="24"/>
          <w:lang w:eastAsia="en-US"/>
        </w:rPr>
        <w:t>№</w:t>
      </w:r>
      <w:r w:rsidRPr="00815257">
        <w:rPr>
          <w:rFonts w:ascii="Times New Roman" w:eastAsiaTheme="minorHAnsi" w:hAnsi="Times New Roman" w:cs="Times New Roman"/>
          <w:sz w:val="24"/>
          <w:szCs w:val="24"/>
          <w:lang w:eastAsia="en-US"/>
        </w:rPr>
        <w:t xml:space="preserve">248-ФЗ </w:t>
      </w:r>
      <w:r w:rsidR="00595D6D" w:rsidRPr="00815257">
        <w:rPr>
          <w:rFonts w:ascii="Times New Roman" w:eastAsiaTheme="minorHAnsi" w:hAnsi="Times New Roman" w:cs="Times New Roman"/>
          <w:sz w:val="24"/>
          <w:szCs w:val="24"/>
          <w:lang w:eastAsia="en-US"/>
        </w:rPr>
        <w:t>«</w:t>
      </w:r>
      <w:r w:rsidRPr="00815257">
        <w:rPr>
          <w:rFonts w:ascii="Times New Roman" w:eastAsiaTheme="minorHAnsi" w:hAnsi="Times New Roman" w:cs="Times New Roman"/>
          <w:sz w:val="24"/>
          <w:szCs w:val="24"/>
          <w:lang w:eastAsia="en-US"/>
        </w:rPr>
        <w:t>О государственном контроле (надзоре) и муниципальном контроле в Российской Федерации</w:t>
      </w:r>
      <w:r w:rsidR="00595D6D" w:rsidRPr="00815257">
        <w:rPr>
          <w:rFonts w:ascii="Times New Roman" w:eastAsiaTheme="minorHAnsi" w:hAnsi="Times New Roman" w:cs="Times New Roman"/>
          <w:sz w:val="24"/>
          <w:szCs w:val="24"/>
          <w:lang w:eastAsia="en-US"/>
        </w:rPr>
        <w:t>»</w:t>
      </w:r>
      <w:proofErr w:type="gramStart"/>
      <w:r w:rsidR="00595D6D" w:rsidRPr="00815257">
        <w:rPr>
          <w:rFonts w:ascii="Times New Roman" w:eastAsiaTheme="minorHAnsi" w:hAnsi="Times New Roman" w:cs="Times New Roman"/>
          <w:sz w:val="24"/>
          <w:szCs w:val="24"/>
          <w:lang w:eastAsia="en-US"/>
        </w:rPr>
        <w:t>.»</w:t>
      </w:r>
      <w:proofErr w:type="gramEnd"/>
      <w:r w:rsidR="00595D6D" w:rsidRPr="00815257">
        <w:rPr>
          <w:rFonts w:ascii="Times New Roman" w:eastAsiaTheme="minorHAnsi" w:hAnsi="Times New Roman" w:cs="Times New Roman"/>
          <w:sz w:val="24"/>
          <w:szCs w:val="24"/>
          <w:lang w:eastAsia="en-US"/>
        </w:rPr>
        <w:t>.</w:t>
      </w:r>
    </w:p>
    <w:p w:rsidR="000B1E2B" w:rsidRPr="00815257" w:rsidRDefault="009E5F6F" w:rsidP="00244C2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bCs/>
          <w:sz w:val="24"/>
          <w:szCs w:val="24"/>
          <w:lang w:eastAsia="en-US"/>
        </w:rPr>
        <w:t xml:space="preserve">1.3. </w:t>
      </w:r>
      <w:r w:rsidR="00E83FD0" w:rsidRPr="00815257">
        <w:rPr>
          <w:rFonts w:ascii="Times New Roman" w:eastAsiaTheme="minorHAnsi" w:hAnsi="Times New Roman" w:cs="Times New Roman"/>
          <w:bCs/>
          <w:sz w:val="24"/>
          <w:szCs w:val="24"/>
          <w:lang w:eastAsia="en-US"/>
        </w:rPr>
        <w:t xml:space="preserve"> </w:t>
      </w:r>
      <w:r w:rsidR="000B1E2B" w:rsidRPr="00815257">
        <w:rPr>
          <w:rFonts w:ascii="Times New Roman" w:eastAsiaTheme="minorHAnsi" w:hAnsi="Times New Roman" w:cs="Times New Roman"/>
          <w:bCs/>
          <w:sz w:val="24"/>
          <w:szCs w:val="24"/>
          <w:lang w:eastAsia="en-US"/>
        </w:rPr>
        <w:t>Части 5 и 6 статьи 18 изложить в следующей редакции:</w:t>
      </w:r>
    </w:p>
    <w:p w:rsidR="002B050F" w:rsidRPr="00815257" w:rsidRDefault="000B1E2B" w:rsidP="002B050F">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bCs/>
          <w:sz w:val="24"/>
          <w:szCs w:val="24"/>
          <w:lang w:eastAsia="en-US"/>
        </w:rPr>
        <w:t>«</w:t>
      </w:r>
      <w:r w:rsidR="002B050F" w:rsidRPr="00815257">
        <w:rPr>
          <w:rFonts w:ascii="Times New Roman" w:eastAsiaTheme="minorHAnsi" w:hAnsi="Times New Roman" w:cs="Times New Roman"/>
          <w:bCs/>
          <w:sz w:val="24"/>
          <w:szCs w:val="24"/>
          <w:lang w:eastAsia="en-US"/>
        </w:rPr>
        <w:t>5</w:t>
      </w:r>
      <w:r w:rsidRPr="00815257">
        <w:rPr>
          <w:rFonts w:ascii="Times New Roman" w:eastAsiaTheme="minorHAnsi" w:hAnsi="Times New Roman" w:cs="Times New Roman"/>
          <w:bCs/>
          <w:sz w:val="24"/>
          <w:szCs w:val="24"/>
          <w:lang w:eastAsia="en-US"/>
        </w:rPr>
        <w:t xml:space="preserve">. </w:t>
      </w:r>
      <w:proofErr w:type="gramStart"/>
      <w:r w:rsidRPr="00815257">
        <w:rPr>
          <w:rFonts w:ascii="Times New Roman" w:eastAsiaTheme="minorHAnsi" w:hAnsi="Times New Roman" w:cs="Times New Roman"/>
          <w:sz w:val="24"/>
          <w:szCs w:val="24"/>
          <w:lang w:eastAsia="en-US"/>
        </w:rPr>
        <w:t>Порядок организации и проведения публичных слушаний определяется нормативным правовым актом городского Совета народных депутатов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городского округа в информационно-телекоммуникационной сети «Интернет» или в случае, если орган местного</w:t>
      </w:r>
      <w:proofErr w:type="gramEnd"/>
      <w:r w:rsidRPr="00815257">
        <w:rPr>
          <w:rFonts w:ascii="Times New Roman" w:eastAsiaTheme="minorHAnsi" w:hAnsi="Times New Roman" w:cs="Times New Roman"/>
          <w:sz w:val="24"/>
          <w:szCs w:val="24"/>
          <w:lang w:eastAsia="en-US"/>
        </w:rPr>
        <w:t xml:space="preserve"> </w:t>
      </w:r>
      <w:proofErr w:type="gramStart"/>
      <w:r w:rsidRPr="00815257">
        <w:rPr>
          <w:rFonts w:ascii="Times New Roman" w:eastAsiaTheme="minorHAnsi" w:hAnsi="Times New Roman" w:cs="Times New Roman"/>
          <w:sz w:val="24"/>
          <w:szCs w:val="24"/>
          <w:lang w:eastAsia="en-US"/>
        </w:rPr>
        <w:t xml:space="preserve">самоуправления городского округа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области-Кузбасса или городского округа с учетом положений Федерального </w:t>
      </w:r>
      <w:hyperlink r:id="rId12" w:history="1">
        <w:r w:rsidRPr="00815257">
          <w:rPr>
            <w:rFonts w:ascii="Times New Roman" w:eastAsiaTheme="minorHAnsi" w:hAnsi="Times New Roman" w:cs="Times New Roman"/>
            <w:sz w:val="24"/>
            <w:szCs w:val="24"/>
            <w:lang w:eastAsia="en-US"/>
          </w:rPr>
          <w:t>закона</w:t>
        </w:r>
      </w:hyperlink>
      <w:r w:rsidRPr="00815257">
        <w:rPr>
          <w:rFonts w:ascii="Times New Roman" w:eastAsiaTheme="minorHAnsi" w:hAnsi="Times New Roman" w:cs="Times New Roman"/>
          <w:sz w:val="24"/>
          <w:szCs w:val="24"/>
          <w:lang w:eastAsia="en-US"/>
        </w:rPr>
        <w:t xml:space="preserve">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w:t>
      </w:r>
      <w:proofErr w:type="gramEnd"/>
      <w:r w:rsidRPr="00815257">
        <w:rPr>
          <w:rFonts w:ascii="Times New Roman" w:eastAsiaTheme="minorHAnsi" w:hAnsi="Times New Roman" w:cs="Times New Roman"/>
          <w:sz w:val="24"/>
          <w:szCs w:val="24"/>
          <w:lang w:eastAsia="en-US"/>
        </w:rPr>
        <w:t xml:space="preserve">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2B050F" w:rsidRPr="00815257" w:rsidRDefault="002B050F" w:rsidP="002B050F">
      <w:pPr>
        <w:pStyle w:val="ConsPlusNormal"/>
        <w:tabs>
          <w:tab w:val="left" w:pos="7655"/>
        </w:tabs>
        <w:ind w:left="-567" w:firstLine="540"/>
        <w:jc w:val="both"/>
        <w:rPr>
          <w:rFonts w:ascii="Times New Roman" w:eastAsiaTheme="minorHAnsi" w:hAnsi="Times New Roman" w:cs="Times New Roman"/>
          <w:sz w:val="24"/>
          <w:szCs w:val="24"/>
          <w:lang w:eastAsia="en-US"/>
        </w:rPr>
      </w:pPr>
      <w:proofErr w:type="gramStart"/>
      <w:r w:rsidRPr="00815257">
        <w:rPr>
          <w:rFonts w:ascii="Times New Roman" w:eastAsiaTheme="minorHAnsi" w:hAnsi="Times New Roman" w:cs="Times New Roman"/>
          <w:sz w:val="24"/>
          <w:szCs w:val="24"/>
          <w:lang w:eastAsia="en-US"/>
        </w:rPr>
        <w:t>Нормативным правовым актом городского Совета народных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815257">
        <w:rPr>
          <w:rFonts w:ascii="Times New Roman" w:eastAsiaTheme="minorHAnsi" w:hAnsi="Times New Roman" w:cs="Times New Roman"/>
          <w:sz w:val="24"/>
          <w:szCs w:val="24"/>
          <w:lang w:eastAsia="en-US"/>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D3378" w:rsidRPr="00815257" w:rsidRDefault="000B1E2B" w:rsidP="008D337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6. </w:t>
      </w:r>
      <w:proofErr w:type="gramStart"/>
      <w:r w:rsidRPr="00815257">
        <w:rPr>
          <w:rFonts w:ascii="Times New Roman" w:eastAsiaTheme="minorHAnsi" w:hAnsi="Times New Roman" w:cs="Times New Roman"/>
          <w:sz w:val="24"/>
          <w:szCs w:val="24"/>
          <w:lang w:eastAsia="en-US"/>
        </w:rPr>
        <w:t>По проекту генерального плана городского округа,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w:t>
      </w:r>
      <w:proofErr w:type="gramEnd"/>
      <w:r w:rsidRPr="00815257">
        <w:rPr>
          <w:rFonts w:ascii="Times New Roman" w:eastAsiaTheme="minorHAnsi" w:hAnsi="Times New Roman" w:cs="Times New Roman"/>
          <w:sz w:val="24"/>
          <w:szCs w:val="24"/>
          <w:lang w:eastAsia="en-US"/>
        </w:rPr>
        <w:t xml:space="preserve">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2B050F" w:rsidRPr="00815257">
        <w:rPr>
          <w:rFonts w:ascii="Times New Roman" w:eastAsiaTheme="minorHAnsi" w:hAnsi="Times New Roman" w:cs="Times New Roman"/>
          <w:sz w:val="24"/>
          <w:szCs w:val="24"/>
          <w:lang w:eastAsia="en-US"/>
        </w:rPr>
        <w:t>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2B050F" w:rsidRPr="00815257">
        <w:rPr>
          <w:rFonts w:ascii="Times New Roman" w:eastAsiaTheme="minorHAnsi" w:hAnsi="Times New Roman" w:cs="Times New Roman"/>
          <w:sz w:val="24"/>
          <w:szCs w:val="24"/>
          <w:lang w:eastAsia="en-US"/>
        </w:rPr>
        <w:t>.».</w:t>
      </w:r>
      <w:proofErr w:type="gramEnd"/>
    </w:p>
    <w:p w:rsidR="00581B83" w:rsidRPr="00815257" w:rsidRDefault="005627F9" w:rsidP="008D337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1.</w:t>
      </w:r>
      <w:r w:rsidR="00361F5A" w:rsidRPr="00815257">
        <w:rPr>
          <w:rFonts w:ascii="Times New Roman" w:eastAsiaTheme="minorHAnsi" w:hAnsi="Times New Roman" w:cs="Times New Roman"/>
          <w:sz w:val="24"/>
          <w:szCs w:val="24"/>
          <w:lang w:eastAsia="en-US"/>
        </w:rPr>
        <w:t>4</w:t>
      </w:r>
      <w:r w:rsidRPr="00815257">
        <w:rPr>
          <w:rFonts w:ascii="Times New Roman" w:eastAsiaTheme="minorHAnsi" w:hAnsi="Times New Roman" w:cs="Times New Roman"/>
          <w:sz w:val="24"/>
          <w:szCs w:val="24"/>
          <w:lang w:eastAsia="en-US"/>
        </w:rPr>
        <w:t>.</w:t>
      </w:r>
      <w:r w:rsidR="008D3378" w:rsidRPr="00815257">
        <w:rPr>
          <w:rFonts w:ascii="Times New Roman" w:eastAsiaTheme="minorHAnsi" w:hAnsi="Times New Roman" w:cs="Times New Roman"/>
          <w:sz w:val="24"/>
          <w:szCs w:val="24"/>
          <w:lang w:eastAsia="en-US"/>
        </w:rPr>
        <w:t xml:space="preserve"> </w:t>
      </w:r>
      <w:r w:rsidR="00581B83" w:rsidRPr="00815257">
        <w:rPr>
          <w:rFonts w:ascii="Times New Roman" w:eastAsiaTheme="minorHAnsi" w:hAnsi="Times New Roman" w:cs="Times New Roman"/>
          <w:sz w:val="24"/>
          <w:szCs w:val="24"/>
          <w:lang w:eastAsia="en-US"/>
        </w:rPr>
        <w:t>Пункт 28 части 2 статьи 28 изложить в следующей редакции:</w:t>
      </w:r>
    </w:p>
    <w:p w:rsidR="00A84457" w:rsidRPr="00815257" w:rsidRDefault="00581B83" w:rsidP="00A84457">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lastRenderedPageBreak/>
        <w:t>«28)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утверждение лесохозяйственных регламентов лесничеств, расположенных на землях населенных пунктов;</w:t>
      </w:r>
      <w:r w:rsidR="00A84457" w:rsidRPr="00815257">
        <w:rPr>
          <w:rFonts w:ascii="Times New Roman" w:eastAsiaTheme="minorHAnsi" w:hAnsi="Times New Roman" w:cs="Times New Roman"/>
          <w:sz w:val="24"/>
          <w:szCs w:val="24"/>
          <w:lang w:eastAsia="en-US"/>
        </w:rPr>
        <w:t>».</w:t>
      </w:r>
    </w:p>
    <w:p w:rsidR="008D3378" w:rsidRPr="00815257" w:rsidRDefault="00A30523" w:rsidP="00A84457">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1.5. </w:t>
      </w:r>
      <w:r w:rsidR="008D3378" w:rsidRPr="00815257">
        <w:rPr>
          <w:rFonts w:ascii="Times New Roman" w:eastAsiaTheme="minorHAnsi" w:hAnsi="Times New Roman" w:cs="Times New Roman"/>
          <w:sz w:val="24"/>
          <w:szCs w:val="24"/>
          <w:lang w:eastAsia="en-US"/>
        </w:rPr>
        <w:t>В части 5 статьи 32:</w:t>
      </w:r>
    </w:p>
    <w:p w:rsidR="008D3378" w:rsidRPr="00815257" w:rsidRDefault="008D3378" w:rsidP="008D337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1) в</w:t>
      </w:r>
      <w:r w:rsidR="00166614" w:rsidRPr="00815257">
        <w:rPr>
          <w:rFonts w:ascii="Times New Roman" w:eastAsiaTheme="minorHAnsi" w:hAnsi="Times New Roman" w:cs="Times New Roman"/>
          <w:sz w:val="24"/>
          <w:szCs w:val="24"/>
          <w:lang w:eastAsia="en-US"/>
        </w:rPr>
        <w:t xml:space="preserve"> абзаце втором слова </w:t>
      </w:r>
      <w:r w:rsidRPr="00815257">
        <w:rPr>
          <w:rFonts w:ascii="Times New Roman" w:eastAsiaTheme="minorHAnsi" w:hAnsi="Times New Roman" w:cs="Times New Roman"/>
          <w:sz w:val="24"/>
          <w:szCs w:val="24"/>
          <w:lang w:eastAsia="en-US"/>
        </w:rPr>
        <w:t>«</w:t>
      </w:r>
      <w:r w:rsidR="00166614" w:rsidRPr="00815257">
        <w:rPr>
          <w:rFonts w:ascii="Times New Roman" w:eastAsiaTheme="minorHAnsi" w:hAnsi="Times New Roman" w:cs="Times New Roman"/>
          <w:sz w:val="24"/>
          <w:szCs w:val="24"/>
          <w:lang w:eastAsia="en-US"/>
        </w:rPr>
        <w:t>обязанности для субъектов предпринимательской и инвестиционной деятельности</w:t>
      </w:r>
      <w:r w:rsidRPr="00815257">
        <w:rPr>
          <w:rFonts w:ascii="Times New Roman" w:eastAsiaTheme="minorHAnsi" w:hAnsi="Times New Roman" w:cs="Times New Roman"/>
          <w:sz w:val="24"/>
          <w:szCs w:val="24"/>
          <w:lang w:eastAsia="en-US"/>
        </w:rPr>
        <w:t>»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8D3378" w:rsidRPr="00815257" w:rsidRDefault="008D3378" w:rsidP="008D337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2)  абзац шестой изложить в следующей редакции:</w:t>
      </w:r>
    </w:p>
    <w:p w:rsidR="008D3378" w:rsidRPr="00815257" w:rsidRDefault="008D3378" w:rsidP="008D337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«Оценка регулирующего </w:t>
      </w:r>
      <w:proofErr w:type="gramStart"/>
      <w:r w:rsidRPr="00815257">
        <w:rPr>
          <w:rFonts w:ascii="Times New Roman" w:eastAsiaTheme="minorHAnsi" w:hAnsi="Times New Roman" w:cs="Times New Roman"/>
          <w:sz w:val="24"/>
          <w:szCs w:val="24"/>
          <w:lang w:eastAsia="en-US"/>
        </w:rPr>
        <w:t>воздействия проектов нормативных правовых актов городского Совета народных депутатов</w:t>
      </w:r>
      <w:proofErr w:type="gramEnd"/>
      <w:r w:rsidRPr="00815257">
        <w:rPr>
          <w:rFonts w:ascii="Times New Roman" w:eastAsiaTheme="minorHAnsi" w:hAnsi="Times New Roman" w:cs="Times New Roman"/>
          <w:sz w:val="24"/>
          <w:szCs w:val="24"/>
          <w:lang w:eastAsia="en-US"/>
        </w:rPr>
        <w:t xml:space="preserve">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166614" w:rsidRPr="00815257" w:rsidRDefault="008D3378" w:rsidP="00361F5A">
      <w:pPr>
        <w:pStyle w:val="ConsPlusNormal"/>
        <w:tabs>
          <w:tab w:val="left" w:pos="7655"/>
        </w:tabs>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1.</w:t>
      </w:r>
      <w:r w:rsidR="00A30523" w:rsidRPr="00815257">
        <w:rPr>
          <w:rFonts w:ascii="Times New Roman" w:eastAsiaTheme="minorHAnsi" w:hAnsi="Times New Roman" w:cs="Times New Roman"/>
          <w:sz w:val="24"/>
          <w:szCs w:val="24"/>
          <w:lang w:eastAsia="en-US"/>
        </w:rPr>
        <w:t>6</w:t>
      </w:r>
      <w:r w:rsidRPr="00815257">
        <w:rPr>
          <w:rFonts w:ascii="Times New Roman" w:eastAsiaTheme="minorHAnsi" w:hAnsi="Times New Roman" w:cs="Times New Roman"/>
          <w:sz w:val="24"/>
          <w:szCs w:val="24"/>
          <w:lang w:eastAsia="en-US"/>
        </w:rPr>
        <w:t>. П</w:t>
      </w:r>
      <w:r w:rsidR="00166614" w:rsidRPr="00815257">
        <w:rPr>
          <w:rFonts w:ascii="Times New Roman" w:eastAsiaTheme="minorHAnsi" w:hAnsi="Times New Roman" w:cs="Times New Roman"/>
          <w:sz w:val="24"/>
          <w:szCs w:val="24"/>
          <w:lang w:eastAsia="en-US"/>
        </w:rPr>
        <w:t>ункт 17 части 2 статьи 32.1 признать утратившим силу.</w:t>
      </w:r>
    </w:p>
    <w:p w:rsidR="003F403A" w:rsidRPr="00815257" w:rsidRDefault="00166614" w:rsidP="003F403A">
      <w:pPr>
        <w:autoSpaceDE w:val="0"/>
        <w:autoSpaceDN w:val="0"/>
        <w:adjustRightInd w:val="0"/>
        <w:jc w:val="both"/>
        <w:rPr>
          <w:rFonts w:eastAsiaTheme="minorHAnsi"/>
          <w:sz w:val="24"/>
          <w:szCs w:val="24"/>
          <w:lang w:eastAsia="en-US"/>
        </w:rPr>
      </w:pPr>
      <w:r w:rsidRPr="00815257">
        <w:rPr>
          <w:rFonts w:eastAsiaTheme="minorHAnsi"/>
          <w:sz w:val="24"/>
          <w:szCs w:val="24"/>
          <w:lang w:eastAsia="en-US"/>
        </w:rPr>
        <w:t>1.</w:t>
      </w:r>
      <w:r w:rsidR="00A30523" w:rsidRPr="00815257">
        <w:rPr>
          <w:rFonts w:eastAsiaTheme="minorHAnsi"/>
          <w:sz w:val="24"/>
          <w:szCs w:val="24"/>
          <w:lang w:eastAsia="en-US"/>
        </w:rPr>
        <w:t>7</w:t>
      </w:r>
      <w:r w:rsidRPr="00815257">
        <w:rPr>
          <w:rFonts w:eastAsiaTheme="minorHAnsi"/>
          <w:sz w:val="24"/>
          <w:szCs w:val="24"/>
          <w:lang w:eastAsia="en-US"/>
        </w:rPr>
        <w:t xml:space="preserve">. </w:t>
      </w:r>
      <w:r w:rsidR="003F403A" w:rsidRPr="00815257">
        <w:rPr>
          <w:rFonts w:eastAsiaTheme="minorHAnsi"/>
          <w:sz w:val="24"/>
          <w:szCs w:val="24"/>
          <w:lang w:eastAsia="en-US"/>
        </w:rPr>
        <w:t>пункт 7 части 1 статьи 35 изложить в следующей редакции:</w:t>
      </w:r>
    </w:p>
    <w:p w:rsidR="003F403A" w:rsidRPr="00815257" w:rsidRDefault="003F403A" w:rsidP="003F403A">
      <w:pPr>
        <w:autoSpaceDE w:val="0"/>
        <w:autoSpaceDN w:val="0"/>
        <w:adjustRightInd w:val="0"/>
        <w:ind w:left="-567" w:firstLine="567"/>
        <w:jc w:val="both"/>
        <w:rPr>
          <w:rFonts w:eastAsiaTheme="minorHAnsi"/>
          <w:sz w:val="24"/>
          <w:szCs w:val="24"/>
          <w:lang w:eastAsia="en-US"/>
        </w:rPr>
      </w:pPr>
      <w:proofErr w:type="gramStart"/>
      <w:r w:rsidRPr="00815257">
        <w:rPr>
          <w:rFonts w:eastAsiaTheme="minorHAnsi"/>
          <w:sz w:val="24"/>
          <w:szCs w:val="24"/>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5257">
        <w:rPr>
          <w:rFonts w:eastAsiaTheme="minorHAnsi"/>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w:t>
      </w:r>
      <w:proofErr w:type="gramStart"/>
      <w:r w:rsidRPr="00815257">
        <w:rPr>
          <w:rFonts w:eastAsiaTheme="minorHAnsi"/>
          <w:sz w:val="24"/>
          <w:szCs w:val="24"/>
          <w:lang w:eastAsia="en-US"/>
        </w:rPr>
        <w:t>Федерации</w:t>
      </w:r>
      <w:proofErr w:type="gramEnd"/>
      <w:r w:rsidRPr="00815257">
        <w:rPr>
          <w:rFonts w:eastAsiaTheme="minorHAnsi"/>
          <w:sz w:val="24"/>
          <w:szCs w:val="24"/>
          <w:lang w:eastAsia="en-US"/>
        </w:rPr>
        <w:t xml:space="preserve">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815257" w:rsidRPr="00815257">
        <w:rPr>
          <w:sz w:val="24"/>
          <w:szCs w:val="24"/>
        </w:rPr>
        <w:t xml:space="preserve">со дня установления наличия  гражданства (подданства) иностранного государства либо вида на жительство или иного документа, </w:t>
      </w:r>
      <w:r w:rsidRPr="00815257">
        <w:rPr>
          <w:rFonts w:eastAsiaTheme="minorHAnsi"/>
          <w:sz w:val="24"/>
          <w:szCs w:val="24"/>
          <w:lang w:eastAsia="en-US"/>
        </w:rPr>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15257">
        <w:rPr>
          <w:rFonts w:eastAsiaTheme="minorHAnsi"/>
          <w:sz w:val="24"/>
          <w:szCs w:val="24"/>
          <w:lang w:eastAsia="en-US"/>
        </w:rPr>
        <w:t>;»</w:t>
      </w:r>
      <w:proofErr w:type="gramEnd"/>
      <w:r w:rsidRPr="00815257">
        <w:rPr>
          <w:rFonts w:eastAsiaTheme="minorHAnsi"/>
          <w:sz w:val="24"/>
          <w:szCs w:val="24"/>
          <w:lang w:eastAsia="en-US"/>
        </w:rPr>
        <w:t>.</w:t>
      </w:r>
    </w:p>
    <w:p w:rsidR="008D3378" w:rsidRPr="00815257" w:rsidRDefault="00A30523" w:rsidP="00166614">
      <w:pPr>
        <w:autoSpaceDE w:val="0"/>
        <w:autoSpaceDN w:val="0"/>
        <w:adjustRightInd w:val="0"/>
        <w:jc w:val="both"/>
        <w:rPr>
          <w:rFonts w:eastAsiaTheme="minorHAnsi"/>
          <w:sz w:val="24"/>
          <w:szCs w:val="24"/>
          <w:lang w:eastAsia="en-US"/>
        </w:rPr>
      </w:pPr>
      <w:r w:rsidRPr="00815257">
        <w:rPr>
          <w:rFonts w:eastAsiaTheme="minorHAnsi"/>
          <w:sz w:val="24"/>
          <w:szCs w:val="24"/>
          <w:lang w:eastAsia="en-US"/>
        </w:rPr>
        <w:t xml:space="preserve">1.8. </w:t>
      </w:r>
      <w:r w:rsidR="008D3378" w:rsidRPr="00815257">
        <w:rPr>
          <w:rFonts w:eastAsiaTheme="minorHAnsi"/>
          <w:sz w:val="24"/>
          <w:szCs w:val="24"/>
          <w:lang w:eastAsia="en-US"/>
        </w:rPr>
        <w:t>В с</w:t>
      </w:r>
      <w:r w:rsidR="00361F5A" w:rsidRPr="00815257">
        <w:rPr>
          <w:rFonts w:eastAsiaTheme="minorHAnsi"/>
          <w:sz w:val="24"/>
          <w:szCs w:val="24"/>
          <w:lang w:eastAsia="en-US"/>
        </w:rPr>
        <w:t xml:space="preserve">татье </w:t>
      </w:r>
      <w:r w:rsidR="008D3378" w:rsidRPr="00815257">
        <w:rPr>
          <w:rFonts w:eastAsiaTheme="minorHAnsi"/>
          <w:sz w:val="24"/>
          <w:szCs w:val="24"/>
          <w:lang w:eastAsia="en-US"/>
        </w:rPr>
        <w:t>40:</w:t>
      </w:r>
    </w:p>
    <w:p w:rsidR="008D3378" w:rsidRPr="00815257" w:rsidRDefault="008D3378" w:rsidP="00166614">
      <w:pPr>
        <w:autoSpaceDE w:val="0"/>
        <w:autoSpaceDN w:val="0"/>
        <w:adjustRightInd w:val="0"/>
        <w:jc w:val="both"/>
        <w:rPr>
          <w:rFonts w:eastAsiaTheme="minorHAnsi"/>
          <w:sz w:val="24"/>
          <w:szCs w:val="24"/>
          <w:lang w:eastAsia="en-US"/>
        </w:rPr>
      </w:pPr>
      <w:r w:rsidRPr="00815257">
        <w:rPr>
          <w:rFonts w:eastAsiaTheme="minorHAnsi"/>
          <w:sz w:val="24"/>
          <w:szCs w:val="24"/>
          <w:lang w:eastAsia="en-US"/>
        </w:rPr>
        <w:t>1) в части 7:</w:t>
      </w:r>
    </w:p>
    <w:p w:rsidR="00361F5A" w:rsidRPr="00815257" w:rsidRDefault="008D3378" w:rsidP="00361F5A">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 </w:t>
      </w:r>
      <w:r w:rsidR="00361F5A" w:rsidRPr="00815257">
        <w:rPr>
          <w:rFonts w:ascii="Times New Roman" w:eastAsiaTheme="minorHAnsi" w:hAnsi="Times New Roman" w:cs="Times New Roman"/>
          <w:sz w:val="24"/>
          <w:szCs w:val="24"/>
          <w:lang w:eastAsia="en-US"/>
        </w:rPr>
        <w:t>в абзаце втором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361F5A" w:rsidRPr="00361F5A" w:rsidRDefault="00361F5A" w:rsidP="00361F5A">
      <w:pPr>
        <w:autoSpaceDE w:val="0"/>
        <w:autoSpaceDN w:val="0"/>
        <w:adjustRightInd w:val="0"/>
        <w:jc w:val="both"/>
        <w:rPr>
          <w:rFonts w:eastAsiaTheme="minorHAnsi"/>
          <w:sz w:val="24"/>
          <w:szCs w:val="24"/>
          <w:lang w:eastAsia="en-US"/>
        </w:rPr>
      </w:pPr>
      <w:r w:rsidRPr="00815257">
        <w:rPr>
          <w:rFonts w:eastAsiaTheme="minorHAnsi"/>
          <w:sz w:val="24"/>
          <w:szCs w:val="24"/>
          <w:lang w:eastAsia="en-US"/>
        </w:rPr>
        <w:t>- абзац третий изложить в</w:t>
      </w:r>
      <w:r w:rsidRPr="00361F5A">
        <w:rPr>
          <w:rFonts w:eastAsiaTheme="minorHAnsi"/>
          <w:sz w:val="24"/>
          <w:szCs w:val="24"/>
          <w:lang w:eastAsia="en-US"/>
        </w:rPr>
        <w:t xml:space="preserve"> следующей редакции:</w:t>
      </w:r>
    </w:p>
    <w:p w:rsidR="00361F5A" w:rsidRPr="00361F5A" w:rsidRDefault="00E73C7A" w:rsidP="00361F5A">
      <w:pPr>
        <w:pStyle w:val="ConsPlusNormal"/>
        <w:tabs>
          <w:tab w:val="left" w:pos="7655"/>
        </w:tabs>
        <w:ind w:left="-567"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361F5A" w:rsidRPr="00361F5A">
        <w:rPr>
          <w:rFonts w:ascii="Times New Roman" w:eastAsiaTheme="minorHAnsi" w:hAnsi="Times New Roman" w:cs="Times New Roman"/>
          <w:sz w:val="24"/>
          <w:szCs w:val="24"/>
          <w:lang w:eastAsia="en-US"/>
        </w:rPr>
        <w:t xml:space="preserve">Оценка регулирующего </w:t>
      </w:r>
      <w:proofErr w:type="gramStart"/>
      <w:r w:rsidR="00361F5A" w:rsidRPr="00361F5A">
        <w:rPr>
          <w:rFonts w:ascii="Times New Roman" w:eastAsiaTheme="minorHAnsi" w:hAnsi="Times New Roman" w:cs="Times New Roman"/>
          <w:sz w:val="24"/>
          <w:szCs w:val="24"/>
          <w:lang w:eastAsia="en-US"/>
        </w:rPr>
        <w:t>воздействия проектов постановлений администрации города</w:t>
      </w:r>
      <w:proofErr w:type="gramEnd"/>
      <w:r w:rsidR="00361F5A" w:rsidRPr="00361F5A">
        <w:rPr>
          <w:rFonts w:ascii="Times New Roman" w:eastAsiaTheme="minorHAnsi" w:hAnsi="Times New Roman" w:cs="Times New Roman"/>
          <w:sz w:val="24"/>
          <w:szCs w:val="24"/>
          <w:lang w:eastAsia="en-US"/>
        </w:rPr>
        <w:t xml:space="preserve">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5627F9" w:rsidRPr="00361F5A" w:rsidRDefault="00361F5A" w:rsidP="00166614">
      <w:pPr>
        <w:autoSpaceDE w:val="0"/>
        <w:autoSpaceDN w:val="0"/>
        <w:adjustRightInd w:val="0"/>
        <w:jc w:val="both"/>
        <w:rPr>
          <w:rFonts w:eastAsiaTheme="minorHAnsi"/>
          <w:sz w:val="24"/>
          <w:szCs w:val="24"/>
          <w:lang w:eastAsia="en-US"/>
        </w:rPr>
      </w:pPr>
      <w:r w:rsidRPr="00361F5A">
        <w:rPr>
          <w:rFonts w:eastAsiaTheme="minorHAnsi"/>
          <w:sz w:val="24"/>
          <w:szCs w:val="24"/>
          <w:lang w:eastAsia="en-US"/>
        </w:rPr>
        <w:t xml:space="preserve">2) </w:t>
      </w:r>
      <w:r w:rsidR="005627F9" w:rsidRPr="00361F5A">
        <w:rPr>
          <w:rFonts w:eastAsiaTheme="minorHAnsi"/>
          <w:sz w:val="24"/>
          <w:szCs w:val="24"/>
          <w:lang w:eastAsia="en-US"/>
        </w:rPr>
        <w:t xml:space="preserve">дополнить частью 8  </w:t>
      </w:r>
      <w:r w:rsidR="00DC14A8" w:rsidRPr="00361F5A">
        <w:rPr>
          <w:rFonts w:eastAsiaTheme="minorHAnsi"/>
          <w:sz w:val="24"/>
          <w:szCs w:val="24"/>
          <w:lang w:eastAsia="en-US"/>
        </w:rPr>
        <w:t>следующего содержания:</w:t>
      </w:r>
    </w:p>
    <w:p w:rsidR="00912137" w:rsidRPr="00361F5A" w:rsidRDefault="00DC14A8" w:rsidP="00DC14A8">
      <w:pPr>
        <w:pStyle w:val="ConsPlusNormal"/>
        <w:tabs>
          <w:tab w:val="left" w:pos="7655"/>
        </w:tabs>
        <w:ind w:left="-567" w:firstLine="540"/>
        <w:jc w:val="both"/>
        <w:rPr>
          <w:rFonts w:ascii="Times New Roman" w:eastAsiaTheme="minorHAnsi" w:hAnsi="Times New Roman" w:cs="Times New Roman"/>
          <w:sz w:val="24"/>
          <w:szCs w:val="24"/>
          <w:lang w:eastAsia="en-US"/>
        </w:rPr>
      </w:pPr>
      <w:r w:rsidRPr="00361F5A">
        <w:rPr>
          <w:rFonts w:ascii="Times New Roman" w:eastAsiaTheme="minorHAnsi" w:hAnsi="Times New Roman" w:cs="Times New Roman"/>
          <w:sz w:val="24"/>
          <w:szCs w:val="24"/>
          <w:lang w:eastAsia="en-US"/>
        </w:rPr>
        <w:t xml:space="preserve">«8. </w:t>
      </w:r>
      <w:r w:rsidR="00912137" w:rsidRPr="00361F5A">
        <w:rPr>
          <w:rFonts w:ascii="Times New Roman" w:eastAsiaTheme="minorHAnsi" w:hAnsi="Times New Roman" w:cs="Times New Roman"/>
          <w:sz w:val="24"/>
          <w:szCs w:val="24"/>
          <w:lang w:eastAsia="en-US"/>
        </w:rPr>
        <w:t xml:space="preserve">Порядок установления и оценки </w:t>
      </w:r>
      <w:proofErr w:type="gramStart"/>
      <w:r w:rsidR="00912137" w:rsidRPr="00361F5A">
        <w:rPr>
          <w:rFonts w:ascii="Times New Roman" w:eastAsiaTheme="minorHAnsi" w:hAnsi="Times New Roman" w:cs="Times New Roman"/>
          <w:sz w:val="24"/>
          <w:szCs w:val="24"/>
          <w:lang w:eastAsia="en-US"/>
        </w:rPr>
        <w:t>применения</w:t>
      </w:r>
      <w:proofErr w:type="gramEnd"/>
      <w:r w:rsidR="00912137" w:rsidRPr="00361F5A">
        <w:rPr>
          <w:rFonts w:ascii="Times New Roman" w:eastAsiaTheme="minorHAnsi" w:hAnsi="Times New Roman" w:cs="Times New Roman"/>
          <w:sz w:val="24"/>
          <w:szCs w:val="24"/>
          <w:lang w:eastAsia="en-US"/>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w:t>
      </w:r>
      <w:r w:rsidRPr="00361F5A">
        <w:rPr>
          <w:rFonts w:ascii="Times New Roman" w:eastAsiaTheme="minorHAnsi" w:hAnsi="Times New Roman" w:cs="Times New Roman"/>
          <w:sz w:val="24"/>
          <w:szCs w:val="24"/>
          <w:lang w:eastAsia="en-US"/>
        </w:rPr>
        <w:t xml:space="preserve">постановлением администрации города </w:t>
      </w:r>
      <w:r w:rsidR="00912137" w:rsidRPr="00361F5A">
        <w:rPr>
          <w:rFonts w:ascii="Times New Roman" w:eastAsiaTheme="minorHAnsi" w:hAnsi="Times New Roman" w:cs="Times New Roman"/>
          <w:sz w:val="24"/>
          <w:szCs w:val="24"/>
          <w:lang w:eastAsia="en-US"/>
        </w:rPr>
        <w:t xml:space="preserve">с учетом принципов установления и оценки применения обязательных требований, определенных Федеральным </w:t>
      </w:r>
      <w:hyperlink r:id="rId13" w:history="1">
        <w:r w:rsidR="00912137" w:rsidRPr="00361F5A">
          <w:rPr>
            <w:rFonts w:ascii="Times New Roman" w:eastAsiaTheme="minorHAnsi" w:hAnsi="Times New Roman" w:cs="Times New Roman"/>
            <w:sz w:val="24"/>
            <w:szCs w:val="24"/>
            <w:lang w:eastAsia="en-US"/>
          </w:rPr>
          <w:t>законом</w:t>
        </w:r>
      </w:hyperlink>
      <w:r w:rsidR="00912137" w:rsidRPr="00361F5A">
        <w:rPr>
          <w:rFonts w:ascii="Times New Roman" w:eastAsiaTheme="minorHAnsi" w:hAnsi="Times New Roman" w:cs="Times New Roman"/>
          <w:sz w:val="24"/>
          <w:szCs w:val="24"/>
          <w:lang w:eastAsia="en-US"/>
        </w:rPr>
        <w:t xml:space="preserve"> от 31 июля 2020 года </w:t>
      </w:r>
      <w:r w:rsidRPr="00361F5A">
        <w:rPr>
          <w:rFonts w:ascii="Times New Roman" w:eastAsiaTheme="minorHAnsi" w:hAnsi="Times New Roman" w:cs="Times New Roman"/>
          <w:sz w:val="24"/>
          <w:szCs w:val="24"/>
          <w:lang w:eastAsia="en-US"/>
        </w:rPr>
        <w:t>№</w:t>
      </w:r>
      <w:r w:rsidR="00912137" w:rsidRPr="00361F5A">
        <w:rPr>
          <w:rFonts w:ascii="Times New Roman" w:eastAsiaTheme="minorHAnsi" w:hAnsi="Times New Roman" w:cs="Times New Roman"/>
          <w:sz w:val="24"/>
          <w:szCs w:val="24"/>
          <w:lang w:eastAsia="en-US"/>
        </w:rPr>
        <w:t xml:space="preserve">247-ФЗ </w:t>
      </w:r>
      <w:r w:rsidRPr="00361F5A">
        <w:rPr>
          <w:rFonts w:ascii="Times New Roman" w:eastAsiaTheme="minorHAnsi" w:hAnsi="Times New Roman" w:cs="Times New Roman"/>
          <w:sz w:val="24"/>
          <w:szCs w:val="24"/>
          <w:lang w:eastAsia="en-US"/>
        </w:rPr>
        <w:t>«</w:t>
      </w:r>
      <w:r w:rsidR="00912137" w:rsidRPr="00361F5A">
        <w:rPr>
          <w:rFonts w:ascii="Times New Roman" w:eastAsiaTheme="minorHAnsi" w:hAnsi="Times New Roman" w:cs="Times New Roman"/>
          <w:sz w:val="24"/>
          <w:szCs w:val="24"/>
          <w:lang w:eastAsia="en-US"/>
        </w:rPr>
        <w:t>Об обязательных требованиях в Российской Федерации</w:t>
      </w:r>
      <w:r w:rsidRPr="00361F5A">
        <w:rPr>
          <w:rFonts w:ascii="Times New Roman" w:eastAsiaTheme="minorHAnsi" w:hAnsi="Times New Roman" w:cs="Times New Roman"/>
          <w:sz w:val="24"/>
          <w:szCs w:val="24"/>
          <w:lang w:eastAsia="en-US"/>
        </w:rPr>
        <w:t>»</w:t>
      </w:r>
      <w:proofErr w:type="gramStart"/>
      <w:r w:rsidR="00912137" w:rsidRPr="00361F5A">
        <w:rPr>
          <w:rFonts w:ascii="Times New Roman" w:eastAsiaTheme="minorHAnsi" w:hAnsi="Times New Roman" w:cs="Times New Roman"/>
          <w:sz w:val="24"/>
          <w:szCs w:val="24"/>
          <w:lang w:eastAsia="en-US"/>
        </w:rPr>
        <w:t>.</w:t>
      </w:r>
      <w:r w:rsidRPr="00361F5A">
        <w:rPr>
          <w:rFonts w:ascii="Times New Roman" w:eastAsiaTheme="minorHAnsi" w:hAnsi="Times New Roman" w:cs="Times New Roman"/>
          <w:sz w:val="24"/>
          <w:szCs w:val="24"/>
          <w:lang w:eastAsia="en-US"/>
        </w:rPr>
        <w:t>»</w:t>
      </w:r>
      <w:proofErr w:type="gramEnd"/>
      <w:r w:rsidRPr="00361F5A">
        <w:rPr>
          <w:rFonts w:ascii="Times New Roman" w:eastAsiaTheme="minorHAnsi" w:hAnsi="Times New Roman" w:cs="Times New Roman"/>
          <w:sz w:val="24"/>
          <w:szCs w:val="24"/>
          <w:lang w:eastAsia="en-US"/>
        </w:rPr>
        <w:t>.</w:t>
      </w:r>
    </w:p>
    <w:p w:rsidR="003F403A" w:rsidRDefault="00DC14A8" w:rsidP="00C06063">
      <w:pPr>
        <w:pStyle w:val="ConsPlusNormal"/>
        <w:tabs>
          <w:tab w:val="left" w:pos="7655"/>
        </w:tabs>
        <w:ind w:left="-567" w:firstLine="540"/>
        <w:jc w:val="both"/>
        <w:rPr>
          <w:rFonts w:ascii="Times New Roman" w:eastAsiaTheme="minorHAnsi" w:hAnsi="Times New Roman" w:cs="Times New Roman"/>
          <w:sz w:val="24"/>
          <w:szCs w:val="24"/>
          <w:lang w:eastAsia="en-US"/>
        </w:rPr>
      </w:pPr>
      <w:r w:rsidRPr="00361F5A">
        <w:rPr>
          <w:rFonts w:ascii="Times New Roman" w:eastAsiaTheme="minorHAnsi" w:hAnsi="Times New Roman" w:cs="Times New Roman"/>
          <w:sz w:val="24"/>
          <w:szCs w:val="24"/>
          <w:lang w:eastAsia="en-US"/>
        </w:rPr>
        <w:t>1.</w:t>
      </w:r>
      <w:r w:rsidR="00A30523">
        <w:rPr>
          <w:rFonts w:ascii="Times New Roman" w:eastAsiaTheme="minorHAnsi" w:hAnsi="Times New Roman" w:cs="Times New Roman"/>
          <w:sz w:val="24"/>
          <w:szCs w:val="24"/>
          <w:lang w:eastAsia="en-US"/>
        </w:rPr>
        <w:t>9</w:t>
      </w:r>
      <w:r w:rsidRPr="00361F5A">
        <w:rPr>
          <w:rFonts w:ascii="Times New Roman" w:eastAsiaTheme="minorHAnsi" w:hAnsi="Times New Roman" w:cs="Times New Roman"/>
          <w:sz w:val="24"/>
          <w:szCs w:val="24"/>
          <w:lang w:eastAsia="en-US"/>
        </w:rPr>
        <w:t>.</w:t>
      </w:r>
      <w:r w:rsidR="003F403A">
        <w:rPr>
          <w:rFonts w:ascii="Times New Roman" w:eastAsiaTheme="minorHAnsi" w:hAnsi="Times New Roman" w:cs="Times New Roman"/>
          <w:sz w:val="24"/>
          <w:szCs w:val="24"/>
          <w:lang w:eastAsia="en-US"/>
        </w:rPr>
        <w:t xml:space="preserve"> Пункт 9 части 2 статьи 41 изложить в следующей редакции:</w:t>
      </w:r>
    </w:p>
    <w:p w:rsidR="00993318" w:rsidRDefault="003F403A" w:rsidP="00993318">
      <w:pPr>
        <w:autoSpaceDE w:val="0"/>
        <w:autoSpaceDN w:val="0"/>
        <w:adjustRightInd w:val="0"/>
        <w:ind w:left="-567" w:firstLine="567"/>
        <w:jc w:val="both"/>
        <w:rPr>
          <w:rFonts w:eastAsiaTheme="minorHAnsi"/>
          <w:sz w:val="24"/>
          <w:szCs w:val="24"/>
          <w:lang w:eastAsia="en-US"/>
        </w:rPr>
      </w:pPr>
      <w:proofErr w:type="gramStart"/>
      <w:r>
        <w:rPr>
          <w:rFonts w:eastAsiaTheme="minorHAnsi"/>
          <w:sz w:val="24"/>
          <w:szCs w:val="24"/>
          <w:lang w:eastAsia="en-US"/>
        </w:rPr>
        <w:t xml:space="preserve">«9) </w:t>
      </w:r>
      <w:r w:rsidR="00993318">
        <w:rPr>
          <w:rFonts w:eastAsiaTheme="minorHAnsi"/>
          <w:sz w:val="24"/>
          <w:szCs w:val="24"/>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93318">
        <w:rPr>
          <w:rFonts w:eastAsiaTheme="minorHAnsi"/>
          <w:sz w:val="24"/>
          <w:szCs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w:t>
      </w:r>
      <w:proofErr w:type="gramStart"/>
      <w:r w:rsidR="00993318">
        <w:rPr>
          <w:rFonts w:eastAsiaTheme="minorHAnsi"/>
          <w:sz w:val="24"/>
          <w:szCs w:val="24"/>
          <w:lang w:eastAsia="en-US"/>
        </w:rPr>
        <w:t>Федерации</w:t>
      </w:r>
      <w:proofErr w:type="gramEnd"/>
      <w:r w:rsidR="00993318">
        <w:rPr>
          <w:rFonts w:eastAsiaTheme="minorHAnsi"/>
          <w:sz w:val="24"/>
          <w:szCs w:val="24"/>
          <w:lang w:eastAsia="en-US"/>
        </w:rPr>
        <w:t xml:space="preserve"> либо гражданства иностранного </w:t>
      </w:r>
      <w:r w:rsidR="00993318" w:rsidRPr="00815257">
        <w:rPr>
          <w:rFonts w:eastAsiaTheme="minorHAnsi"/>
          <w:sz w:val="24"/>
          <w:szCs w:val="24"/>
          <w:lang w:eastAsia="en-US"/>
        </w:rPr>
        <w:t xml:space="preserve">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815257" w:rsidRPr="00815257">
        <w:rPr>
          <w:sz w:val="24"/>
          <w:szCs w:val="24"/>
        </w:rPr>
        <w:t>со дня установления наличия гражданства (подданства) иностранного государства либо вида на жительство или иного документа,</w:t>
      </w:r>
      <w:r w:rsidR="00993318" w:rsidRPr="00815257">
        <w:rPr>
          <w:rFonts w:eastAsiaTheme="minorHAnsi"/>
          <w:sz w:val="24"/>
          <w:szCs w:val="24"/>
          <w:lang w:eastAsia="en-US"/>
        </w:rPr>
        <w:t xml:space="preserve">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w:t>
      </w:r>
      <w:r w:rsidR="00993318">
        <w:rPr>
          <w:rFonts w:eastAsiaTheme="minorHAnsi"/>
          <w:sz w:val="24"/>
          <w:szCs w:val="24"/>
          <w:lang w:eastAsia="en-US"/>
        </w:rPr>
        <w:t xml:space="preserve">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993318">
        <w:rPr>
          <w:rFonts w:eastAsiaTheme="minorHAnsi"/>
          <w:sz w:val="24"/>
          <w:szCs w:val="24"/>
          <w:lang w:eastAsia="en-US"/>
        </w:rPr>
        <w:t>;»</w:t>
      </w:r>
      <w:proofErr w:type="gramEnd"/>
      <w:r w:rsidR="00993318">
        <w:rPr>
          <w:rFonts w:eastAsiaTheme="minorHAnsi"/>
          <w:sz w:val="24"/>
          <w:szCs w:val="24"/>
          <w:lang w:eastAsia="en-US"/>
        </w:rPr>
        <w:t>.</w:t>
      </w:r>
    </w:p>
    <w:p w:rsidR="00C06063" w:rsidRPr="00361F5A" w:rsidRDefault="00A30523" w:rsidP="00C06063">
      <w:pPr>
        <w:pStyle w:val="ConsPlusNormal"/>
        <w:tabs>
          <w:tab w:val="left" w:pos="7655"/>
        </w:tabs>
        <w:ind w:left="-567"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1.10. </w:t>
      </w:r>
      <w:r w:rsidR="00DC14A8" w:rsidRPr="00361F5A">
        <w:rPr>
          <w:rFonts w:ascii="Times New Roman" w:eastAsiaTheme="minorHAnsi" w:hAnsi="Times New Roman" w:cs="Times New Roman"/>
          <w:sz w:val="24"/>
          <w:szCs w:val="24"/>
          <w:lang w:eastAsia="en-US"/>
        </w:rPr>
        <w:t>В части 2 статьи 45:</w:t>
      </w:r>
    </w:p>
    <w:p w:rsidR="008D59C4" w:rsidRPr="00361F5A" w:rsidRDefault="00DC14A8" w:rsidP="008D59C4">
      <w:pPr>
        <w:pStyle w:val="ConsPlusNormal"/>
        <w:tabs>
          <w:tab w:val="left" w:pos="7655"/>
        </w:tabs>
        <w:ind w:left="-567" w:firstLine="540"/>
        <w:jc w:val="both"/>
        <w:rPr>
          <w:rFonts w:ascii="Times New Roman" w:eastAsiaTheme="minorHAnsi" w:hAnsi="Times New Roman" w:cs="Times New Roman"/>
          <w:sz w:val="24"/>
          <w:szCs w:val="24"/>
          <w:lang w:eastAsia="en-US"/>
        </w:rPr>
      </w:pPr>
      <w:r w:rsidRPr="00361F5A">
        <w:rPr>
          <w:rFonts w:ascii="Times New Roman" w:eastAsiaTheme="minorHAnsi" w:hAnsi="Times New Roman" w:cs="Times New Roman"/>
          <w:sz w:val="24"/>
          <w:szCs w:val="24"/>
          <w:lang w:eastAsia="en-US"/>
        </w:rPr>
        <w:t>1)</w:t>
      </w:r>
      <w:r w:rsidR="00C06063" w:rsidRPr="00361F5A">
        <w:rPr>
          <w:rFonts w:ascii="Times New Roman" w:eastAsiaTheme="minorHAnsi" w:hAnsi="Times New Roman" w:cs="Times New Roman"/>
          <w:sz w:val="24"/>
          <w:szCs w:val="24"/>
          <w:lang w:eastAsia="en-US"/>
        </w:rPr>
        <w:t xml:space="preserve"> </w:t>
      </w:r>
      <w:r w:rsidR="008D59C4" w:rsidRPr="00361F5A">
        <w:rPr>
          <w:rFonts w:ascii="Times New Roman" w:eastAsiaTheme="minorHAnsi" w:hAnsi="Times New Roman" w:cs="Times New Roman"/>
          <w:sz w:val="24"/>
          <w:szCs w:val="24"/>
          <w:lang w:eastAsia="en-US"/>
        </w:rPr>
        <w:t>пункт 37 изложить в следующей редакции:</w:t>
      </w:r>
    </w:p>
    <w:p w:rsidR="00244C28" w:rsidRPr="00A30523" w:rsidRDefault="008D59C4" w:rsidP="00244C28">
      <w:pPr>
        <w:pStyle w:val="ConsPlusNormal"/>
        <w:tabs>
          <w:tab w:val="left" w:pos="7655"/>
        </w:tabs>
        <w:ind w:left="-567" w:firstLine="540"/>
        <w:jc w:val="both"/>
        <w:rPr>
          <w:rFonts w:ascii="Times New Roman" w:eastAsiaTheme="minorHAnsi" w:hAnsi="Times New Roman" w:cs="Times New Roman"/>
          <w:sz w:val="24"/>
          <w:szCs w:val="24"/>
          <w:lang w:eastAsia="en-US"/>
        </w:rPr>
      </w:pPr>
      <w:r w:rsidRPr="008D59C4">
        <w:rPr>
          <w:rFonts w:ascii="Times New Roman" w:eastAsiaTheme="minorHAnsi" w:hAnsi="Times New Roman" w:cs="Times New Roman"/>
          <w:sz w:val="24"/>
          <w:szCs w:val="24"/>
          <w:lang w:eastAsia="en-US"/>
        </w:rPr>
        <w:t xml:space="preserve">«37) организует благоустройство территории городского округа в соответствии с правилами благоустройства территории городского округа; </w:t>
      </w:r>
      <w:proofErr w:type="gramStart"/>
      <w:r w:rsidRPr="008D59C4">
        <w:rPr>
          <w:rFonts w:ascii="Times New Roman" w:eastAsiaTheme="minorHAnsi" w:hAnsi="Times New Roman" w:cs="Times New Roman"/>
          <w:sz w:val="24"/>
          <w:szCs w:val="24"/>
          <w:lang w:eastAsia="en-US"/>
        </w:rPr>
        <w:t xml:space="preserve">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w:t>
      </w:r>
      <w:r w:rsidRPr="00A30523">
        <w:rPr>
          <w:rFonts w:ascii="Times New Roman" w:eastAsiaTheme="minorHAnsi" w:hAnsi="Times New Roman" w:cs="Times New Roman"/>
          <w:sz w:val="24"/>
          <w:szCs w:val="24"/>
          <w:lang w:eastAsia="en-US"/>
        </w:rPr>
        <w:t>обязательных требований, выявленных в ходе наблюдения за соблюдением обязательных требований (мониторинга безопасности)</w:t>
      </w:r>
      <w:r w:rsidR="00E73C7A">
        <w:rPr>
          <w:rFonts w:ascii="Times New Roman" w:eastAsiaTheme="minorHAnsi" w:hAnsi="Times New Roman" w:cs="Times New Roman"/>
          <w:sz w:val="24"/>
          <w:szCs w:val="24"/>
          <w:lang w:eastAsia="en-US"/>
        </w:rPr>
        <w:t>;</w:t>
      </w:r>
      <w:r w:rsidRPr="00A30523">
        <w:rPr>
          <w:rFonts w:ascii="Times New Roman" w:eastAsiaTheme="minorHAnsi" w:hAnsi="Times New Roman" w:cs="Times New Roman"/>
          <w:sz w:val="24"/>
          <w:szCs w:val="24"/>
          <w:lang w:eastAsia="en-US"/>
        </w:rPr>
        <w:t>»;</w:t>
      </w:r>
      <w:proofErr w:type="gramEnd"/>
    </w:p>
    <w:p w:rsidR="00244C28" w:rsidRPr="00815257" w:rsidRDefault="008D59C4" w:rsidP="00244C28">
      <w:pPr>
        <w:pStyle w:val="ConsPlusNormal"/>
        <w:tabs>
          <w:tab w:val="left" w:pos="7655"/>
        </w:tabs>
        <w:ind w:left="-567" w:firstLine="540"/>
        <w:jc w:val="both"/>
        <w:rPr>
          <w:rFonts w:ascii="Times New Roman" w:eastAsiaTheme="minorHAnsi" w:hAnsi="Times New Roman" w:cs="Times New Roman"/>
          <w:sz w:val="24"/>
          <w:szCs w:val="24"/>
          <w:lang w:eastAsia="en-US"/>
        </w:rPr>
      </w:pPr>
      <w:r w:rsidRPr="00A30523">
        <w:rPr>
          <w:rFonts w:ascii="Times New Roman" w:eastAsiaTheme="minorHAnsi" w:hAnsi="Times New Roman" w:cs="Times New Roman"/>
          <w:sz w:val="24"/>
          <w:szCs w:val="24"/>
          <w:lang w:eastAsia="en-US"/>
        </w:rPr>
        <w:t>2)</w:t>
      </w:r>
      <w:r w:rsidR="00244C28" w:rsidRPr="00A30523">
        <w:rPr>
          <w:rFonts w:ascii="Times New Roman" w:eastAsiaTheme="minorHAnsi" w:hAnsi="Times New Roman" w:cs="Times New Roman"/>
          <w:sz w:val="24"/>
          <w:szCs w:val="24"/>
          <w:lang w:eastAsia="en-US"/>
        </w:rPr>
        <w:t xml:space="preserve"> пункт 44 </w:t>
      </w:r>
      <w:r w:rsidR="00244C28" w:rsidRPr="00815257">
        <w:rPr>
          <w:rFonts w:ascii="Times New Roman" w:eastAsiaTheme="minorHAnsi" w:hAnsi="Times New Roman" w:cs="Times New Roman"/>
          <w:sz w:val="24"/>
          <w:szCs w:val="24"/>
          <w:lang w:eastAsia="en-US"/>
        </w:rPr>
        <w:t>признать утратившим силу;</w:t>
      </w:r>
    </w:p>
    <w:p w:rsidR="008D59C4" w:rsidRPr="00815257" w:rsidRDefault="00244C28" w:rsidP="008D59C4">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3) </w:t>
      </w:r>
      <w:r w:rsidR="00C06063" w:rsidRPr="00815257">
        <w:rPr>
          <w:rFonts w:ascii="Times New Roman" w:eastAsiaTheme="minorHAnsi" w:hAnsi="Times New Roman" w:cs="Times New Roman"/>
          <w:sz w:val="24"/>
          <w:szCs w:val="24"/>
          <w:lang w:eastAsia="en-US"/>
        </w:rPr>
        <w:t xml:space="preserve">в пункте 69 слова «осуществляет муниципальный </w:t>
      </w:r>
      <w:proofErr w:type="gramStart"/>
      <w:r w:rsidR="00C06063" w:rsidRPr="00815257">
        <w:rPr>
          <w:rFonts w:ascii="Times New Roman" w:eastAsiaTheme="minorHAnsi" w:hAnsi="Times New Roman" w:cs="Times New Roman"/>
          <w:sz w:val="24"/>
          <w:szCs w:val="24"/>
          <w:lang w:eastAsia="en-US"/>
        </w:rPr>
        <w:t>контроль за</w:t>
      </w:r>
      <w:proofErr w:type="gramEnd"/>
      <w:r w:rsidR="00C06063" w:rsidRPr="00815257">
        <w:rPr>
          <w:rFonts w:ascii="Times New Roman" w:eastAsiaTheme="minorHAnsi" w:hAnsi="Times New Roman" w:cs="Times New Roman"/>
          <w:sz w:val="24"/>
          <w:szCs w:val="24"/>
          <w:lang w:eastAsia="en-US"/>
        </w:rPr>
        <w:t xml:space="preserve"> обеспечением сохранности автомобильных дорог местного значения городского округа» заменить словами «осуществляет муниципальный контроль на автомобильном транспорте, городском наземном электрическом транспорте и в дорожном хозяйстве в границах городского округа»;</w:t>
      </w:r>
    </w:p>
    <w:p w:rsidR="00A84457" w:rsidRPr="00815257" w:rsidRDefault="00244C28" w:rsidP="00A84457">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4</w:t>
      </w:r>
      <w:r w:rsidR="00C06063" w:rsidRPr="00815257">
        <w:rPr>
          <w:rFonts w:ascii="Times New Roman" w:eastAsiaTheme="minorHAnsi" w:hAnsi="Times New Roman" w:cs="Times New Roman"/>
          <w:sz w:val="24"/>
          <w:szCs w:val="24"/>
          <w:lang w:eastAsia="en-US"/>
        </w:rPr>
        <w:t>)</w:t>
      </w:r>
      <w:r w:rsidR="00A84457" w:rsidRPr="00815257">
        <w:rPr>
          <w:rFonts w:ascii="Times New Roman" w:eastAsiaTheme="minorHAnsi" w:hAnsi="Times New Roman" w:cs="Times New Roman"/>
          <w:sz w:val="24"/>
          <w:szCs w:val="24"/>
          <w:lang w:eastAsia="en-US"/>
        </w:rPr>
        <w:t xml:space="preserve"> пункт 79 дополнить словами «; разрабатывает лесохозяйственные регламенты лесничеств, расположенных на землях населенных пунктов;  осуществляет мероприятия по лесоустройству в отношении лесов, расположенных на землях населенных пунктов городского округа»;</w:t>
      </w:r>
    </w:p>
    <w:p w:rsidR="00244C28" w:rsidRPr="00815257" w:rsidRDefault="00A84457" w:rsidP="00244C2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5) </w:t>
      </w:r>
      <w:r w:rsidR="00244C28" w:rsidRPr="00815257">
        <w:rPr>
          <w:rFonts w:ascii="Times New Roman" w:eastAsiaTheme="minorHAnsi" w:hAnsi="Times New Roman" w:cs="Times New Roman"/>
          <w:sz w:val="24"/>
          <w:szCs w:val="24"/>
          <w:lang w:eastAsia="en-US"/>
        </w:rPr>
        <w:t>в пункте 86 слова «использования и охраны» заменить словами «охраны и использования»;</w:t>
      </w:r>
    </w:p>
    <w:p w:rsidR="00DC14A8" w:rsidRPr="00815257" w:rsidRDefault="00A84457" w:rsidP="00DC14A8">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6</w:t>
      </w:r>
      <w:r w:rsidR="008D59C4" w:rsidRPr="00815257">
        <w:rPr>
          <w:rFonts w:ascii="Times New Roman" w:eastAsiaTheme="minorHAnsi" w:hAnsi="Times New Roman" w:cs="Times New Roman"/>
          <w:sz w:val="24"/>
          <w:szCs w:val="24"/>
          <w:lang w:eastAsia="en-US"/>
        </w:rPr>
        <w:t xml:space="preserve">) </w:t>
      </w:r>
      <w:r w:rsidR="00DC14A8" w:rsidRPr="00815257">
        <w:rPr>
          <w:rFonts w:ascii="Times New Roman" w:eastAsiaTheme="minorHAnsi" w:hAnsi="Times New Roman" w:cs="Times New Roman"/>
          <w:sz w:val="24"/>
          <w:szCs w:val="24"/>
          <w:lang w:eastAsia="en-US"/>
        </w:rPr>
        <w:t>пункт 110 изложить в следующей редакции:</w:t>
      </w:r>
    </w:p>
    <w:p w:rsidR="00A30523" w:rsidRPr="00815257" w:rsidRDefault="00DC14A8" w:rsidP="00A30523">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«110) </w:t>
      </w:r>
      <w:r w:rsidR="00EA1A8B" w:rsidRPr="00815257">
        <w:rPr>
          <w:rFonts w:ascii="Times New Roman" w:eastAsiaTheme="minorHAnsi" w:hAnsi="Times New Roman" w:cs="Times New Roman"/>
          <w:sz w:val="24"/>
          <w:szCs w:val="24"/>
          <w:lang w:eastAsia="en-US"/>
        </w:rPr>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EA1A8B" w:rsidRPr="00815257">
        <w:rPr>
          <w:rFonts w:ascii="Times New Roman" w:eastAsiaTheme="minorHAnsi" w:hAnsi="Times New Roman" w:cs="Times New Roman"/>
          <w:sz w:val="24"/>
          <w:szCs w:val="24"/>
          <w:lang w:eastAsia="en-US"/>
        </w:rPr>
        <w:t>;»</w:t>
      </w:r>
      <w:proofErr w:type="gramEnd"/>
      <w:r w:rsidR="00244C28" w:rsidRPr="00815257">
        <w:rPr>
          <w:rFonts w:ascii="Times New Roman" w:eastAsiaTheme="minorHAnsi" w:hAnsi="Times New Roman" w:cs="Times New Roman"/>
          <w:sz w:val="24"/>
          <w:szCs w:val="24"/>
          <w:lang w:eastAsia="en-US"/>
        </w:rPr>
        <w:t>.</w:t>
      </w:r>
    </w:p>
    <w:p w:rsidR="00A30523" w:rsidRPr="00A30523" w:rsidRDefault="00A84457" w:rsidP="00A30523">
      <w:pPr>
        <w:pStyle w:val="ConsPlusNormal"/>
        <w:tabs>
          <w:tab w:val="left" w:pos="7655"/>
        </w:tabs>
        <w:ind w:left="-567" w:firstLine="540"/>
        <w:jc w:val="both"/>
        <w:rPr>
          <w:rFonts w:ascii="Times New Roman" w:eastAsiaTheme="minorHAnsi" w:hAnsi="Times New Roman" w:cs="Times New Roman"/>
          <w:sz w:val="24"/>
          <w:szCs w:val="24"/>
          <w:lang w:eastAsia="en-US"/>
        </w:rPr>
      </w:pPr>
      <w:r w:rsidRPr="00815257">
        <w:rPr>
          <w:rFonts w:ascii="Times New Roman" w:eastAsiaTheme="minorHAnsi" w:hAnsi="Times New Roman" w:cs="Times New Roman"/>
          <w:sz w:val="24"/>
          <w:szCs w:val="24"/>
          <w:lang w:eastAsia="en-US"/>
        </w:rPr>
        <w:t xml:space="preserve">2. </w:t>
      </w:r>
      <w:proofErr w:type="gramStart"/>
      <w:r w:rsidRPr="00815257">
        <w:rPr>
          <w:rFonts w:ascii="Times New Roman" w:eastAsiaTheme="minorHAnsi" w:hAnsi="Times New Roman" w:cs="Times New Roman"/>
          <w:sz w:val="24"/>
          <w:szCs w:val="24"/>
          <w:lang w:eastAsia="en-US"/>
        </w:rPr>
        <w:t>Настоящее решение</w:t>
      </w:r>
      <w:r w:rsidRPr="00A30523">
        <w:rPr>
          <w:rFonts w:ascii="Times New Roman" w:eastAsiaTheme="minorHAnsi" w:hAnsi="Times New Roman" w:cs="Times New Roman"/>
          <w:sz w:val="24"/>
          <w:szCs w:val="24"/>
          <w:lang w:eastAsia="en-US"/>
        </w:rPr>
        <w:t xml:space="preserve">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в городской газете </w:t>
      </w:r>
      <w:r w:rsidR="007A213A">
        <w:rPr>
          <w:rFonts w:ascii="Times New Roman" w:eastAsiaTheme="minorHAnsi" w:hAnsi="Times New Roman" w:cs="Times New Roman"/>
          <w:sz w:val="24"/>
          <w:szCs w:val="24"/>
          <w:lang w:eastAsia="en-US"/>
        </w:rPr>
        <w:t>«</w:t>
      </w:r>
      <w:r w:rsidRPr="00A30523">
        <w:rPr>
          <w:rFonts w:ascii="Times New Roman" w:eastAsiaTheme="minorHAnsi" w:hAnsi="Times New Roman" w:cs="Times New Roman"/>
          <w:sz w:val="24"/>
          <w:szCs w:val="24"/>
          <w:lang w:eastAsia="en-US"/>
        </w:rPr>
        <w:t>Новокузнецк</w:t>
      </w:r>
      <w:r w:rsidR="007A213A">
        <w:rPr>
          <w:rFonts w:ascii="Times New Roman" w:eastAsiaTheme="minorHAnsi" w:hAnsi="Times New Roman" w:cs="Times New Roman"/>
          <w:sz w:val="24"/>
          <w:szCs w:val="24"/>
          <w:lang w:eastAsia="en-US"/>
        </w:rPr>
        <w:t>»</w:t>
      </w:r>
      <w:r w:rsidRPr="00A30523">
        <w:rPr>
          <w:rFonts w:ascii="Times New Roman" w:eastAsiaTheme="minorHAnsi" w:hAnsi="Times New Roman" w:cs="Times New Roman"/>
          <w:sz w:val="24"/>
          <w:szCs w:val="24"/>
          <w:lang w:eastAsia="en-US"/>
        </w:rPr>
        <w:t xml:space="preserve"> в течение 7 дней с момента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w:t>
      </w:r>
      <w:proofErr w:type="gramEnd"/>
      <w:r w:rsidRPr="00A30523">
        <w:rPr>
          <w:rFonts w:ascii="Times New Roman" w:eastAsiaTheme="minorHAnsi" w:hAnsi="Times New Roman" w:cs="Times New Roman"/>
          <w:sz w:val="24"/>
          <w:szCs w:val="24"/>
          <w:lang w:eastAsia="en-US"/>
        </w:rPr>
        <w:t xml:space="preserve"> после его официального опубликования</w:t>
      </w:r>
      <w:r w:rsidR="00A30523" w:rsidRPr="00A30523">
        <w:rPr>
          <w:rFonts w:ascii="Times New Roman" w:eastAsiaTheme="minorHAnsi" w:hAnsi="Times New Roman" w:cs="Times New Roman"/>
          <w:sz w:val="24"/>
          <w:szCs w:val="24"/>
          <w:lang w:eastAsia="en-US"/>
        </w:rPr>
        <w:t>, за исключением положений, для которых настоящим решением установлены иные сроки вступления их в силу.</w:t>
      </w:r>
    </w:p>
    <w:p w:rsidR="00A30523" w:rsidRPr="00A30523" w:rsidRDefault="00A30523" w:rsidP="00A30523">
      <w:pPr>
        <w:pStyle w:val="ConsPlusNormal"/>
        <w:tabs>
          <w:tab w:val="left" w:pos="7655"/>
        </w:tabs>
        <w:ind w:left="-567" w:firstLine="540"/>
        <w:jc w:val="both"/>
        <w:rPr>
          <w:rFonts w:ascii="Times New Roman" w:eastAsiaTheme="minorHAnsi" w:hAnsi="Times New Roman" w:cs="Times New Roman"/>
          <w:sz w:val="24"/>
          <w:szCs w:val="24"/>
          <w:lang w:eastAsia="en-US"/>
        </w:rPr>
      </w:pPr>
      <w:r w:rsidRPr="00A30523">
        <w:rPr>
          <w:rFonts w:ascii="Times New Roman" w:eastAsiaTheme="minorHAnsi" w:hAnsi="Times New Roman" w:cs="Times New Roman"/>
          <w:sz w:val="24"/>
          <w:szCs w:val="24"/>
          <w:lang w:eastAsia="en-US"/>
        </w:rPr>
        <w:t xml:space="preserve">3. Пункты </w:t>
      </w:r>
      <w:r w:rsidR="00DF392E">
        <w:rPr>
          <w:rFonts w:ascii="Times New Roman" w:eastAsiaTheme="minorHAnsi" w:hAnsi="Times New Roman" w:cs="Times New Roman"/>
          <w:sz w:val="24"/>
          <w:szCs w:val="24"/>
          <w:lang w:eastAsia="en-US"/>
        </w:rPr>
        <w:t xml:space="preserve">25.1 </w:t>
      </w:r>
      <w:r w:rsidRPr="00A30523">
        <w:rPr>
          <w:rFonts w:ascii="Times New Roman" w:eastAsiaTheme="minorHAnsi" w:hAnsi="Times New Roman" w:cs="Times New Roman"/>
          <w:sz w:val="24"/>
          <w:szCs w:val="24"/>
          <w:lang w:eastAsia="en-US"/>
        </w:rPr>
        <w:t xml:space="preserve">и </w:t>
      </w:r>
      <w:r w:rsidR="00DF392E">
        <w:rPr>
          <w:rFonts w:ascii="Times New Roman" w:eastAsiaTheme="minorHAnsi" w:hAnsi="Times New Roman" w:cs="Times New Roman"/>
          <w:sz w:val="24"/>
          <w:szCs w:val="24"/>
          <w:lang w:eastAsia="en-US"/>
        </w:rPr>
        <w:t>25.2</w:t>
      </w:r>
      <w:r w:rsidRPr="00A30523">
        <w:rPr>
          <w:rFonts w:ascii="Times New Roman" w:eastAsiaTheme="minorHAnsi" w:hAnsi="Times New Roman" w:cs="Times New Roman"/>
          <w:sz w:val="24"/>
          <w:szCs w:val="24"/>
          <w:lang w:eastAsia="en-US"/>
        </w:rPr>
        <w:t xml:space="preserve"> части 1 статьи 6, пункт 28 части 2 статьи 28 и пункт 79 части 2 статьи 45 Устава Новокузнецкого городского округа (в редакции настоящего решения) вступают в силу с 1 января 2022 года.</w:t>
      </w:r>
    </w:p>
    <w:p w:rsidR="00E83FD0" w:rsidRPr="00A30523" w:rsidRDefault="00A30523" w:rsidP="00A30523">
      <w:pPr>
        <w:pStyle w:val="ConsPlusNormal"/>
        <w:tabs>
          <w:tab w:val="left" w:pos="7655"/>
        </w:tabs>
        <w:ind w:left="-567" w:firstLine="540"/>
        <w:jc w:val="both"/>
        <w:rPr>
          <w:rFonts w:ascii="Times New Roman" w:eastAsiaTheme="minorHAnsi" w:hAnsi="Times New Roman" w:cs="Times New Roman"/>
          <w:sz w:val="24"/>
          <w:szCs w:val="24"/>
          <w:lang w:eastAsia="en-US"/>
        </w:rPr>
      </w:pPr>
      <w:r w:rsidRPr="00A30523">
        <w:rPr>
          <w:rFonts w:ascii="Times New Roman" w:eastAsiaTheme="minorHAnsi" w:hAnsi="Times New Roman" w:cs="Times New Roman"/>
          <w:sz w:val="24"/>
          <w:szCs w:val="24"/>
          <w:lang w:eastAsia="en-US"/>
        </w:rPr>
        <w:t>4</w:t>
      </w:r>
      <w:r w:rsidR="00A84457" w:rsidRPr="00A30523">
        <w:rPr>
          <w:rFonts w:ascii="Times New Roman" w:eastAsiaTheme="minorHAnsi" w:hAnsi="Times New Roman" w:cs="Times New Roman"/>
          <w:sz w:val="24"/>
          <w:szCs w:val="24"/>
          <w:lang w:eastAsia="en-US"/>
        </w:rPr>
        <w:t>.</w:t>
      </w:r>
      <w:r w:rsidRPr="00A30523">
        <w:rPr>
          <w:rFonts w:ascii="Times New Roman" w:eastAsiaTheme="minorHAnsi" w:hAnsi="Times New Roman" w:cs="Times New Roman"/>
          <w:sz w:val="24"/>
          <w:szCs w:val="24"/>
          <w:lang w:eastAsia="en-US"/>
        </w:rPr>
        <w:t xml:space="preserve"> </w:t>
      </w:r>
      <w:proofErr w:type="gramStart"/>
      <w:r w:rsidR="00E83FD0" w:rsidRPr="00A30523">
        <w:rPr>
          <w:rFonts w:ascii="Times New Roman" w:hAnsi="Times New Roman" w:cs="Times New Roman"/>
          <w:sz w:val="24"/>
          <w:szCs w:val="24"/>
        </w:rPr>
        <w:t>Контроль за</w:t>
      </w:r>
      <w:proofErr w:type="gramEnd"/>
      <w:r w:rsidR="00E83FD0" w:rsidRPr="00A30523">
        <w:rPr>
          <w:rFonts w:ascii="Times New Roman" w:hAnsi="Times New Roman" w:cs="Times New Roman"/>
          <w:sz w:val="24"/>
          <w:szCs w:val="24"/>
        </w:rPr>
        <w:t xml:space="preserve"> исполнением настоящего решения возложить на администрацию города Новокузнецка и комитет по вопросам местного самоуправления и правопорядка Новокузнецкого городского Совета народных депутатов.</w:t>
      </w:r>
    </w:p>
    <w:p w:rsidR="00E83FD0" w:rsidRPr="00A30523" w:rsidRDefault="00E83FD0" w:rsidP="00E83FD0">
      <w:pPr>
        <w:pStyle w:val="ConsPlusNormal"/>
        <w:ind w:left="-567"/>
        <w:jc w:val="both"/>
        <w:rPr>
          <w:rFonts w:ascii="Times New Roman" w:hAnsi="Times New Roman" w:cs="Times New Roman"/>
          <w:sz w:val="24"/>
          <w:szCs w:val="24"/>
        </w:rPr>
      </w:pPr>
    </w:p>
    <w:p w:rsidR="00E83FD0" w:rsidRPr="00624AEE" w:rsidRDefault="00E83FD0" w:rsidP="00E83FD0">
      <w:pPr>
        <w:pStyle w:val="ConsPlusNormal"/>
        <w:ind w:left="-567"/>
        <w:jc w:val="both"/>
        <w:rPr>
          <w:rFonts w:ascii="Times New Roman" w:hAnsi="Times New Roman" w:cs="Times New Roman"/>
          <w:sz w:val="24"/>
          <w:szCs w:val="24"/>
        </w:rPr>
      </w:pPr>
    </w:p>
    <w:p w:rsidR="00E83FD0" w:rsidRPr="00624AEE" w:rsidRDefault="00E83FD0" w:rsidP="00E83FD0">
      <w:pPr>
        <w:pStyle w:val="ConsPlusNormal"/>
        <w:ind w:left="-567"/>
        <w:jc w:val="both"/>
        <w:rPr>
          <w:rFonts w:ascii="Times New Roman" w:hAnsi="Times New Roman" w:cs="Times New Roman"/>
          <w:sz w:val="24"/>
          <w:szCs w:val="24"/>
        </w:rPr>
      </w:pPr>
      <w:r w:rsidRPr="00624AEE">
        <w:rPr>
          <w:rFonts w:ascii="Times New Roman" w:hAnsi="Times New Roman" w:cs="Times New Roman"/>
          <w:sz w:val="24"/>
          <w:szCs w:val="24"/>
        </w:rPr>
        <w:t>И.</w:t>
      </w:r>
      <w:r>
        <w:rPr>
          <w:rFonts w:ascii="Times New Roman" w:hAnsi="Times New Roman" w:cs="Times New Roman"/>
          <w:sz w:val="24"/>
          <w:szCs w:val="24"/>
        </w:rPr>
        <w:t>о</w:t>
      </w:r>
      <w:r w:rsidRPr="00624AEE">
        <w:rPr>
          <w:rFonts w:ascii="Times New Roman" w:hAnsi="Times New Roman" w:cs="Times New Roman"/>
          <w:sz w:val="24"/>
          <w:szCs w:val="24"/>
        </w:rPr>
        <w:t xml:space="preserve">. </w:t>
      </w:r>
      <w:r>
        <w:rPr>
          <w:rFonts w:ascii="Times New Roman" w:hAnsi="Times New Roman" w:cs="Times New Roman"/>
          <w:sz w:val="24"/>
          <w:szCs w:val="24"/>
        </w:rPr>
        <w:t>п</w:t>
      </w:r>
      <w:r w:rsidRPr="00624AEE">
        <w:rPr>
          <w:rFonts w:ascii="Times New Roman" w:hAnsi="Times New Roman" w:cs="Times New Roman"/>
          <w:sz w:val="24"/>
          <w:szCs w:val="24"/>
        </w:rPr>
        <w:t xml:space="preserve">редседателя Новокузнецкого </w:t>
      </w:r>
    </w:p>
    <w:p w:rsidR="00E83FD0" w:rsidRPr="00624AEE" w:rsidRDefault="00E83FD0" w:rsidP="00E83FD0">
      <w:pPr>
        <w:pStyle w:val="ConsPlusNormal"/>
        <w:ind w:hanging="567"/>
        <w:jc w:val="both"/>
        <w:rPr>
          <w:rFonts w:ascii="Times New Roman" w:hAnsi="Times New Roman" w:cs="Times New Roman"/>
          <w:sz w:val="24"/>
          <w:szCs w:val="24"/>
        </w:rPr>
      </w:pPr>
      <w:r w:rsidRPr="00624AEE">
        <w:rPr>
          <w:rFonts w:ascii="Times New Roman" w:hAnsi="Times New Roman" w:cs="Times New Roman"/>
          <w:sz w:val="24"/>
          <w:szCs w:val="24"/>
        </w:rPr>
        <w:t xml:space="preserve">городского Совета народных депутатов                                                                  И.В. </w:t>
      </w:r>
      <w:proofErr w:type="spellStart"/>
      <w:r w:rsidRPr="00624AEE">
        <w:rPr>
          <w:rFonts w:ascii="Times New Roman" w:hAnsi="Times New Roman" w:cs="Times New Roman"/>
          <w:sz w:val="24"/>
          <w:szCs w:val="24"/>
        </w:rPr>
        <w:t>Погребняк</w:t>
      </w:r>
      <w:proofErr w:type="spellEnd"/>
      <w:r w:rsidRPr="00624AEE">
        <w:rPr>
          <w:rFonts w:ascii="Times New Roman" w:hAnsi="Times New Roman" w:cs="Times New Roman"/>
          <w:sz w:val="24"/>
          <w:szCs w:val="24"/>
        </w:rPr>
        <w:t xml:space="preserve"> </w:t>
      </w:r>
    </w:p>
    <w:p w:rsidR="00E83FD0" w:rsidRPr="00624AEE" w:rsidRDefault="00E83FD0" w:rsidP="00E83FD0">
      <w:pPr>
        <w:pStyle w:val="ConsPlusNormal"/>
        <w:jc w:val="both"/>
        <w:rPr>
          <w:rFonts w:ascii="Times New Roman" w:hAnsi="Times New Roman" w:cs="Times New Roman"/>
          <w:sz w:val="24"/>
          <w:szCs w:val="24"/>
        </w:rPr>
      </w:pPr>
    </w:p>
    <w:p w:rsidR="00E83FD0" w:rsidRPr="00624AEE" w:rsidRDefault="00E83FD0" w:rsidP="00E83FD0">
      <w:pPr>
        <w:pStyle w:val="ConsPlusNormal"/>
        <w:ind w:hanging="567"/>
        <w:jc w:val="both"/>
        <w:rPr>
          <w:rFonts w:ascii="Times New Roman" w:hAnsi="Times New Roman" w:cs="Times New Roman"/>
          <w:sz w:val="24"/>
          <w:szCs w:val="24"/>
        </w:rPr>
      </w:pPr>
      <w:r w:rsidRPr="00624AEE">
        <w:rPr>
          <w:rFonts w:ascii="Times New Roman" w:hAnsi="Times New Roman" w:cs="Times New Roman"/>
          <w:sz w:val="24"/>
          <w:szCs w:val="24"/>
        </w:rPr>
        <w:t>Глава города Новокузнецка                                                                                   С.Н. Кузнецов</w:t>
      </w:r>
    </w:p>
    <w:p w:rsidR="00E83FD0" w:rsidRPr="00624AEE" w:rsidRDefault="00E83FD0" w:rsidP="00E83FD0">
      <w:pPr>
        <w:pStyle w:val="ConsPlusNormal"/>
        <w:jc w:val="both"/>
        <w:rPr>
          <w:rFonts w:ascii="Times New Roman" w:hAnsi="Times New Roman" w:cs="Times New Roman"/>
          <w:sz w:val="22"/>
          <w:szCs w:val="22"/>
        </w:rPr>
      </w:pPr>
    </w:p>
    <w:p w:rsidR="00E83FD0" w:rsidRPr="00624AEE" w:rsidRDefault="00E83FD0" w:rsidP="00E83FD0">
      <w:pPr>
        <w:pStyle w:val="ConsPlusNormal"/>
        <w:ind w:hanging="567"/>
        <w:jc w:val="both"/>
        <w:rPr>
          <w:rFonts w:ascii="Times New Roman" w:hAnsi="Times New Roman" w:cs="Times New Roman"/>
          <w:sz w:val="22"/>
          <w:szCs w:val="22"/>
        </w:rPr>
      </w:pPr>
      <w:r w:rsidRPr="00624AEE">
        <w:rPr>
          <w:rFonts w:ascii="Times New Roman" w:hAnsi="Times New Roman" w:cs="Times New Roman"/>
          <w:sz w:val="22"/>
          <w:szCs w:val="22"/>
        </w:rPr>
        <w:t>г. Новокузнецк</w:t>
      </w:r>
    </w:p>
    <w:p w:rsidR="00E83FD0" w:rsidRPr="00624AEE" w:rsidRDefault="00E83FD0" w:rsidP="00E83FD0">
      <w:pPr>
        <w:pStyle w:val="ConsPlusNormal"/>
        <w:ind w:hanging="567"/>
        <w:jc w:val="both"/>
        <w:rPr>
          <w:rFonts w:ascii="Times New Roman" w:hAnsi="Times New Roman" w:cs="Times New Roman"/>
          <w:sz w:val="22"/>
          <w:szCs w:val="22"/>
        </w:rPr>
      </w:pPr>
      <w:r w:rsidRPr="00624AEE">
        <w:rPr>
          <w:rFonts w:ascii="Times New Roman" w:hAnsi="Times New Roman" w:cs="Times New Roman"/>
          <w:sz w:val="22"/>
          <w:szCs w:val="22"/>
        </w:rPr>
        <w:t>«</w:t>
      </w:r>
      <w:r w:rsidR="008D59C4">
        <w:rPr>
          <w:rFonts w:ascii="Times New Roman" w:hAnsi="Times New Roman" w:cs="Times New Roman"/>
          <w:sz w:val="22"/>
          <w:szCs w:val="22"/>
        </w:rPr>
        <w:t xml:space="preserve">    </w:t>
      </w:r>
      <w:r w:rsidRPr="00624AEE">
        <w:rPr>
          <w:rFonts w:ascii="Times New Roman" w:hAnsi="Times New Roman" w:cs="Times New Roman"/>
          <w:sz w:val="22"/>
          <w:szCs w:val="22"/>
        </w:rPr>
        <w:t>»</w:t>
      </w:r>
      <w:r>
        <w:rPr>
          <w:rFonts w:ascii="Times New Roman" w:hAnsi="Times New Roman" w:cs="Times New Roman"/>
          <w:sz w:val="22"/>
          <w:szCs w:val="22"/>
        </w:rPr>
        <w:t xml:space="preserve"> </w:t>
      </w:r>
      <w:r w:rsidR="008D59C4">
        <w:rPr>
          <w:rFonts w:ascii="Times New Roman" w:hAnsi="Times New Roman" w:cs="Times New Roman"/>
          <w:sz w:val="22"/>
          <w:szCs w:val="22"/>
        </w:rPr>
        <w:t xml:space="preserve">          </w:t>
      </w:r>
      <w:r w:rsidRPr="00624AEE">
        <w:rPr>
          <w:rFonts w:ascii="Times New Roman" w:hAnsi="Times New Roman" w:cs="Times New Roman"/>
          <w:sz w:val="22"/>
          <w:szCs w:val="22"/>
        </w:rPr>
        <w:t>2021 года</w:t>
      </w:r>
    </w:p>
    <w:p w:rsidR="00E83FD0" w:rsidRPr="00624AEE" w:rsidRDefault="00E83FD0" w:rsidP="00E83FD0">
      <w:pPr>
        <w:pStyle w:val="ConsPlusNormal"/>
        <w:ind w:hanging="567"/>
        <w:jc w:val="both"/>
        <w:rPr>
          <w:rFonts w:ascii="Times New Roman" w:hAnsi="Times New Roman" w:cs="Times New Roman"/>
          <w:sz w:val="22"/>
          <w:szCs w:val="22"/>
        </w:rPr>
      </w:pPr>
      <w:r w:rsidRPr="00624AEE">
        <w:rPr>
          <w:rFonts w:ascii="Times New Roman" w:hAnsi="Times New Roman" w:cs="Times New Roman"/>
          <w:sz w:val="22"/>
          <w:szCs w:val="22"/>
        </w:rPr>
        <w:t>№</w:t>
      </w:r>
    </w:p>
    <w:p w:rsidR="00FD5336" w:rsidRDefault="00FD5336"/>
    <w:sectPr w:rsidR="00FD5336" w:rsidSect="008D3378">
      <w:headerReference w:type="default" r:id="rId14"/>
      <w:headerReference w:type="firs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BF1" w:rsidRDefault="00937BF1" w:rsidP="00937BF1">
      <w:r>
        <w:separator/>
      </w:r>
    </w:p>
  </w:endnote>
  <w:endnote w:type="continuationSeparator" w:id="0">
    <w:p w:rsidR="00937BF1" w:rsidRDefault="00937BF1" w:rsidP="00937B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BF1" w:rsidRDefault="00937BF1" w:rsidP="00937BF1">
      <w:r>
        <w:separator/>
      </w:r>
    </w:p>
  </w:footnote>
  <w:footnote w:type="continuationSeparator" w:id="0">
    <w:p w:rsidR="00937BF1" w:rsidRDefault="00937BF1" w:rsidP="00937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589"/>
      <w:docPartObj>
        <w:docPartGallery w:val="Page Numbers (Top of Page)"/>
        <w:docPartUnique/>
      </w:docPartObj>
    </w:sdtPr>
    <w:sdtContent>
      <w:p w:rsidR="008D3378" w:rsidRDefault="00C213D5">
        <w:pPr>
          <w:pStyle w:val="a4"/>
          <w:jc w:val="center"/>
        </w:pPr>
        <w:fldSimple w:instr=" PAGE   \* MERGEFORMAT ">
          <w:r w:rsidR="00B00C07">
            <w:rPr>
              <w:noProof/>
            </w:rPr>
            <w:t>5</w:t>
          </w:r>
        </w:fldSimple>
      </w:p>
    </w:sdtContent>
  </w:sdt>
  <w:p w:rsidR="008D3378" w:rsidRDefault="008D337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F1" w:rsidRDefault="00937BF1">
    <w:pPr>
      <w:pStyle w:val="a4"/>
    </w:pPr>
  </w:p>
  <w:p w:rsidR="00937BF1" w:rsidRDefault="00937BF1" w:rsidP="00937BF1">
    <w:pPr>
      <w:pStyle w:val="a4"/>
      <w:jc w:val="right"/>
    </w:pPr>
    <w:r>
      <w:rPr>
        <w:b/>
        <w:sz w:val="28"/>
      </w:rP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83FD0"/>
    <w:rsid w:val="000B1E2B"/>
    <w:rsid w:val="00166614"/>
    <w:rsid w:val="001C759A"/>
    <w:rsid w:val="00244C28"/>
    <w:rsid w:val="002B050F"/>
    <w:rsid w:val="00361F5A"/>
    <w:rsid w:val="003F403A"/>
    <w:rsid w:val="005627F9"/>
    <w:rsid w:val="00581B83"/>
    <w:rsid w:val="00595D6D"/>
    <w:rsid w:val="007A213A"/>
    <w:rsid w:val="00815257"/>
    <w:rsid w:val="008D3378"/>
    <w:rsid w:val="008D59C4"/>
    <w:rsid w:val="00912137"/>
    <w:rsid w:val="00937BF1"/>
    <w:rsid w:val="00986550"/>
    <w:rsid w:val="00993318"/>
    <w:rsid w:val="009E5F6F"/>
    <w:rsid w:val="00A30523"/>
    <w:rsid w:val="00A84457"/>
    <w:rsid w:val="00B00C07"/>
    <w:rsid w:val="00BD1FB1"/>
    <w:rsid w:val="00C06063"/>
    <w:rsid w:val="00C213D5"/>
    <w:rsid w:val="00DC14A8"/>
    <w:rsid w:val="00DE6730"/>
    <w:rsid w:val="00DF392E"/>
    <w:rsid w:val="00E56AF1"/>
    <w:rsid w:val="00E73C7A"/>
    <w:rsid w:val="00E83FD0"/>
    <w:rsid w:val="00EA1A8B"/>
    <w:rsid w:val="00FD5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F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83FD0"/>
    <w:rPr>
      <w:color w:val="0000FF"/>
      <w:u w:val="single"/>
    </w:rPr>
  </w:style>
  <w:style w:type="paragraph" w:styleId="a4">
    <w:name w:val="header"/>
    <w:basedOn w:val="a"/>
    <w:link w:val="a5"/>
    <w:uiPriority w:val="99"/>
    <w:unhideWhenUsed/>
    <w:rsid w:val="00E83FD0"/>
    <w:pPr>
      <w:tabs>
        <w:tab w:val="center" w:pos="4677"/>
        <w:tab w:val="right" w:pos="9355"/>
      </w:tabs>
    </w:pPr>
  </w:style>
  <w:style w:type="character" w:customStyle="1" w:styleId="a5">
    <w:name w:val="Верхний колонтитул Знак"/>
    <w:basedOn w:val="a0"/>
    <w:link w:val="a4"/>
    <w:uiPriority w:val="99"/>
    <w:rsid w:val="00E83FD0"/>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E83FD0"/>
    <w:rPr>
      <w:rFonts w:ascii="Tahoma" w:hAnsi="Tahoma" w:cs="Tahoma"/>
      <w:sz w:val="16"/>
      <w:szCs w:val="16"/>
    </w:rPr>
  </w:style>
  <w:style w:type="character" w:customStyle="1" w:styleId="a7">
    <w:name w:val="Текст выноски Знак"/>
    <w:basedOn w:val="a0"/>
    <w:link w:val="a6"/>
    <w:uiPriority w:val="99"/>
    <w:semiHidden/>
    <w:rsid w:val="00E83FD0"/>
    <w:rPr>
      <w:rFonts w:ascii="Tahoma" w:eastAsia="Times New Roman" w:hAnsi="Tahoma" w:cs="Tahoma"/>
      <w:sz w:val="16"/>
      <w:szCs w:val="16"/>
      <w:lang w:eastAsia="ru-RU"/>
    </w:rPr>
  </w:style>
  <w:style w:type="paragraph" w:styleId="a8">
    <w:name w:val="footer"/>
    <w:basedOn w:val="a"/>
    <w:link w:val="a9"/>
    <w:uiPriority w:val="99"/>
    <w:semiHidden/>
    <w:unhideWhenUsed/>
    <w:rsid w:val="00937BF1"/>
    <w:pPr>
      <w:tabs>
        <w:tab w:val="center" w:pos="4677"/>
        <w:tab w:val="right" w:pos="9355"/>
      </w:tabs>
    </w:pPr>
  </w:style>
  <w:style w:type="character" w:customStyle="1" w:styleId="a9">
    <w:name w:val="Нижний колонтитул Знак"/>
    <w:basedOn w:val="a0"/>
    <w:link w:val="a8"/>
    <w:uiPriority w:val="99"/>
    <w:semiHidden/>
    <w:rsid w:val="00937BF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6574A1EBBD19A84574EE3960A736435D59CA2E8568A66EDEF84B350Cz3V0K" TargetMode="External"/><Relationship Id="rId13" Type="http://schemas.openxmlformats.org/officeDocument/2006/relationships/hyperlink" Target="consultantplus://offline/ref=D1B6B61C2F34A92C940DF5FA4FE73A7B797BBFBCBFE104163F2FFFBA55E35B1977BA56C8203909A0408802109Fr1k8D" TargetMode="External"/><Relationship Id="rId3" Type="http://schemas.openxmlformats.org/officeDocument/2006/relationships/webSettings" Target="webSettings.xml"/><Relationship Id="rId7" Type="http://schemas.openxmlformats.org/officeDocument/2006/relationships/hyperlink" Target="consultantplus://offline/ref=D96574A1EBBD19A84574F03476CB694F5B549221856EAC3F80A710685B39440188417740B88D4703064862zBV7K" TargetMode="External"/><Relationship Id="rId12" Type="http://schemas.openxmlformats.org/officeDocument/2006/relationships/hyperlink" Target="consultantplus://offline/ref=B82E48F872375E48B040CF58E62F25BF4119E23A97D6F2020A767656898BC5638E6C122234580236FA27522BD7A6d5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5B980D97666390A4A311C39D957BF9D6B84A4050DF873973466D0549EAA86C0EEB6D197FD610D042F6BD9162A46z3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ref=386236B51A4F7236E587A31E4D84843F88634E9A3B586043548A9B8E866339951D9A9D308BF3E009D780E00FVBK" TargetMode="External"/><Relationship Id="rId4" Type="http://schemas.openxmlformats.org/officeDocument/2006/relationships/footnotes" Target="footnotes.xml"/><Relationship Id="rId9" Type="http://schemas.openxmlformats.org/officeDocument/2006/relationships/hyperlink" Target="consultantplus://offline/ref=386236B51A4F7236E587A31E4D84843F88634E9A3B586043548A9B8E866339951D9A9D308BF3E009D783E00FVB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2592</Words>
  <Characters>14776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2021-09-01T14:15:00Z</cp:lastPrinted>
  <dcterms:created xsi:type="dcterms:W3CDTF">2021-09-01T14:25:00Z</dcterms:created>
  <dcterms:modified xsi:type="dcterms:W3CDTF">2021-09-01T14:25:00Z</dcterms:modified>
</cp:coreProperties>
</file>