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CellMar>
          <w:left w:w="71" w:type="dxa"/>
          <w:right w:w="71" w:type="dxa"/>
        </w:tblCellMar>
        <w:tblLook w:val="0000"/>
      </w:tblPr>
      <w:tblGrid>
        <w:gridCol w:w="9923"/>
      </w:tblGrid>
      <w:tr w:rsidR="00D71A56">
        <w:trPr>
          <w:cantSplit/>
        </w:trPr>
        <w:tc>
          <w:tcPr>
            <w:tcW w:w="9923" w:type="dxa"/>
            <w:shd w:val="clear" w:color="auto" w:fill="auto"/>
          </w:tcPr>
          <w:p w:rsidR="00D71A56" w:rsidRDefault="00E356E6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Bodoni;Times New Roman" w:hAnsi="Bodoni;Times New Roman" w:cs="Bodoni;Times New Roman"/>
                <w:noProof/>
                <w:lang w:eastAsia="ru-RU"/>
              </w:rPr>
              <w:drawing>
                <wp:inline distT="0" distB="0" distL="0" distR="0">
                  <wp:extent cx="675005" cy="8185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61" t="-50" r="-61" b="-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1A56" w:rsidRDefault="00D71A56">
      <w:pPr>
        <w:jc w:val="center"/>
        <w:rPr>
          <w:rFonts w:ascii="SchoolBook;Times New Roman" w:hAnsi="SchoolBook;Times New Roman" w:cs="SchoolBook;Times New Roman"/>
          <w:sz w:val="28"/>
        </w:rPr>
      </w:pPr>
    </w:p>
    <w:p w:rsidR="00D71A56" w:rsidRDefault="00E356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НОВОКУЗНЕЦКИЙ ГОРОДСКОЙ СОВЕТ НАРОДНЫХ ДЕПУТАТОВ </w:t>
      </w:r>
    </w:p>
    <w:p w:rsidR="00D71A56" w:rsidRDefault="00D71A56">
      <w:pPr>
        <w:jc w:val="center"/>
        <w:rPr>
          <w:b/>
          <w:sz w:val="24"/>
          <w:szCs w:val="28"/>
        </w:rPr>
      </w:pPr>
    </w:p>
    <w:p w:rsidR="00D71A56" w:rsidRDefault="00E356E6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D71A56" w:rsidRDefault="00D71A56">
      <w:pPr>
        <w:pBdr>
          <w:top w:val="double" w:sz="6" w:space="1" w:color="000000"/>
        </w:pBdr>
        <w:rPr>
          <w:b/>
          <w:sz w:val="28"/>
        </w:rPr>
      </w:pPr>
    </w:p>
    <w:p w:rsidR="00D71A56" w:rsidRDefault="00E356E6">
      <w:pPr>
        <w:jc w:val="center"/>
        <w:rPr>
          <w:sz w:val="26"/>
          <w:szCs w:val="26"/>
          <w:lang w:bidi="he-IL"/>
        </w:rPr>
      </w:pPr>
      <w:r>
        <w:rPr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  <w:lang w:bidi="he-IL"/>
        </w:rPr>
        <w:t>внесении изменений в решение Новокузнецкого городского Совета народных депутатов от 23.06.2015 № 7/79 «О мере социальной поддержки и размерах субсидии, предоставляемой из бюджета Новокузнецкого городского округа на компенсацию убытков (возмещение затрат), связанных с реализацией товаров (услуг) по государственным регулируемым ценам, организациям коммунального комплекса»</w:t>
      </w:r>
    </w:p>
    <w:p w:rsidR="00D71A56" w:rsidRDefault="00D71A56">
      <w:pPr>
        <w:jc w:val="right"/>
        <w:rPr>
          <w:sz w:val="26"/>
          <w:szCs w:val="26"/>
          <w:lang w:bidi="he-IL"/>
        </w:rPr>
      </w:pPr>
    </w:p>
    <w:p w:rsidR="00D71A56" w:rsidRDefault="00E356E6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Принято</w:t>
      </w:r>
    </w:p>
    <w:p w:rsidR="00D71A56" w:rsidRDefault="00E356E6">
      <w:pPr>
        <w:jc w:val="right"/>
        <w:rPr>
          <w:sz w:val="26"/>
          <w:szCs w:val="26"/>
        </w:rPr>
      </w:pPr>
      <w:r>
        <w:rPr>
          <w:sz w:val="26"/>
          <w:szCs w:val="26"/>
        </w:rPr>
        <w:t>Новокузнецким городским</w:t>
      </w:r>
    </w:p>
    <w:p w:rsidR="00D71A56" w:rsidRDefault="00E356E6">
      <w:pPr>
        <w:jc w:val="right"/>
        <w:rPr>
          <w:sz w:val="26"/>
          <w:szCs w:val="26"/>
        </w:rPr>
      </w:pPr>
      <w:r>
        <w:rPr>
          <w:sz w:val="26"/>
          <w:szCs w:val="26"/>
        </w:rPr>
        <w:t>Советом народных депутатов</w:t>
      </w:r>
    </w:p>
    <w:p w:rsidR="00D71A56" w:rsidRDefault="00E356E6">
      <w:pPr>
        <w:jc w:val="right"/>
      </w:pPr>
      <w:r>
        <w:rPr>
          <w:sz w:val="26"/>
          <w:szCs w:val="26"/>
        </w:rPr>
        <w:t>«____» _________ 2018 года</w:t>
      </w:r>
    </w:p>
    <w:p w:rsidR="00D71A56" w:rsidRDefault="00D71A56">
      <w:pPr>
        <w:widowControl/>
        <w:suppressAutoHyphens w:val="0"/>
        <w:ind w:firstLine="709"/>
        <w:jc w:val="both"/>
        <w:rPr>
          <w:sz w:val="26"/>
          <w:szCs w:val="26"/>
          <w:lang w:bidi="he-IL"/>
        </w:rPr>
      </w:pPr>
    </w:p>
    <w:p w:rsidR="00D71A56" w:rsidRDefault="00E356E6">
      <w:pPr>
        <w:widowControl/>
        <w:suppressAutoHyphens w:val="0"/>
        <w:ind w:firstLine="540"/>
        <w:jc w:val="both"/>
        <w:rPr>
          <w:rFonts w:eastAsia="Calibri"/>
          <w:sz w:val="26"/>
          <w:szCs w:val="26"/>
          <w:lang w:eastAsia="ru-RU"/>
        </w:rPr>
      </w:pPr>
      <w:r>
        <w:rPr>
          <w:sz w:val="26"/>
          <w:szCs w:val="26"/>
          <w:lang w:bidi="he-IL"/>
        </w:rPr>
        <w:t>В соответствии с пунктом 1 статьи 78 Бюджетного кодекса Российской Федерации, пунктом 2 статьи 154 Налогового кодекса Российской Федерации</w:t>
      </w:r>
      <w:r>
        <w:rPr>
          <w:rFonts w:eastAsia="Calibri"/>
          <w:sz w:val="26"/>
          <w:szCs w:val="26"/>
          <w:lang w:eastAsia="ru-RU"/>
        </w:rPr>
        <w:t xml:space="preserve">, руководствуясь статьями 28 и 33 Устава Новокузнецкого городского округа, </w:t>
      </w:r>
      <w:r>
        <w:rPr>
          <w:sz w:val="26"/>
          <w:szCs w:val="26"/>
          <w:lang w:bidi="he-IL"/>
        </w:rPr>
        <w:t xml:space="preserve">Новокузнецкий городской Совет народных депутатов </w:t>
      </w:r>
    </w:p>
    <w:p w:rsidR="00D71A56" w:rsidRDefault="00D71A56">
      <w:pPr>
        <w:widowControl/>
        <w:suppressAutoHyphens w:val="0"/>
        <w:ind w:firstLine="709"/>
        <w:jc w:val="both"/>
        <w:rPr>
          <w:rFonts w:eastAsia="Calibri"/>
          <w:b/>
          <w:bCs/>
          <w:iCs/>
          <w:sz w:val="26"/>
          <w:szCs w:val="26"/>
          <w:lang w:eastAsia="ru-RU" w:bidi="he-IL"/>
        </w:rPr>
      </w:pPr>
    </w:p>
    <w:p w:rsidR="00D71A56" w:rsidRDefault="00E356E6">
      <w:pPr>
        <w:widowControl/>
        <w:suppressAutoHyphens w:val="0"/>
        <w:ind w:firstLine="709"/>
        <w:jc w:val="both"/>
        <w:rPr>
          <w:bCs/>
          <w:iCs/>
          <w:sz w:val="26"/>
          <w:szCs w:val="26"/>
          <w:lang w:bidi="he-IL"/>
        </w:rPr>
      </w:pPr>
      <w:r>
        <w:rPr>
          <w:bCs/>
          <w:iCs/>
          <w:sz w:val="26"/>
          <w:szCs w:val="26"/>
          <w:lang w:bidi="he-IL"/>
        </w:rPr>
        <w:t>РЕШИЛ:</w:t>
      </w:r>
    </w:p>
    <w:p w:rsidR="00D71A56" w:rsidRDefault="00E356E6">
      <w:pPr>
        <w:pStyle w:val="ab"/>
        <w:ind w:firstLine="567"/>
        <w:jc w:val="both"/>
      </w:pPr>
      <w:r>
        <w:rPr>
          <w:sz w:val="26"/>
          <w:szCs w:val="26"/>
          <w:lang w:bidi="he-IL"/>
        </w:rPr>
        <w:t xml:space="preserve">1. Внести в решение Новокузнецкого городского Совета народных депутатов от 23.06.2015 №7/79 «О мере социальной поддержки и размерах субсидии, предоставляемой из бюджета Новокузнецкого городского округа на компенсацию убытков (возмещение затрат), связанных с реализацией товаров (услуг) по государственным регулируемым ценам, организациям коммунального комплекса» следующие изменения: </w:t>
      </w:r>
    </w:p>
    <w:p w:rsidR="00D71A56" w:rsidRDefault="00E356E6">
      <w:pPr>
        <w:pStyle w:val="ab"/>
        <w:ind w:firstLine="567"/>
        <w:jc w:val="both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>1.1. В наименовании и пункте 2 слова «на компенсацию убытков (возмещение затрат), связанных с реализацией товаров (услуг) по государственным регулируемым ценам» заменить словами «на возмещение</w:t>
      </w:r>
      <w:r w:rsidR="001B1BFD">
        <w:rPr>
          <w:sz w:val="26"/>
          <w:szCs w:val="26"/>
          <w:lang w:bidi="he-IL"/>
        </w:rPr>
        <w:t xml:space="preserve"> недополученных доходов </w:t>
      </w:r>
      <w:r>
        <w:rPr>
          <w:sz w:val="26"/>
          <w:szCs w:val="26"/>
          <w:lang w:bidi="he-IL"/>
        </w:rPr>
        <w:t xml:space="preserve">и (или) </w:t>
      </w:r>
      <w:r w:rsidR="001B1BFD">
        <w:rPr>
          <w:sz w:val="26"/>
          <w:szCs w:val="26"/>
          <w:lang w:bidi="he-IL"/>
        </w:rPr>
        <w:t xml:space="preserve">на возмещение затрат, связанных с реализацией товаров (оказанием услуг) в результате применения </w:t>
      </w:r>
      <w:r>
        <w:rPr>
          <w:sz w:val="26"/>
          <w:szCs w:val="26"/>
          <w:lang w:bidi="he-IL"/>
        </w:rPr>
        <w:t>государственных регулируемых цен и (или)</w:t>
      </w:r>
      <w:r w:rsidR="001B1BFD">
        <w:rPr>
          <w:sz w:val="26"/>
          <w:szCs w:val="26"/>
          <w:lang w:bidi="he-IL"/>
        </w:rPr>
        <w:t xml:space="preserve"> предоставления</w:t>
      </w:r>
      <w:r>
        <w:rPr>
          <w:sz w:val="26"/>
          <w:szCs w:val="26"/>
          <w:lang w:bidi="he-IL"/>
        </w:rPr>
        <w:t xml:space="preserve"> мер социальной поддержки». </w:t>
      </w:r>
    </w:p>
    <w:p w:rsidR="001B1BFD" w:rsidRDefault="001B1BFD">
      <w:pPr>
        <w:pStyle w:val="ab"/>
        <w:ind w:firstLine="567"/>
        <w:jc w:val="both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>1.2. В пункте 6 слова «комитет по бюджету, налогам и финансам Новокузнецкого городского Совета народных депутатов (Н.М. Гайнулина)» заменить словами  «комитет по бюджету, экономике и муниципальной собственности Новокузнецкого городского Совета народных депутатов».</w:t>
      </w:r>
    </w:p>
    <w:p w:rsidR="002C4903" w:rsidRDefault="00084818" w:rsidP="002C4903">
      <w:pPr>
        <w:widowControl/>
        <w:suppressAutoHyphens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ru-RU"/>
        </w:rPr>
      </w:pPr>
      <w:r w:rsidRPr="002C4903">
        <w:rPr>
          <w:sz w:val="26"/>
          <w:szCs w:val="26"/>
          <w:lang w:bidi="he-IL"/>
        </w:rPr>
        <w:t>1.3.</w:t>
      </w:r>
      <w:r w:rsidR="006E7FE2" w:rsidRPr="002C4903">
        <w:rPr>
          <w:sz w:val="26"/>
          <w:szCs w:val="26"/>
          <w:lang w:bidi="he-IL"/>
        </w:rPr>
        <w:t xml:space="preserve"> </w:t>
      </w:r>
      <w:proofErr w:type="gramStart"/>
      <w:r w:rsidR="006E7FE2" w:rsidRPr="002C4903">
        <w:rPr>
          <w:sz w:val="26"/>
          <w:szCs w:val="26"/>
          <w:lang w:bidi="he-IL"/>
        </w:rPr>
        <w:t>В приложении 1 «</w:t>
      </w:r>
      <w:r w:rsidR="002C4903" w:rsidRPr="002C4903">
        <w:rPr>
          <w:rFonts w:eastAsia="Calibri"/>
          <w:sz w:val="26"/>
          <w:szCs w:val="26"/>
          <w:lang w:eastAsia="ru-RU"/>
        </w:rPr>
        <w:t>Размер платы граждан, являющихся собственниками или пользователями жилых помещений в многоквартирном доме либо жилых домов и зарегистрированных по месту жительства (по месту пребывания) в этих жилых помещениях или жилых домах в установленном законодательством Российской Федерации порядке, за коммунальные услуги, кроме холодного водоснабжения при использовании земельных участков и надворных построек</w:t>
      </w:r>
      <w:r w:rsidR="002C4903">
        <w:rPr>
          <w:rFonts w:eastAsia="Calibri"/>
          <w:sz w:val="26"/>
          <w:szCs w:val="26"/>
          <w:lang w:eastAsia="ru-RU"/>
        </w:rPr>
        <w:t>»:</w:t>
      </w:r>
      <w:proofErr w:type="gramEnd"/>
    </w:p>
    <w:p w:rsidR="002C4903" w:rsidRDefault="002C4903" w:rsidP="002C4903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rFonts w:eastAsia="Calibri"/>
          <w:sz w:val="26"/>
          <w:szCs w:val="26"/>
          <w:lang w:eastAsia="ru-RU"/>
        </w:rPr>
        <w:lastRenderedPageBreak/>
        <w:t>1) наименование раздела 1 «</w:t>
      </w:r>
      <w:r w:rsidRPr="00CD71BB">
        <w:rPr>
          <w:sz w:val="24"/>
          <w:szCs w:val="24"/>
          <w:lang w:eastAsia="ru-RU"/>
        </w:rPr>
        <w:t>Холодное водоснабжение, в том числе за потребление данной коммунальной услуги в процессе использования общего имущества в многоквартирном доме</w:t>
      </w:r>
      <w:r>
        <w:rPr>
          <w:sz w:val="24"/>
          <w:szCs w:val="24"/>
          <w:lang w:eastAsia="ru-RU"/>
        </w:rPr>
        <w:t>»</w:t>
      </w:r>
      <w:r w:rsidR="00FB4991">
        <w:rPr>
          <w:sz w:val="24"/>
          <w:szCs w:val="24"/>
          <w:lang w:eastAsia="ru-RU"/>
        </w:rPr>
        <w:t xml:space="preserve"> дополнить словами «в пределах норматива потребления»;</w:t>
      </w:r>
    </w:p>
    <w:p w:rsidR="00FB4991" w:rsidRDefault="00FB4991" w:rsidP="002C4903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 </w:t>
      </w:r>
      <w:r w:rsidR="001B6B59">
        <w:rPr>
          <w:sz w:val="24"/>
          <w:szCs w:val="24"/>
          <w:lang w:eastAsia="ru-RU"/>
        </w:rPr>
        <w:t>наименование раздела 2 «</w:t>
      </w:r>
      <w:r w:rsidR="001B6B59" w:rsidRPr="00CD71BB">
        <w:rPr>
          <w:sz w:val="24"/>
          <w:szCs w:val="24"/>
          <w:lang w:eastAsia="ru-RU"/>
        </w:rPr>
        <w:t>Водоотведение, в том числе за потребление данной коммунальной услуги в процессе использования общего имущества в многоквартирном доме</w:t>
      </w:r>
      <w:r w:rsidR="001B6B59">
        <w:rPr>
          <w:sz w:val="24"/>
          <w:szCs w:val="24"/>
          <w:lang w:eastAsia="ru-RU"/>
        </w:rPr>
        <w:t>»</w:t>
      </w:r>
      <w:r w:rsidR="001B6B59" w:rsidRPr="001B6B59">
        <w:rPr>
          <w:sz w:val="24"/>
          <w:szCs w:val="24"/>
          <w:lang w:eastAsia="ru-RU"/>
        </w:rPr>
        <w:t xml:space="preserve"> </w:t>
      </w:r>
      <w:r w:rsidR="001B6B59">
        <w:rPr>
          <w:sz w:val="24"/>
          <w:szCs w:val="24"/>
          <w:lang w:eastAsia="ru-RU"/>
        </w:rPr>
        <w:t>дополнить словами «в пределах норматива потребления»;</w:t>
      </w:r>
    </w:p>
    <w:p w:rsidR="001B6B59" w:rsidRPr="002C4903" w:rsidRDefault="001B6B59" w:rsidP="002C4903">
      <w:pPr>
        <w:widowControl/>
        <w:suppressAutoHyphens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ru-RU"/>
        </w:rPr>
      </w:pPr>
      <w:r>
        <w:rPr>
          <w:sz w:val="24"/>
          <w:szCs w:val="24"/>
          <w:lang w:eastAsia="ru-RU"/>
        </w:rPr>
        <w:t>3) наименование раздела 4</w:t>
      </w:r>
      <w:r w:rsidRPr="001B6B5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«</w:t>
      </w:r>
      <w:r w:rsidRPr="00CD71BB">
        <w:rPr>
          <w:sz w:val="24"/>
          <w:szCs w:val="24"/>
          <w:lang w:eastAsia="ru-RU"/>
        </w:rPr>
        <w:t>Горячее водоснабжение, в том числе за потребление данной коммунальной услуги в процессе использования общего имущества в многоквартирном доме</w:t>
      </w:r>
      <w:r>
        <w:rPr>
          <w:sz w:val="24"/>
          <w:szCs w:val="24"/>
          <w:lang w:eastAsia="ru-RU"/>
        </w:rPr>
        <w:t>»</w:t>
      </w:r>
      <w:r w:rsidRPr="001B6B5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дополнить словами «в пределах норматива потребления».</w:t>
      </w:r>
    </w:p>
    <w:p w:rsidR="001B1BFD" w:rsidRDefault="001B1BFD" w:rsidP="001B1BFD">
      <w:pPr>
        <w:pStyle w:val="ab"/>
        <w:ind w:firstLine="567"/>
        <w:jc w:val="both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>1.</w:t>
      </w:r>
      <w:r w:rsidR="00084818">
        <w:rPr>
          <w:sz w:val="26"/>
          <w:szCs w:val="26"/>
          <w:lang w:bidi="he-IL"/>
        </w:rPr>
        <w:t>4</w:t>
      </w:r>
      <w:r>
        <w:rPr>
          <w:sz w:val="26"/>
          <w:szCs w:val="26"/>
          <w:lang w:bidi="he-IL"/>
        </w:rPr>
        <w:t>.  В приложении 2</w:t>
      </w:r>
      <w:r w:rsidR="00E356E6">
        <w:rPr>
          <w:sz w:val="26"/>
          <w:szCs w:val="26"/>
          <w:lang w:bidi="he-IL"/>
        </w:rPr>
        <w:t xml:space="preserve"> «Размер субсидии, предоставляемой из бюджета Новокузнецкого городского округа на компенсацию убытков (возмещение затрат), связанных с реализацией товаров (услуг) по государственным регулируемым ценам, организациям коммунального комплекса»</w:t>
      </w:r>
      <w:r>
        <w:rPr>
          <w:sz w:val="26"/>
          <w:szCs w:val="26"/>
          <w:lang w:bidi="he-IL"/>
        </w:rPr>
        <w:t>:</w:t>
      </w:r>
    </w:p>
    <w:p w:rsidR="001B1BFD" w:rsidRDefault="001B1BFD" w:rsidP="001B1BFD">
      <w:pPr>
        <w:pStyle w:val="ab"/>
        <w:ind w:firstLine="567"/>
        <w:jc w:val="both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 xml:space="preserve">1) в наименовании слова </w:t>
      </w:r>
      <w:r w:rsidR="00E356E6">
        <w:rPr>
          <w:sz w:val="26"/>
          <w:szCs w:val="26"/>
          <w:lang w:bidi="he-IL"/>
        </w:rPr>
        <w:t xml:space="preserve">«на компенсацию убытков (возмещение затрат), связанных с реализацией товаров (услуг) по государственным регулируемым ценам» заменить словами </w:t>
      </w:r>
      <w:r>
        <w:rPr>
          <w:sz w:val="26"/>
          <w:szCs w:val="26"/>
          <w:lang w:bidi="he-IL"/>
        </w:rPr>
        <w:t>«на возмещение недополученных доходов и (или) на возмещение затрат, связанных с реализацией товаров (оказанием услуг) в результате применения государственных регулируемых цен и (или) предоставления мер социальной поддержки»;</w:t>
      </w:r>
    </w:p>
    <w:p w:rsidR="001B1BFD" w:rsidRDefault="001B1BFD" w:rsidP="001B1BFD">
      <w:pPr>
        <w:pStyle w:val="ab"/>
        <w:ind w:firstLine="567"/>
        <w:jc w:val="both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>2) в наименовании столбца 2 слова «ресурсоснабжающей организации» заменить словами «орган</w:t>
      </w:r>
      <w:r w:rsidR="001B6B59">
        <w:rPr>
          <w:sz w:val="26"/>
          <w:szCs w:val="26"/>
          <w:lang w:bidi="he-IL"/>
        </w:rPr>
        <w:t>изации коммунального комплекса»;</w:t>
      </w:r>
    </w:p>
    <w:p w:rsidR="001B6B59" w:rsidRDefault="001B6B59" w:rsidP="001B6B59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6"/>
          <w:szCs w:val="26"/>
          <w:lang w:bidi="he-IL"/>
        </w:rPr>
        <w:t xml:space="preserve">3) </w:t>
      </w:r>
      <w:r>
        <w:rPr>
          <w:rFonts w:eastAsia="Calibri"/>
          <w:sz w:val="26"/>
          <w:szCs w:val="26"/>
          <w:lang w:eastAsia="ru-RU"/>
        </w:rPr>
        <w:t>наименование раздела 1 «</w:t>
      </w:r>
      <w:r w:rsidRPr="00CD71BB">
        <w:rPr>
          <w:sz w:val="24"/>
          <w:szCs w:val="24"/>
          <w:lang w:eastAsia="ru-RU"/>
        </w:rPr>
        <w:t>Холодное водоснабжение, в том числе за потребление данной коммунальной услуги в процессе использования общего имущества в многоквартирном доме</w:t>
      </w:r>
      <w:r>
        <w:rPr>
          <w:sz w:val="24"/>
          <w:szCs w:val="24"/>
          <w:lang w:eastAsia="ru-RU"/>
        </w:rPr>
        <w:t>» дополнить словами «в пределах норматива потребления»;</w:t>
      </w:r>
    </w:p>
    <w:p w:rsidR="001B6B59" w:rsidRDefault="001B6B59" w:rsidP="001B6B59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6"/>
          <w:szCs w:val="26"/>
          <w:lang w:bidi="he-IL"/>
        </w:rPr>
        <w:t>4) </w:t>
      </w:r>
      <w:r>
        <w:rPr>
          <w:sz w:val="24"/>
          <w:szCs w:val="24"/>
          <w:lang w:eastAsia="ru-RU"/>
        </w:rPr>
        <w:t>наименование раздела 2 «</w:t>
      </w:r>
      <w:r w:rsidRPr="00CD71BB">
        <w:rPr>
          <w:sz w:val="24"/>
          <w:szCs w:val="24"/>
          <w:lang w:eastAsia="ru-RU"/>
        </w:rPr>
        <w:t>Водоотведение, в том числе за потребление данной коммунальной услуги в процессе использования общего имущества в многоквартирном доме</w:t>
      </w:r>
      <w:r>
        <w:rPr>
          <w:sz w:val="24"/>
          <w:szCs w:val="24"/>
          <w:lang w:eastAsia="ru-RU"/>
        </w:rPr>
        <w:t>»</w:t>
      </w:r>
      <w:r w:rsidRPr="001B6B5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дополнить словами «в пределах норматива потребления»;</w:t>
      </w:r>
    </w:p>
    <w:p w:rsidR="001B6B59" w:rsidRDefault="001B6B59" w:rsidP="001B1BFD">
      <w:pPr>
        <w:pStyle w:val="ab"/>
        <w:ind w:firstLine="567"/>
        <w:jc w:val="both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>5) </w:t>
      </w:r>
      <w:r>
        <w:rPr>
          <w:lang w:eastAsia="ru-RU"/>
        </w:rPr>
        <w:t>наименование раздела 4</w:t>
      </w:r>
      <w:r w:rsidRPr="001B6B59">
        <w:rPr>
          <w:lang w:eastAsia="ru-RU"/>
        </w:rPr>
        <w:t xml:space="preserve"> </w:t>
      </w:r>
      <w:r>
        <w:rPr>
          <w:lang w:eastAsia="ru-RU"/>
        </w:rPr>
        <w:t>«</w:t>
      </w:r>
      <w:r w:rsidRPr="00CD71BB">
        <w:rPr>
          <w:lang w:eastAsia="ru-RU"/>
        </w:rPr>
        <w:t>Горячее водоснабжение, в том числе за потребление данной коммунальной услуги в процессе использования общего имущества в многоквартирном доме</w:t>
      </w:r>
      <w:r>
        <w:rPr>
          <w:lang w:eastAsia="ru-RU"/>
        </w:rPr>
        <w:t>»</w:t>
      </w:r>
      <w:r w:rsidRPr="001B6B59">
        <w:rPr>
          <w:lang w:eastAsia="ru-RU"/>
        </w:rPr>
        <w:t xml:space="preserve"> </w:t>
      </w:r>
      <w:r>
        <w:rPr>
          <w:lang w:eastAsia="ru-RU"/>
        </w:rPr>
        <w:t>дополнить словами «в пределах норматива потребления».</w:t>
      </w:r>
    </w:p>
    <w:p w:rsidR="00D71A56" w:rsidRDefault="00E356E6">
      <w:pPr>
        <w:ind w:firstLine="540"/>
        <w:jc w:val="both"/>
        <w:rPr>
          <w:color w:val="000000"/>
          <w:sz w:val="26"/>
          <w:szCs w:val="26"/>
          <w:lang w:eastAsia="ru-RU"/>
        </w:rPr>
      </w:pPr>
      <w:r>
        <w:rPr>
          <w:sz w:val="26"/>
          <w:szCs w:val="26"/>
          <w:lang w:bidi="he-IL"/>
        </w:rPr>
        <w:t>2. </w:t>
      </w:r>
      <w:r>
        <w:rPr>
          <w:color w:val="000000"/>
          <w:sz w:val="26"/>
          <w:szCs w:val="26"/>
          <w:lang w:eastAsia="ru-RU"/>
        </w:rPr>
        <w:t xml:space="preserve">Настоящее решение вступает в силу со дня, следующего за днем его официального опубликования, и распространяет свое действие </w:t>
      </w:r>
      <w:r>
        <w:rPr>
          <w:sz w:val="26"/>
          <w:szCs w:val="26"/>
        </w:rPr>
        <w:t>на правоотношения, возникшие с 1 января 2018 года</w:t>
      </w:r>
      <w:r w:rsidR="0094182F">
        <w:rPr>
          <w:sz w:val="26"/>
          <w:szCs w:val="26"/>
        </w:rPr>
        <w:t>,</w:t>
      </w:r>
      <w:r w:rsidR="001B6B59">
        <w:rPr>
          <w:rFonts w:eastAsia="Calibri"/>
          <w:color w:val="000000"/>
          <w:sz w:val="26"/>
          <w:szCs w:val="26"/>
          <w:lang w:eastAsia="en-US"/>
        </w:rPr>
        <w:t xml:space="preserve"> за исключением пункта 1.3</w:t>
      </w:r>
      <w:r w:rsidR="0094182F">
        <w:rPr>
          <w:rFonts w:eastAsia="Calibri"/>
          <w:color w:val="000000"/>
          <w:sz w:val="26"/>
          <w:szCs w:val="26"/>
          <w:lang w:eastAsia="en-US"/>
        </w:rPr>
        <w:t xml:space="preserve"> и</w:t>
      </w:r>
      <w:r w:rsidR="001B6B59">
        <w:rPr>
          <w:rFonts w:eastAsia="Calibri"/>
          <w:color w:val="000000"/>
          <w:sz w:val="26"/>
          <w:szCs w:val="26"/>
          <w:lang w:eastAsia="en-US"/>
        </w:rPr>
        <w:t xml:space="preserve"> подпунктов 3</w:t>
      </w:r>
      <w:r w:rsidR="0094182F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1B6B59">
        <w:rPr>
          <w:rFonts w:eastAsia="Calibri"/>
          <w:color w:val="000000"/>
          <w:sz w:val="26"/>
          <w:szCs w:val="26"/>
          <w:lang w:eastAsia="en-US"/>
        </w:rPr>
        <w:t>-</w:t>
      </w:r>
      <w:r w:rsidR="0094182F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1B6B59">
        <w:rPr>
          <w:rFonts w:eastAsia="Calibri"/>
          <w:color w:val="000000"/>
          <w:sz w:val="26"/>
          <w:szCs w:val="26"/>
          <w:lang w:eastAsia="en-US"/>
        </w:rPr>
        <w:t>5 пункта 1.4</w:t>
      </w:r>
      <w:r w:rsidR="0094182F">
        <w:rPr>
          <w:rFonts w:eastAsia="Calibri"/>
          <w:color w:val="000000"/>
          <w:sz w:val="26"/>
          <w:szCs w:val="26"/>
          <w:lang w:eastAsia="en-US"/>
        </w:rPr>
        <w:t>,</w:t>
      </w:r>
      <w:r w:rsidR="001B6B59">
        <w:rPr>
          <w:rFonts w:eastAsia="Calibri"/>
          <w:color w:val="000000"/>
          <w:sz w:val="26"/>
          <w:szCs w:val="26"/>
          <w:lang w:eastAsia="en-US"/>
        </w:rPr>
        <w:t xml:space="preserve"> которые распространяют свое действие на правоотношения</w:t>
      </w:r>
      <w:r w:rsidR="0094182F">
        <w:rPr>
          <w:rFonts w:eastAsia="Calibri"/>
          <w:color w:val="000000"/>
          <w:sz w:val="26"/>
          <w:szCs w:val="26"/>
          <w:lang w:eastAsia="en-US"/>
        </w:rPr>
        <w:t>,</w:t>
      </w:r>
      <w:r w:rsidR="001B6B59">
        <w:rPr>
          <w:rFonts w:eastAsia="Calibri"/>
          <w:color w:val="000000"/>
          <w:sz w:val="26"/>
          <w:szCs w:val="26"/>
          <w:lang w:eastAsia="en-US"/>
        </w:rPr>
        <w:t xml:space="preserve"> возникшие с 1 июля 2018 года.</w:t>
      </w:r>
    </w:p>
    <w:p w:rsidR="00D71A56" w:rsidRDefault="00E356E6" w:rsidP="001B1BFD">
      <w:pPr>
        <w:pStyle w:val="ab"/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3</w:t>
      </w:r>
      <w:r>
        <w:rPr>
          <w:sz w:val="26"/>
          <w:szCs w:val="26"/>
          <w:lang w:bidi="he-IL"/>
        </w:rPr>
        <w:t>. </w:t>
      </w:r>
      <w:proofErr w:type="gramStart"/>
      <w:r>
        <w:rPr>
          <w:sz w:val="26"/>
          <w:szCs w:val="26"/>
          <w:lang w:bidi="he-IL"/>
        </w:rPr>
        <w:t>Контроль за</w:t>
      </w:r>
      <w:proofErr w:type="gramEnd"/>
      <w:r>
        <w:rPr>
          <w:sz w:val="26"/>
          <w:szCs w:val="26"/>
          <w:lang w:bidi="he-IL"/>
        </w:rPr>
        <w:t xml:space="preserve"> исполнением настоящего решения возложить на администрацию города Новокузнецка и комитет Новокузнецкого городского Совета народных депутатов </w:t>
      </w:r>
      <w:r>
        <w:rPr>
          <w:sz w:val="26"/>
          <w:szCs w:val="26"/>
        </w:rPr>
        <w:t xml:space="preserve">по бюджету, </w:t>
      </w:r>
      <w:r>
        <w:rPr>
          <w:sz w:val="26"/>
          <w:szCs w:val="26"/>
          <w:shd w:val="clear" w:color="auto" w:fill="FFFFFF"/>
        </w:rPr>
        <w:t>экономике и муниципальной собственности</w:t>
      </w:r>
      <w:r>
        <w:rPr>
          <w:sz w:val="26"/>
          <w:szCs w:val="26"/>
        </w:rPr>
        <w:t>.</w:t>
      </w:r>
    </w:p>
    <w:p w:rsidR="001B1BFD" w:rsidRDefault="001B1BFD" w:rsidP="001B1BFD">
      <w:pPr>
        <w:pStyle w:val="ab"/>
        <w:ind w:firstLine="567"/>
        <w:jc w:val="both"/>
        <w:rPr>
          <w:color w:val="FF0000"/>
          <w:sz w:val="26"/>
          <w:szCs w:val="26"/>
        </w:rPr>
      </w:pPr>
    </w:p>
    <w:p w:rsidR="001B1BFD" w:rsidRDefault="001B1BFD" w:rsidP="001B1BFD">
      <w:pPr>
        <w:pStyle w:val="ab"/>
        <w:ind w:firstLine="567"/>
        <w:jc w:val="both"/>
        <w:rPr>
          <w:color w:val="FF0000"/>
          <w:sz w:val="26"/>
          <w:szCs w:val="26"/>
          <w:lang w:bidi="he-IL"/>
        </w:rPr>
      </w:pPr>
    </w:p>
    <w:tbl>
      <w:tblPr>
        <w:tblW w:w="9853" w:type="dxa"/>
        <w:tblInd w:w="-108" w:type="dxa"/>
        <w:tblLook w:val="0000"/>
      </w:tblPr>
      <w:tblGrid>
        <w:gridCol w:w="4942"/>
        <w:gridCol w:w="4911"/>
      </w:tblGrid>
      <w:tr w:rsidR="00D71A56">
        <w:tc>
          <w:tcPr>
            <w:tcW w:w="4942" w:type="dxa"/>
            <w:shd w:val="clear" w:color="auto" w:fill="auto"/>
          </w:tcPr>
          <w:p w:rsidR="00D71A56" w:rsidRDefault="00E356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  <w:r w:rsidR="00D919DC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Новокузнецкого</w:t>
            </w:r>
            <w:proofErr w:type="gramEnd"/>
            <w:r>
              <w:rPr>
                <w:sz w:val="26"/>
                <w:szCs w:val="26"/>
              </w:rPr>
              <w:t xml:space="preserve"> городского</w:t>
            </w:r>
          </w:p>
          <w:p w:rsidR="00D71A56" w:rsidRDefault="00E356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Совета народных депутатов</w:t>
            </w:r>
          </w:p>
        </w:tc>
        <w:tc>
          <w:tcPr>
            <w:tcW w:w="4911" w:type="dxa"/>
            <w:shd w:val="clear" w:color="auto" w:fill="auto"/>
          </w:tcPr>
          <w:p w:rsidR="00D71A56" w:rsidRDefault="00D71A56">
            <w:pPr>
              <w:snapToGrid w:val="0"/>
              <w:jc w:val="both"/>
              <w:rPr>
                <w:sz w:val="26"/>
                <w:szCs w:val="26"/>
              </w:rPr>
            </w:pPr>
          </w:p>
          <w:p w:rsidR="00D71A56" w:rsidRDefault="00E356E6" w:rsidP="00D919D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О.А. Масюков</w:t>
            </w:r>
          </w:p>
        </w:tc>
      </w:tr>
      <w:tr w:rsidR="00D71A56">
        <w:tc>
          <w:tcPr>
            <w:tcW w:w="4942" w:type="dxa"/>
            <w:shd w:val="clear" w:color="auto" w:fill="auto"/>
          </w:tcPr>
          <w:p w:rsidR="00D71A56" w:rsidRDefault="00D71A56">
            <w:pPr>
              <w:snapToGrid w:val="0"/>
              <w:jc w:val="both"/>
              <w:rPr>
                <w:sz w:val="26"/>
                <w:szCs w:val="26"/>
              </w:rPr>
            </w:pPr>
          </w:p>
          <w:p w:rsidR="00D71A56" w:rsidRDefault="00D71A56">
            <w:pPr>
              <w:jc w:val="both"/>
              <w:rPr>
                <w:sz w:val="26"/>
                <w:szCs w:val="26"/>
              </w:rPr>
            </w:pPr>
          </w:p>
          <w:p w:rsidR="00D71A56" w:rsidRDefault="00E356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Новокузнецка</w:t>
            </w:r>
          </w:p>
        </w:tc>
        <w:tc>
          <w:tcPr>
            <w:tcW w:w="4911" w:type="dxa"/>
            <w:shd w:val="clear" w:color="auto" w:fill="auto"/>
          </w:tcPr>
          <w:p w:rsidR="00D71A56" w:rsidRDefault="00D71A56">
            <w:pPr>
              <w:snapToGrid w:val="0"/>
              <w:ind w:firstLine="3296"/>
              <w:jc w:val="both"/>
              <w:rPr>
                <w:sz w:val="26"/>
                <w:szCs w:val="26"/>
              </w:rPr>
            </w:pPr>
          </w:p>
          <w:p w:rsidR="00D71A56" w:rsidRDefault="00D71A56">
            <w:pPr>
              <w:ind w:firstLine="3296"/>
              <w:jc w:val="both"/>
              <w:rPr>
                <w:sz w:val="26"/>
                <w:szCs w:val="26"/>
              </w:rPr>
            </w:pPr>
          </w:p>
          <w:p w:rsidR="00D71A56" w:rsidRDefault="00E356E6">
            <w:pPr>
              <w:ind w:firstLine="2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С.Н. Кузнецов</w:t>
            </w:r>
          </w:p>
        </w:tc>
      </w:tr>
    </w:tbl>
    <w:p w:rsidR="00D71A56" w:rsidRDefault="00D71A56">
      <w:pPr>
        <w:jc w:val="both"/>
        <w:rPr>
          <w:sz w:val="26"/>
          <w:szCs w:val="26"/>
        </w:rPr>
      </w:pPr>
    </w:p>
    <w:p w:rsidR="00D71A56" w:rsidRDefault="00E356E6">
      <w:pPr>
        <w:jc w:val="both"/>
        <w:rPr>
          <w:sz w:val="26"/>
          <w:szCs w:val="26"/>
        </w:rPr>
      </w:pPr>
      <w:r>
        <w:rPr>
          <w:sz w:val="26"/>
          <w:szCs w:val="26"/>
        </w:rPr>
        <w:t>г. Новокузнецк</w:t>
      </w:r>
    </w:p>
    <w:p w:rsidR="00D71A56" w:rsidRDefault="00E356E6">
      <w:pPr>
        <w:jc w:val="both"/>
        <w:rPr>
          <w:sz w:val="26"/>
          <w:szCs w:val="26"/>
        </w:rPr>
      </w:pPr>
      <w:r>
        <w:rPr>
          <w:sz w:val="26"/>
          <w:szCs w:val="26"/>
        </w:rPr>
        <w:t>«___» ________ 2018 года</w:t>
      </w:r>
    </w:p>
    <w:p w:rsidR="00D71A56" w:rsidRDefault="00E356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r w:rsidR="00B0039B">
        <w:rPr>
          <w:sz w:val="26"/>
          <w:szCs w:val="26"/>
        </w:rPr>
        <w:t>______</w:t>
      </w:r>
    </w:p>
    <w:p w:rsidR="00D71A56" w:rsidRDefault="00D71A56">
      <w:pPr>
        <w:rPr>
          <w:sz w:val="26"/>
          <w:szCs w:val="26"/>
        </w:rPr>
      </w:pPr>
    </w:p>
    <w:sectPr w:rsidR="00D71A56" w:rsidSect="00A43F86">
      <w:headerReference w:type="default" r:id="rId7"/>
      <w:pgSz w:w="11906" w:h="16838"/>
      <w:pgMar w:top="1134" w:right="851" w:bottom="851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C08" w:rsidRDefault="004F7C08">
      <w:r>
        <w:separator/>
      </w:r>
    </w:p>
  </w:endnote>
  <w:endnote w:type="continuationSeparator" w:id="0">
    <w:p w:rsidR="004F7C08" w:rsidRDefault="004F7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C08" w:rsidRDefault="004F7C08">
      <w:r>
        <w:separator/>
      </w:r>
    </w:p>
  </w:footnote>
  <w:footnote w:type="continuationSeparator" w:id="0">
    <w:p w:rsidR="004F7C08" w:rsidRDefault="004F7C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991" w:rsidRPr="00D96F56" w:rsidRDefault="00FB4991">
    <w:pPr>
      <w:pStyle w:val="ac"/>
      <w:jc w:val="center"/>
      <w:rPr>
        <w:sz w:val="18"/>
        <w:szCs w:val="18"/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A56"/>
    <w:rsid w:val="00023054"/>
    <w:rsid w:val="00084818"/>
    <w:rsid w:val="00125F41"/>
    <w:rsid w:val="001322D1"/>
    <w:rsid w:val="001B1BFD"/>
    <w:rsid w:val="001B6B59"/>
    <w:rsid w:val="002A6A88"/>
    <w:rsid w:val="002C0860"/>
    <w:rsid w:val="002C4903"/>
    <w:rsid w:val="003A2F4C"/>
    <w:rsid w:val="004B4B11"/>
    <w:rsid w:val="004F7C08"/>
    <w:rsid w:val="005827C5"/>
    <w:rsid w:val="006E7FE2"/>
    <w:rsid w:val="008A3EC4"/>
    <w:rsid w:val="008E483A"/>
    <w:rsid w:val="0094182F"/>
    <w:rsid w:val="00A43F86"/>
    <w:rsid w:val="00AA3AE7"/>
    <w:rsid w:val="00B0039B"/>
    <w:rsid w:val="00C642B7"/>
    <w:rsid w:val="00D71A56"/>
    <w:rsid w:val="00D801A7"/>
    <w:rsid w:val="00D919DC"/>
    <w:rsid w:val="00D96F56"/>
    <w:rsid w:val="00DD6B3B"/>
    <w:rsid w:val="00E356E6"/>
    <w:rsid w:val="00FB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41"/>
    <w:pPr>
      <w:widowControl w:val="0"/>
      <w:suppressAutoHyphens/>
      <w:autoSpaceDE w:val="0"/>
    </w:pPr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25F41"/>
  </w:style>
  <w:style w:type="character" w:customStyle="1" w:styleId="WW8Num1z1">
    <w:name w:val="WW8Num1z1"/>
    <w:qFormat/>
    <w:rsid w:val="00125F41"/>
  </w:style>
  <w:style w:type="character" w:customStyle="1" w:styleId="WW8Num1z2">
    <w:name w:val="WW8Num1z2"/>
    <w:qFormat/>
    <w:rsid w:val="00125F41"/>
  </w:style>
  <w:style w:type="character" w:customStyle="1" w:styleId="WW8Num1z3">
    <w:name w:val="WW8Num1z3"/>
    <w:qFormat/>
    <w:rsid w:val="00125F41"/>
  </w:style>
  <w:style w:type="character" w:customStyle="1" w:styleId="WW8Num1z4">
    <w:name w:val="WW8Num1z4"/>
    <w:qFormat/>
    <w:rsid w:val="00125F41"/>
  </w:style>
  <w:style w:type="character" w:customStyle="1" w:styleId="WW8Num1z5">
    <w:name w:val="WW8Num1z5"/>
    <w:qFormat/>
    <w:rsid w:val="00125F41"/>
  </w:style>
  <w:style w:type="character" w:customStyle="1" w:styleId="WW8Num1z6">
    <w:name w:val="WW8Num1z6"/>
    <w:qFormat/>
    <w:rsid w:val="00125F41"/>
  </w:style>
  <w:style w:type="character" w:customStyle="1" w:styleId="WW8Num1z7">
    <w:name w:val="WW8Num1z7"/>
    <w:qFormat/>
    <w:rsid w:val="00125F41"/>
  </w:style>
  <w:style w:type="character" w:customStyle="1" w:styleId="WW8Num1z8">
    <w:name w:val="WW8Num1z8"/>
    <w:qFormat/>
    <w:rsid w:val="00125F41"/>
  </w:style>
  <w:style w:type="character" w:customStyle="1" w:styleId="WW8Num2z0">
    <w:name w:val="WW8Num2z0"/>
    <w:qFormat/>
    <w:rsid w:val="00125F41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125F41"/>
    <w:rPr>
      <w:rFonts w:ascii="Courier New" w:hAnsi="Courier New" w:cs="Courier New"/>
    </w:rPr>
  </w:style>
  <w:style w:type="character" w:customStyle="1" w:styleId="WW8Num2z2">
    <w:name w:val="WW8Num2z2"/>
    <w:qFormat/>
    <w:rsid w:val="00125F41"/>
    <w:rPr>
      <w:rFonts w:ascii="Wingdings" w:hAnsi="Wingdings" w:cs="Wingdings"/>
    </w:rPr>
  </w:style>
  <w:style w:type="character" w:customStyle="1" w:styleId="WW8Num2z3">
    <w:name w:val="WW8Num2z3"/>
    <w:qFormat/>
    <w:rsid w:val="00125F41"/>
    <w:rPr>
      <w:rFonts w:ascii="Symbol" w:hAnsi="Symbol" w:cs="Symbol"/>
    </w:rPr>
  </w:style>
  <w:style w:type="character" w:customStyle="1" w:styleId="WW8Num3z0">
    <w:name w:val="WW8Num3z0"/>
    <w:qFormat/>
    <w:rsid w:val="00125F41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125F41"/>
    <w:rPr>
      <w:rFonts w:ascii="Courier New" w:hAnsi="Courier New" w:cs="Courier New"/>
    </w:rPr>
  </w:style>
  <w:style w:type="character" w:customStyle="1" w:styleId="WW8Num3z2">
    <w:name w:val="WW8Num3z2"/>
    <w:qFormat/>
    <w:rsid w:val="00125F41"/>
    <w:rPr>
      <w:rFonts w:ascii="Wingdings" w:hAnsi="Wingdings" w:cs="Wingdings"/>
    </w:rPr>
  </w:style>
  <w:style w:type="character" w:customStyle="1" w:styleId="WW8Num3z3">
    <w:name w:val="WW8Num3z3"/>
    <w:qFormat/>
    <w:rsid w:val="00125F41"/>
    <w:rPr>
      <w:rFonts w:ascii="Symbol" w:hAnsi="Symbol" w:cs="Symbol"/>
    </w:rPr>
  </w:style>
  <w:style w:type="character" w:customStyle="1" w:styleId="WW8Num4z0">
    <w:name w:val="WW8Num4z0"/>
    <w:qFormat/>
    <w:rsid w:val="00125F41"/>
  </w:style>
  <w:style w:type="character" w:customStyle="1" w:styleId="WW8Num5z0">
    <w:name w:val="WW8Num5z0"/>
    <w:qFormat/>
    <w:rsid w:val="00125F41"/>
  </w:style>
  <w:style w:type="character" w:customStyle="1" w:styleId="WW8Num5z1">
    <w:name w:val="WW8Num5z1"/>
    <w:qFormat/>
    <w:rsid w:val="00125F41"/>
  </w:style>
  <w:style w:type="character" w:customStyle="1" w:styleId="WW8Num5z2">
    <w:name w:val="WW8Num5z2"/>
    <w:qFormat/>
    <w:rsid w:val="00125F41"/>
  </w:style>
  <w:style w:type="character" w:customStyle="1" w:styleId="WW8Num5z3">
    <w:name w:val="WW8Num5z3"/>
    <w:qFormat/>
    <w:rsid w:val="00125F41"/>
  </w:style>
  <w:style w:type="character" w:customStyle="1" w:styleId="WW8Num5z4">
    <w:name w:val="WW8Num5z4"/>
    <w:qFormat/>
    <w:rsid w:val="00125F41"/>
  </w:style>
  <w:style w:type="character" w:customStyle="1" w:styleId="WW8Num5z5">
    <w:name w:val="WW8Num5z5"/>
    <w:qFormat/>
    <w:rsid w:val="00125F41"/>
  </w:style>
  <w:style w:type="character" w:customStyle="1" w:styleId="WW8Num5z6">
    <w:name w:val="WW8Num5z6"/>
    <w:qFormat/>
    <w:rsid w:val="00125F41"/>
  </w:style>
  <w:style w:type="character" w:customStyle="1" w:styleId="WW8Num5z7">
    <w:name w:val="WW8Num5z7"/>
    <w:qFormat/>
    <w:rsid w:val="00125F41"/>
  </w:style>
  <w:style w:type="character" w:customStyle="1" w:styleId="WW8Num5z8">
    <w:name w:val="WW8Num5z8"/>
    <w:qFormat/>
    <w:rsid w:val="00125F41"/>
  </w:style>
  <w:style w:type="character" w:customStyle="1" w:styleId="a3">
    <w:name w:val="Текст выноски Знак"/>
    <w:qFormat/>
    <w:rsid w:val="00125F41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qFormat/>
    <w:rsid w:val="00125F41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qFormat/>
    <w:rsid w:val="00125F41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азвание Знак"/>
    <w:qFormat/>
    <w:rsid w:val="00125F41"/>
    <w:rPr>
      <w:rFonts w:ascii="Times New Roman" w:eastAsia="Times New Roman" w:hAnsi="Times New Roman" w:cs="Times New Roman"/>
      <w:b/>
      <w:sz w:val="24"/>
    </w:rPr>
  </w:style>
  <w:style w:type="character" w:customStyle="1" w:styleId="InternetLink">
    <w:name w:val="Internet Link"/>
    <w:rsid w:val="00125F41"/>
    <w:rPr>
      <w:color w:val="0000FF"/>
      <w:u w:val="single"/>
    </w:rPr>
  </w:style>
  <w:style w:type="character" w:customStyle="1" w:styleId="VisitedInternetLink">
    <w:name w:val="Visited Internet Link"/>
    <w:rsid w:val="00125F41"/>
    <w:rPr>
      <w:color w:val="800080"/>
      <w:u w:val="single"/>
    </w:rPr>
  </w:style>
  <w:style w:type="paragraph" w:customStyle="1" w:styleId="Heading">
    <w:name w:val="Heading"/>
    <w:basedOn w:val="a"/>
    <w:next w:val="a7"/>
    <w:qFormat/>
    <w:rsid w:val="00125F41"/>
    <w:pPr>
      <w:widowControl/>
      <w:suppressAutoHyphens w:val="0"/>
      <w:autoSpaceDE/>
      <w:jc w:val="center"/>
    </w:pPr>
    <w:rPr>
      <w:b/>
      <w:sz w:val="24"/>
      <w:lang w:val="en-US"/>
    </w:rPr>
  </w:style>
  <w:style w:type="paragraph" w:styleId="a7">
    <w:name w:val="Body Text"/>
    <w:basedOn w:val="a"/>
    <w:rsid w:val="00125F41"/>
    <w:pPr>
      <w:spacing w:after="140" w:line="276" w:lineRule="auto"/>
    </w:pPr>
  </w:style>
  <w:style w:type="paragraph" w:styleId="a8">
    <w:name w:val="List"/>
    <w:basedOn w:val="a7"/>
    <w:rsid w:val="00125F41"/>
  </w:style>
  <w:style w:type="paragraph" w:styleId="a9">
    <w:name w:val="caption"/>
    <w:basedOn w:val="a"/>
    <w:qFormat/>
    <w:rsid w:val="00125F4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125F41"/>
    <w:pPr>
      <w:suppressLineNumbers/>
    </w:pPr>
  </w:style>
  <w:style w:type="paragraph" w:styleId="aa">
    <w:name w:val="Balloon Text"/>
    <w:basedOn w:val="a"/>
    <w:qFormat/>
    <w:rsid w:val="00125F41"/>
    <w:rPr>
      <w:rFonts w:ascii="Tahoma" w:hAnsi="Tahoma" w:cs="Tahoma"/>
      <w:sz w:val="16"/>
      <w:szCs w:val="16"/>
      <w:lang w:val="en-US"/>
    </w:rPr>
  </w:style>
  <w:style w:type="paragraph" w:customStyle="1" w:styleId="ab">
    <w:name w:val="Стиль"/>
    <w:qFormat/>
    <w:rsid w:val="00125F41"/>
    <w:pPr>
      <w:widowControl w:val="0"/>
      <w:autoSpaceDE w:val="0"/>
    </w:pPr>
    <w:rPr>
      <w:rFonts w:eastAsia="Times New Roman" w:cs="Times New Roman"/>
      <w:lang w:val="ru-RU" w:bidi="ar-SA"/>
    </w:rPr>
  </w:style>
  <w:style w:type="paragraph" w:styleId="ac">
    <w:name w:val="header"/>
    <w:basedOn w:val="a"/>
    <w:rsid w:val="00125F41"/>
    <w:pPr>
      <w:tabs>
        <w:tab w:val="center" w:pos="4677"/>
        <w:tab w:val="right" w:pos="9355"/>
      </w:tabs>
    </w:pPr>
    <w:rPr>
      <w:lang w:val="en-US"/>
    </w:rPr>
  </w:style>
  <w:style w:type="paragraph" w:styleId="ad">
    <w:name w:val="footer"/>
    <w:basedOn w:val="a"/>
    <w:rsid w:val="00125F41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Title">
    <w:name w:val="ConsPlusTitle"/>
    <w:qFormat/>
    <w:rsid w:val="00125F41"/>
    <w:pPr>
      <w:widowControl w:val="0"/>
      <w:autoSpaceDE w:val="0"/>
    </w:pPr>
    <w:rPr>
      <w:rFonts w:eastAsia="Times New Roman" w:cs="Times New Roman"/>
      <w:b/>
      <w:bCs/>
      <w:lang w:val="ru-RU" w:bidi="ar-SA"/>
    </w:rPr>
  </w:style>
  <w:style w:type="paragraph" w:customStyle="1" w:styleId="TableContents">
    <w:name w:val="Table Contents"/>
    <w:basedOn w:val="a"/>
    <w:qFormat/>
    <w:rsid w:val="00125F41"/>
    <w:pPr>
      <w:suppressLineNumbers/>
    </w:pPr>
  </w:style>
  <w:style w:type="paragraph" w:customStyle="1" w:styleId="TableHeading">
    <w:name w:val="Table Heading"/>
    <w:basedOn w:val="TableContents"/>
    <w:qFormat/>
    <w:rsid w:val="00125F41"/>
    <w:pPr>
      <w:jc w:val="center"/>
    </w:pPr>
    <w:rPr>
      <w:b/>
      <w:bCs/>
    </w:rPr>
  </w:style>
  <w:style w:type="numbering" w:customStyle="1" w:styleId="WW8Num1">
    <w:name w:val="WW8Num1"/>
    <w:qFormat/>
    <w:rsid w:val="00125F41"/>
  </w:style>
  <w:style w:type="numbering" w:customStyle="1" w:styleId="WW8Num2">
    <w:name w:val="WW8Num2"/>
    <w:qFormat/>
    <w:rsid w:val="00125F41"/>
  </w:style>
  <w:style w:type="numbering" w:customStyle="1" w:styleId="WW8Num3">
    <w:name w:val="WW8Num3"/>
    <w:qFormat/>
    <w:rsid w:val="00125F41"/>
  </w:style>
  <w:style w:type="numbering" w:customStyle="1" w:styleId="WW8Num4">
    <w:name w:val="WW8Num4"/>
    <w:qFormat/>
    <w:rsid w:val="00125F41"/>
  </w:style>
  <w:style w:type="numbering" w:customStyle="1" w:styleId="WW8Num5">
    <w:name w:val="WW8Num5"/>
    <w:qFormat/>
    <w:rsid w:val="00125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a3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азвание Знак"/>
    <w:qFormat/>
    <w:rPr>
      <w:rFonts w:ascii="Times New Roman" w:eastAsia="Times New Roman" w:hAnsi="Times New Roman" w:cs="Times New Roman"/>
      <w:b/>
      <w:sz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paragraph" w:customStyle="1" w:styleId="Heading">
    <w:name w:val="Heading"/>
    <w:basedOn w:val="a"/>
    <w:next w:val="a7"/>
    <w:qFormat/>
    <w:pPr>
      <w:widowControl/>
      <w:suppressAutoHyphens w:val="0"/>
      <w:autoSpaceDE/>
      <w:jc w:val="center"/>
    </w:pPr>
    <w:rPr>
      <w:b/>
      <w:sz w:val="24"/>
      <w:lang w:val="en-US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ab">
    <w:name w:val="Стиль"/>
    <w:qFormat/>
    <w:pPr>
      <w:widowControl w:val="0"/>
      <w:autoSpaceDE w:val="0"/>
    </w:pPr>
    <w:rPr>
      <w:rFonts w:eastAsia="Times New Roman" w:cs="Times New Roman"/>
      <w:lang w:val="ru-RU" w:bidi="ar-SA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bCs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2018-08-17T10:27:00Z</cp:lastPrinted>
  <dcterms:created xsi:type="dcterms:W3CDTF">2018-08-27T01:55:00Z</dcterms:created>
  <dcterms:modified xsi:type="dcterms:W3CDTF">2018-08-27T01:55:00Z</dcterms:modified>
  <dc:language>en-US</dc:language>
</cp:coreProperties>
</file>