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BB" w:rsidRPr="00A43A92" w:rsidRDefault="001C48E6" w:rsidP="003F6EB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C48E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pt;margin-top:0;width:45.1pt;height:54.45pt;z-index:251660288" fillcolor="window">
            <v:imagedata r:id="rId7" o:title=""/>
            <w10:wrap type="square" side="right"/>
          </v:shape>
          <o:OLEObject Type="Embed" ProgID="Word.Picture.8" ShapeID="_x0000_s1026" DrawAspect="Content" ObjectID="_1603880264" r:id="rId8"/>
        </w:pict>
      </w:r>
      <w:r w:rsidR="003F6EBB" w:rsidRPr="00A43A92">
        <w:rPr>
          <w:rFonts w:ascii="Times New Roman" w:hAnsi="Times New Roman" w:cs="Times New Roman"/>
          <w:lang w:val="en-US"/>
        </w:rPr>
        <w:br w:type="textWrapping" w:clear="all"/>
      </w: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3A92">
        <w:rPr>
          <w:rFonts w:ascii="Times New Roman" w:hAnsi="Times New Roman" w:cs="Times New Roman"/>
          <w:b/>
          <w:sz w:val="24"/>
        </w:rPr>
        <w:t>НОВОКУЗНЕЦКИЙ ГОРОДСКОЙ СОВЕТ НАРОДНЫХ ДЕПУТАТОВ</w:t>
      </w: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3A92">
        <w:rPr>
          <w:rFonts w:ascii="Times New Roman" w:hAnsi="Times New Roman" w:cs="Times New Roman"/>
          <w:b/>
          <w:sz w:val="28"/>
        </w:rPr>
        <w:t>РЕШЕНИЕ</w:t>
      </w:r>
    </w:p>
    <w:p w:rsidR="003F6EBB" w:rsidRPr="00A43A92" w:rsidRDefault="003F6EBB" w:rsidP="003F6EB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3F6EBB" w:rsidRPr="00A43A92" w:rsidRDefault="003F6EBB" w:rsidP="003F6E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Pr="00A43A92">
        <w:rPr>
          <w:rFonts w:ascii="Times New Roman" w:hAnsi="Times New Roman" w:cs="Times New Roman"/>
          <w:sz w:val="24"/>
          <w:szCs w:val="24"/>
        </w:rPr>
        <w:t>Новокузнецкого городского Совета народных депутатов от 25.11.20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43A92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3A9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A43A9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системе налогообложения в виде единого налога на вмененный доход для отдельных вид</w:t>
      </w:r>
      <w:r w:rsidR="00777B36">
        <w:rPr>
          <w:rFonts w:ascii="Times New Roman" w:hAnsi="Times New Roman" w:cs="Times New Roman"/>
          <w:sz w:val="24"/>
          <w:szCs w:val="24"/>
        </w:rPr>
        <w:t>ов деятельности на территории Новокузнецкого городского округа</w:t>
      </w:r>
      <w:r w:rsidRPr="00A43A92">
        <w:rPr>
          <w:rFonts w:ascii="Times New Roman" w:hAnsi="Times New Roman" w:cs="Times New Roman"/>
          <w:sz w:val="24"/>
          <w:szCs w:val="24"/>
        </w:rPr>
        <w:t>»</w:t>
      </w:r>
    </w:p>
    <w:p w:rsidR="003F6EBB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A82" w:rsidRPr="00A43A92" w:rsidRDefault="007E1A82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EBB" w:rsidRPr="00A43A92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A92">
        <w:rPr>
          <w:rFonts w:ascii="Times New Roman" w:hAnsi="Times New Roman" w:cs="Times New Roman"/>
          <w:sz w:val="24"/>
          <w:szCs w:val="24"/>
        </w:rPr>
        <w:t>Принято</w:t>
      </w:r>
    </w:p>
    <w:p w:rsidR="003F6EBB" w:rsidRPr="00A43A92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A92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3F6EBB" w:rsidRPr="00A43A92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A92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3F6EBB" w:rsidRPr="00423B9C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3B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23B9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23B9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423B9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3F6EBB" w:rsidRPr="00A43A92" w:rsidRDefault="003F6EBB" w:rsidP="003F6E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EBB" w:rsidRPr="00B20CD6" w:rsidRDefault="003F6EBB" w:rsidP="003F6E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A9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главой 26.3 части второй </w:t>
      </w:r>
      <w:r w:rsidRPr="00A43A92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Федерации, </w:t>
      </w:r>
      <w:r w:rsidRPr="00B20CD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tooltip="Постановление Новокузнецкого городского Совета народных депутатов от 07.12.2009 N 11/117 (ред. от 23.12.2014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 w:history="1">
        <w:r w:rsidRPr="00B20CD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B20CD6">
        <w:t xml:space="preserve"> </w:t>
      </w:r>
      <w:r w:rsidRPr="00B20CD6">
        <w:rPr>
          <w:rFonts w:ascii="Times New Roman" w:hAnsi="Times New Roman" w:cs="Times New Roman"/>
          <w:sz w:val="24"/>
          <w:szCs w:val="24"/>
        </w:rPr>
        <w:t xml:space="preserve">и 33 Устава Новокузнецкого городского округа, Новокузнецкий городской Совет народных депутатов </w:t>
      </w:r>
    </w:p>
    <w:p w:rsidR="003F6EBB" w:rsidRPr="00B20CD6" w:rsidRDefault="003F6EBB" w:rsidP="003F6EB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F6EBB" w:rsidRPr="00B20CD6" w:rsidRDefault="003F6EBB" w:rsidP="003F6EB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20CD6">
        <w:rPr>
          <w:rFonts w:ascii="Times New Roman" w:hAnsi="Times New Roman" w:cs="Times New Roman"/>
          <w:sz w:val="24"/>
          <w:szCs w:val="24"/>
        </w:rPr>
        <w:t>РЕШИЛ:</w:t>
      </w:r>
    </w:p>
    <w:p w:rsidR="003F6EBB" w:rsidRPr="00777B36" w:rsidRDefault="003F6EBB" w:rsidP="00777B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CD6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777B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A6A6C">
        <w:rPr>
          <w:rFonts w:ascii="Times New Roman" w:hAnsi="Times New Roman" w:cs="Times New Roman"/>
          <w:sz w:val="24"/>
          <w:szCs w:val="24"/>
        </w:rPr>
        <w:t>«</w:t>
      </w:r>
      <w:r w:rsidR="00777B3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77B36" w:rsidRPr="007754C8">
        <w:rPr>
          <w:rFonts w:ascii="Times New Roman" w:eastAsia="Times New Roman" w:hAnsi="Times New Roman" w:cs="Times New Roman"/>
          <w:sz w:val="24"/>
          <w:szCs w:val="24"/>
        </w:rPr>
        <w:t>о системе налогообложения в виде единого налога на вмененный доход</w:t>
      </w:r>
      <w:r w:rsidR="00777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B36" w:rsidRPr="007754C8">
        <w:rPr>
          <w:rFonts w:ascii="Times New Roman" w:eastAsia="Times New Roman" w:hAnsi="Times New Roman" w:cs="Times New Roman"/>
          <w:sz w:val="24"/>
          <w:szCs w:val="24"/>
        </w:rPr>
        <w:t>для отдельных видов деятельности на территории Новокузнецкого городского округа</w:t>
      </w:r>
      <w:r w:rsidR="00777B3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6A6C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777B36">
        <w:rPr>
          <w:rFonts w:ascii="Times New Roman" w:hAnsi="Times New Roman" w:cs="Times New Roman"/>
          <w:sz w:val="24"/>
          <w:szCs w:val="24"/>
        </w:rPr>
        <w:t>м</w:t>
      </w:r>
      <w:r w:rsidRPr="00B20CD6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</w:t>
      </w:r>
      <w:r w:rsidR="00C05C30" w:rsidRPr="00A43A92">
        <w:rPr>
          <w:rFonts w:ascii="Times New Roman" w:hAnsi="Times New Roman" w:cs="Times New Roman"/>
          <w:sz w:val="24"/>
          <w:szCs w:val="24"/>
        </w:rPr>
        <w:t>от 25.11.20</w:t>
      </w:r>
      <w:r w:rsidR="00C05C30">
        <w:rPr>
          <w:rFonts w:ascii="Times New Roman" w:hAnsi="Times New Roman" w:cs="Times New Roman"/>
          <w:sz w:val="24"/>
          <w:szCs w:val="24"/>
        </w:rPr>
        <w:t>09</w:t>
      </w:r>
      <w:r w:rsidR="00C05C30" w:rsidRPr="00A43A92">
        <w:rPr>
          <w:rFonts w:ascii="Times New Roman" w:hAnsi="Times New Roman" w:cs="Times New Roman"/>
          <w:sz w:val="24"/>
          <w:szCs w:val="24"/>
        </w:rPr>
        <w:t xml:space="preserve"> №1</w:t>
      </w:r>
      <w:r w:rsidR="00C05C30">
        <w:rPr>
          <w:rFonts w:ascii="Times New Roman" w:hAnsi="Times New Roman" w:cs="Times New Roman"/>
          <w:sz w:val="24"/>
          <w:szCs w:val="24"/>
        </w:rPr>
        <w:t>1</w:t>
      </w:r>
      <w:r w:rsidR="00C05C30" w:rsidRPr="00A43A92">
        <w:rPr>
          <w:rFonts w:ascii="Times New Roman" w:hAnsi="Times New Roman" w:cs="Times New Roman"/>
          <w:sz w:val="24"/>
          <w:szCs w:val="24"/>
        </w:rPr>
        <w:t>/</w:t>
      </w:r>
      <w:r w:rsidR="00C05C30">
        <w:rPr>
          <w:rFonts w:ascii="Times New Roman" w:hAnsi="Times New Roman" w:cs="Times New Roman"/>
          <w:sz w:val="24"/>
          <w:szCs w:val="24"/>
        </w:rPr>
        <w:t>109</w:t>
      </w:r>
      <w:r w:rsidR="00C05C30" w:rsidRPr="00A43A92">
        <w:rPr>
          <w:rFonts w:ascii="Times New Roman" w:hAnsi="Times New Roman" w:cs="Times New Roman"/>
          <w:sz w:val="24"/>
          <w:szCs w:val="24"/>
        </w:rPr>
        <w:t xml:space="preserve"> «</w:t>
      </w:r>
      <w:r w:rsidR="00C05C30">
        <w:rPr>
          <w:rFonts w:ascii="Times New Roman" w:hAnsi="Times New Roman" w:cs="Times New Roman"/>
          <w:sz w:val="24"/>
          <w:szCs w:val="24"/>
        </w:rPr>
        <w:t>О системе налогообложения в виде единого налога на вмененный доход для отдельных вид</w:t>
      </w:r>
      <w:r w:rsidR="00777B36">
        <w:rPr>
          <w:rFonts w:ascii="Times New Roman" w:hAnsi="Times New Roman" w:cs="Times New Roman"/>
          <w:sz w:val="24"/>
          <w:szCs w:val="24"/>
        </w:rPr>
        <w:t>ов деятельности на территории Новокузнецкого городского округа</w:t>
      </w:r>
      <w:r w:rsidR="00C05C30" w:rsidRPr="00A43A92">
        <w:rPr>
          <w:rFonts w:ascii="Times New Roman" w:hAnsi="Times New Roman" w:cs="Times New Roman"/>
          <w:sz w:val="24"/>
          <w:szCs w:val="24"/>
        </w:rPr>
        <w:t>»</w:t>
      </w:r>
      <w:r w:rsidRPr="00B20CD6">
        <w:rPr>
          <w:rFonts w:ascii="Times New Roman" w:hAnsi="Times New Roman" w:cs="Times New Roman"/>
          <w:sz w:val="24"/>
          <w:szCs w:val="24"/>
        </w:rPr>
        <w:t xml:space="preserve"> </w:t>
      </w:r>
      <w:r w:rsidR="00777B36">
        <w:rPr>
          <w:rFonts w:ascii="Times New Roman" w:hAnsi="Times New Roman" w:cs="Times New Roman"/>
          <w:sz w:val="24"/>
          <w:szCs w:val="24"/>
        </w:rPr>
        <w:t>(далее</w:t>
      </w:r>
      <w:r w:rsidR="009A6A6C">
        <w:rPr>
          <w:rFonts w:ascii="Times New Roman" w:hAnsi="Times New Roman" w:cs="Times New Roman"/>
          <w:sz w:val="24"/>
          <w:szCs w:val="24"/>
        </w:rPr>
        <w:t xml:space="preserve"> -</w:t>
      </w:r>
      <w:r w:rsidR="00777B36">
        <w:rPr>
          <w:rFonts w:ascii="Times New Roman" w:hAnsi="Times New Roman" w:cs="Times New Roman"/>
          <w:sz w:val="24"/>
          <w:szCs w:val="24"/>
        </w:rPr>
        <w:t xml:space="preserve"> Положение),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77B36" w:rsidRDefault="003F6EBB" w:rsidP="003F6E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77B36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945CB">
        <w:rPr>
          <w:rFonts w:ascii="Times New Roman" w:hAnsi="Times New Roman" w:cs="Times New Roman"/>
          <w:sz w:val="24"/>
          <w:szCs w:val="24"/>
        </w:rPr>
        <w:t>3</w:t>
      </w:r>
      <w:r w:rsidR="009A6A6C">
        <w:rPr>
          <w:rFonts w:ascii="Times New Roman" w:hAnsi="Times New Roman" w:cs="Times New Roman"/>
          <w:sz w:val="24"/>
          <w:szCs w:val="24"/>
        </w:rPr>
        <w:t>.1</w:t>
      </w:r>
      <w:r w:rsidR="00C945CB">
        <w:rPr>
          <w:rFonts w:ascii="Times New Roman" w:hAnsi="Times New Roman" w:cs="Times New Roman"/>
          <w:sz w:val="24"/>
          <w:szCs w:val="24"/>
        </w:rPr>
        <w:t xml:space="preserve"> </w:t>
      </w:r>
      <w:r w:rsidR="00777B36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</w:t>
      </w:r>
      <w:r w:rsidR="009A6A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EBB" w:rsidRPr="002C0FB8" w:rsidRDefault="003F6EBB" w:rsidP="003F6E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B8">
        <w:rPr>
          <w:rFonts w:ascii="Times New Roman" w:hAnsi="Times New Roman" w:cs="Times New Roman"/>
          <w:sz w:val="24"/>
          <w:szCs w:val="24"/>
        </w:rPr>
        <w:t>«Для видов предпринимательской деятельности,</w:t>
      </w:r>
      <w:r w:rsidR="009A6A6C" w:rsidRPr="002C0FB8">
        <w:rPr>
          <w:rFonts w:ascii="Times New Roman" w:hAnsi="Times New Roman" w:cs="Times New Roman"/>
          <w:sz w:val="24"/>
          <w:szCs w:val="24"/>
        </w:rPr>
        <w:t xml:space="preserve"> ассортиментов товаров, уровней средней заработной платы за отчетный период на одного работника, </w:t>
      </w:r>
      <w:r w:rsidRPr="002C0FB8">
        <w:rPr>
          <w:rFonts w:ascii="Times New Roman" w:hAnsi="Times New Roman" w:cs="Times New Roman"/>
          <w:sz w:val="24"/>
          <w:szCs w:val="24"/>
        </w:rPr>
        <w:t xml:space="preserve"> в отношении которых значения корректирующих подкоэффициенто</w:t>
      </w:r>
      <w:r w:rsidR="00915BA8" w:rsidRPr="002C0FB8">
        <w:rPr>
          <w:rFonts w:ascii="Times New Roman" w:hAnsi="Times New Roman" w:cs="Times New Roman"/>
          <w:sz w:val="24"/>
          <w:szCs w:val="24"/>
        </w:rPr>
        <w:t xml:space="preserve">в </w:t>
      </w:r>
      <w:r w:rsidR="00777B36" w:rsidRPr="002C0FB8">
        <w:rPr>
          <w:rFonts w:ascii="Times New Roman" w:hAnsi="Times New Roman" w:cs="Times New Roman"/>
          <w:sz w:val="24"/>
          <w:szCs w:val="24"/>
        </w:rPr>
        <w:t>К2-2</w:t>
      </w:r>
      <w:r w:rsidR="009A6A6C" w:rsidRPr="002C0FB8">
        <w:rPr>
          <w:rFonts w:ascii="Times New Roman" w:hAnsi="Times New Roman" w:cs="Times New Roman"/>
          <w:sz w:val="24"/>
          <w:szCs w:val="24"/>
        </w:rPr>
        <w:t xml:space="preserve">, </w:t>
      </w:r>
      <w:r w:rsidR="00777B36" w:rsidRPr="002C0FB8">
        <w:rPr>
          <w:rFonts w:ascii="Times New Roman" w:hAnsi="Times New Roman" w:cs="Times New Roman"/>
          <w:sz w:val="24"/>
          <w:szCs w:val="24"/>
        </w:rPr>
        <w:t xml:space="preserve">К2-3 и К2(ЗП) </w:t>
      </w:r>
      <w:r w:rsidR="009A6A6C" w:rsidRPr="002C0FB8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915BA8" w:rsidRPr="002C0FB8">
        <w:rPr>
          <w:rFonts w:ascii="Times New Roman" w:hAnsi="Times New Roman" w:cs="Times New Roman"/>
          <w:sz w:val="24"/>
          <w:szCs w:val="24"/>
        </w:rPr>
        <w:t>приложениями №2</w:t>
      </w:r>
      <w:r w:rsidR="009A6A6C" w:rsidRPr="002C0FB8">
        <w:rPr>
          <w:rFonts w:ascii="Times New Roman" w:hAnsi="Times New Roman" w:cs="Times New Roman"/>
          <w:sz w:val="24"/>
          <w:szCs w:val="24"/>
        </w:rPr>
        <w:t xml:space="preserve">, №3 и №4 </w:t>
      </w:r>
      <w:r w:rsidRPr="002C0FB8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777B36" w:rsidRPr="002C0FB8">
        <w:rPr>
          <w:rFonts w:ascii="Times New Roman" w:hAnsi="Times New Roman" w:cs="Times New Roman"/>
          <w:sz w:val="24"/>
          <w:szCs w:val="24"/>
        </w:rPr>
        <w:t xml:space="preserve"> не определены, значение</w:t>
      </w:r>
      <w:r w:rsidR="00C945CB" w:rsidRPr="002C0FB8">
        <w:rPr>
          <w:rFonts w:ascii="Times New Roman" w:hAnsi="Times New Roman" w:cs="Times New Roman"/>
          <w:sz w:val="24"/>
          <w:szCs w:val="24"/>
        </w:rPr>
        <w:t xml:space="preserve"> каждого из указанных корректирующих</w:t>
      </w:r>
      <w:r w:rsidRPr="002C0FB8">
        <w:rPr>
          <w:rFonts w:ascii="Times New Roman" w:hAnsi="Times New Roman" w:cs="Times New Roman"/>
          <w:sz w:val="24"/>
          <w:szCs w:val="24"/>
        </w:rPr>
        <w:t xml:space="preserve"> подкоэффициентов устанавливается равным 1</w:t>
      </w:r>
      <w:r w:rsidR="00777B36" w:rsidRPr="002C0FB8">
        <w:rPr>
          <w:rFonts w:ascii="Times New Roman" w:hAnsi="Times New Roman" w:cs="Times New Roman"/>
          <w:sz w:val="24"/>
          <w:szCs w:val="24"/>
        </w:rPr>
        <w:t>.</w:t>
      </w:r>
      <w:r w:rsidRPr="002C0FB8">
        <w:rPr>
          <w:rFonts w:ascii="Times New Roman" w:hAnsi="Times New Roman" w:cs="Times New Roman"/>
          <w:sz w:val="24"/>
          <w:szCs w:val="24"/>
        </w:rPr>
        <w:t>»;</w:t>
      </w:r>
    </w:p>
    <w:p w:rsidR="00777B36" w:rsidRPr="002C0FB8" w:rsidRDefault="00777B36" w:rsidP="00E5588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0FB8">
        <w:rPr>
          <w:rFonts w:ascii="Times New Roman" w:hAnsi="Times New Roman" w:cs="Times New Roman"/>
          <w:sz w:val="24"/>
          <w:szCs w:val="24"/>
        </w:rPr>
        <w:t>2) абзац первый пункта 4.1</w:t>
      </w:r>
      <w:r w:rsidR="003F6EBB" w:rsidRPr="002C0FB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Pr="002C0FB8">
        <w:rPr>
          <w:rFonts w:ascii="Times New Roman" w:hAnsi="Times New Roman" w:cs="Times New Roman"/>
          <w:sz w:val="24"/>
          <w:szCs w:val="24"/>
        </w:rPr>
        <w:t>:</w:t>
      </w:r>
    </w:p>
    <w:p w:rsidR="003F6EBB" w:rsidRPr="002C0FB8" w:rsidRDefault="003F6EBB" w:rsidP="00E5588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0FB8">
        <w:rPr>
          <w:rFonts w:ascii="Times New Roman" w:hAnsi="Times New Roman" w:cs="Times New Roman"/>
          <w:sz w:val="24"/>
          <w:szCs w:val="24"/>
        </w:rPr>
        <w:t>«</w:t>
      </w:r>
      <w:r w:rsidR="00F77E10" w:rsidRPr="002C0FB8">
        <w:rPr>
          <w:rFonts w:ascii="Times New Roman" w:hAnsi="Times New Roman" w:cs="Times New Roman"/>
          <w:sz w:val="24"/>
          <w:szCs w:val="24"/>
        </w:rPr>
        <w:t xml:space="preserve">4.1. </w:t>
      </w:r>
      <w:r w:rsidR="002224D5" w:rsidRPr="002C0FB8">
        <w:rPr>
          <w:rFonts w:ascii="Times New Roman" w:hAnsi="Times New Roman" w:cs="Times New Roman"/>
          <w:sz w:val="24"/>
          <w:szCs w:val="24"/>
        </w:rPr>
        <w:t>На период с 1 янв</w:t>
      </w:r>
      <w:r w:rsidR="00FF075E" w:rsidRPr="002C0FB8">
        <w:rPr>
          <w:rFonts w:ascii="Times New Roman" w:hAnsi="Times New Roman" w:cs="Times New Roman"/>
          <w:sz w:val="24"/>
          <w:szCs w:val="24"/>
        </w:rPr>
        <w:t>аря 2019 года по 31 декабря 2020</w:t>
      </w:r>
      <w:r w:rsidR="002224D5" w:rsidRPr="002C0FB8">
        <w:rPr>
          <w:rFonts w:ascii="Times New Roman" w:hAnsi="Times New Roman" w:cs="Times New Roman"/>
          <w:sz w:val="24"/>
          <w:szCs w:val="24"/>
        </w:rPr>
        <w:t xml:space="preserve"> года устанавливается ставка единого налога в размере 7,5 процентов величины вмененного дохода для:</w:t>
      </w:r>
      <w:r w:rsidRPr="002C0FB8">
        <w:rPr>
          <w:rFonts w:ascii="Times New Roman" w:hAnsi="Times New Roman" w:cs="Times New Roman"/>
          <w:sz w:val="24"/>
          <w:szCs w:val="24"/>
        </w:rPr>
        <w:t>»;</w:t>
      </w:r>
    </w:p>
    <w:p w:rsidR="003F6EBB" w:rsidRPr="002C0FB8" w:rsidRDefault="00777B36" w:rsidP="00E5588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0FB8">
        <w:rPr>
          <w:rFonts w:ascii="Times New Roman" w:hAnsi="Times New Roman" w:cs="Times New Roman"/>
          <w:sz w:val="24"/>
          <w:szCs w:val="24"/>
        </w:rPr>
        <w:t>3) в подпункте 1 пункта 4.1</w:t>
      </w:r>
      <w:r w:rsidR="003F6EBB" w:rsidRPr="002C0FB8">
        <w:rPr>
          <w:rFonts w:ascii="Times New Roman" w:hAnsi="Times New Roman" w:cs="Times New Roman"/>
          <w:sz w:val="24"/>
          <w:szCs w:val="24"/>
        </w:rPr>
        <w:t xml:space="preserve"> слова «после </w:t>
      </w:r>
      <w:r w:rsidRPr="002C0FB8">
        <w:rPr>
          <w:rFonts w:ascii="Times New Roman" w:hAnsi="Times New Roman" w:cs="Times New Roman"/>
          <w:sz w:val="24"/>
          <w:szCs w:val="24"/>
        </w:rPr>
        <w:t xml:space="preserve">1 января 2018 года» заменить </w:t>
      </w:r>
      <w:r w:rsidR="003F6EBB" w:rsidRPr="002C0FB8">
        <w:rPr>
          <w:rFonts w:ascii="Times New Roman" w:hAnsi="Times New Roman" w:cs="Times New Roman"/>
          <w:sz w:val="24"/>
          <w:szCs w:val="24"/>
        </w:rPr>
        <w:t>слова</w:t>
      </w:r>
      <w:r w:rsidRPr="002C0FB8">
        <w:rPr>
          <w:rFonts w:ascii="Times New Roman" w:hAnsi="Times New Roman" w:cs="Times New Roman"/>
          <w:sz w:val="24"/>
          <w:szCs w:val="24"/>
        </w:rPr>
        <w:t>ми</w:t>
      </w:r>
      <w:r w:rsidR="003F6EBB" w:rsidRPr="002C0FB8">
        <w:rPr>
          <w:rFonts w:ascii="Times New Roman" w:hAnsi="Times New Roman" w:cs="Times New Roman"/>
          <w:sz w:val="24"/>
          <w:szCs w:val="24"/>
        </w:rPr>
        <w:t xml:space="preserve"> «после 1 января 2019 года»; </w:t>
      </w:r>
    </w:p>
    <w:p w:rsidR="003F6EBB" w:rsidRPr="002C0FB8" w:rsidRDefault="00777B36" w:rsidP="00E5588C">
      <w:pPr>
        <w:pStyle w:val="ConsPlusTitle"/>
        <w:ind w:firstLine="5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2C0FB8">
        <w:rPr>
          <w:rFonts w:ascii="Times New Roman" w:hAnsi="Times New Roman" w:cs="Times New Roman"/>
          <w:b w:val="0"/>
          <w:sz w:val="24"/>
          <w:szCs w:val="24"/>
        </w:rPr>
        <w:t>4) приложение №1 «Значени</w:t>
      </w:r>
      <w:r w:rsidR="00F77E10" w:rsidRPr="002C0FB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2C0FB8">
        <w:rPr>
          <w:rFonts w:ascii="Times New Roman" w:hAnsi="Times New Roman" w:cs="Times New Roman"/>
          <w:sz w:val="24"/>
          <w:szCs w:val="24"/>
        </w:rPr>
        <w:t xml:space="preserve"> </w:t>
      </w:r>
      <w:r w:rsidRPr="002C0FB8">
        <w:rPr>
          <w:rFonts w:ascii="Times New Roman" w:eastAsia="Times New Roman" w:hAnsi="Times New Roman"/>
          <w:b w:val="0"/>
          <w:sz w:val="24"/>
          <w:szCs w:val="24"/>
        </w:rPr>
        <w:t>корректирующего подкоэффициента К2-1, учитывающего особенности предпринимательской деятельности в зависимости от места ее осуществления»</w:t>
      </w:r>
      <w:r w:rsidRPr="002C0FB8">
        <w:rPr>
          <w:rFonts w:ascii="Times New Roman" w:hAnsi="Times New Roman" w:cs="Times New Roman"/>
          <w:sz w:val="24"/>
          <w:szCs w:val="24"/>
        </w:rPr>
        <w:t xml:space="preserve"> </w:t>
      </w:r>
      <w:r w:rsidRPr="002C0FB8">
        <w:rPr>
          <w:rFonts w:ascii="Times New Roman" w:hAnsi="Times New Roman" w:cs="Times New Roman"/>
          <w:b w:val="0"/>
          <w:sz w:val="24"/>
          <w:szCs w:val="24"/>
        </w:rPr>
        <w:t>к</w:t>
      </w:r>
      <w:r w:rsidR="003F6EBB" w:rsidRPr="002C0FB8">
        <w:rPr>
          <w:rFonts w:ascii="Times New Roman" w:hAnsi="Times New Roman" w:cs="Times New Roman"/>
          <w:b w:val="0"/>
          <w:sz w:val="24"/>
          <w:szCs w:val="24"/>
        </w:rPr>
        <w:t xml:space="preserve"> Положению</w:t>
      </w:r>
      <w:r w:rsidRPr="002C0F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6EBB" w:rsidRPr="002C0FB8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согласно приложению</w:t>
      </w:r>
      <w:r w:rsidR="00F77E10" w:rsidRPr="002C0FB8">
        <w:rPr>
          <w:rFonts w:ascii="Times New Roman" w:hAnsi="Times New Roman" w:cs="Times New Roman"/>
          <w:b w:val="0"/>
          <w:sz w:val="24"/>
          <w:szCs w:val="24"/>
        </w:rPr>
        <w:t xml:space="preserve"> №1</w:t>
      </w:r>
      <w:r w:rsidR="007E1A82">
        <w:rPr>
          <w:rFonts w:ascii="Times New Roman" w:hAnsi="Times New Roman" w:cs="Times New Roman"/>
          <w:b w:val="0"/>
          <w:sz w:val="24"/>
          <w:szCs w:val="24"/>
        </w:rPr>
        <w:t xml:space="preserve"> к настоящему решению.</w:t>
      </w:r>
    </w:p>
    <w:p w:rsidR="003F6EBB" w:rsidRPr="002C0FB8" w:rsidRDefault="003F6EBB" w:rsidP="00E558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0FB8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E5588C" w:rsidRPr="002C0FB8">
        <w:rPr>
          <w:rFonts w:ascii="Times New Roman" w:hAnsi="Times New Roman" w:cs="Times New Roman"/>
          <w:sz w:val="24"/>
          <w:szCs w:val="24"/>
        </w:rPr>
        <w:t>по истечении одного месяца со дня его официального опубликования, но не ранее 1 января 2019 года.</w:t>
      </w:r>
    </w:p>
    <w:p w:rsidR="003F6EBB" w:rsidRPr="002C0FB8" w:rsidRDefault="003F6EBB" w:rsidP="003F6E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FB8">
        <w:rPr>
          <w:rFonts w:ascii="Times New Roman" w:hAnsi="Times New Roman" w:cs="Times New Roman"/>
          <w:sz w:val="24"/>
          <w:szCs w:val="24"/>
        </w:rPr>
        <w:lastRenderedPageBreak/>
        <w:t>3.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3F6EBB" w:rsidRPr="002C0FB8" w:rsidRDefault="003F6EBB" w:rsidP="003F6EB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7E10" w:rsidRPr="002C0FB8" w:rsidRDefault="00F77E10" w:rsidP="003F6EB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7E10" w:rsidRPr="002C0FB8" w:rsidRDefault="00F77E10" w:rsidP="003F6EB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7E10" w:rsidRPr="002C0FB8" w:rsidRDefault="00F77E10" w:rsidP="003F6EB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1" w:type="dxa"/>
        <w:tblInd w:w="109" w:type="dxa"/>
        <w:tblLook w:val="0000"/>
      </w:tblPr>
      <w:tblGrid>
        <w:gridCol w:w="7229"/>
        <w:gridCol w:w="2232"/>
      </w:tblGrid>
      <w:tr w:rsidR="003F6EBB" w:rsidRPr="002C0FB8" w:rsidTr="00F5678D">
        <w:trPr>
          <w:cantSplit/>
        </w:trPr>
        <w:tc>
          <w:tcPr>
            <w:tcW w:w="7229" w:type="dxa"/>
            <w:shd w:val="clear" w:color="auto" w:fill="FFFFFF"/>
          </w:tcPr>
          <w:p w:rsidR="003F6EBB" w:rsidRPr="002C0FB8" w:rsidRDefault="003F6EBB" w:rsidP="005866A2">
            <w:pPr>
              <w:pStyle w:val="a5"/>
              <w:spacing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2C0FB8">
              <w:rPr>
                <w:color w:val="auto"/>
                <w:sz w:val="24"/>
                <w:szCs w:val="24"/>
                <w:lang w:eastAsia="en-US"/>
              </w:rPr>
              <w:t>Председатель</w:t>
            </w:r>
          </w:p>
          <w:p w:rsidR="003F6EBB" w:rsidRPr="002C0FB8" w:rsidRDefault="003F6EBB" w:rsidP="005866A2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2C0FB8">
              <w:rPr>
                <w:color w:val="auto"/>
                <w:sz w:val="24"/>
                <w:szCs w:val="24"/>
                <w:lang w:eastAsia="en-US"/>
              </w:rPr>
              <w:t>Новокузнецкого городского</w:t>
            </w:r>
          </w:p>
          <w:p w:rsidR="003F6EBB" w:rsidRPr="002C0FB8" w:rsidRDefault="003F6EBB" w:rsidP="005866A2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2C0FB8">
              <w:rPr>
                <w:color w:val="auto"/>
                <w:sz w:val="24"/>
                <w:szCs w:val="24"/>
                <w:lang w:eastAsia="en-US"/>
              </w:rPr>
              <w:t>Совета народных депутатов</w:t>
            </w:r>
          </w:p>
          <w:p w:rsidR="003F6EBB" w:rsidRPr="002C0FB8" w:rsidRDefault="003F6EBB" w:rsidP="005866A2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3F6EBB" w:rsidRPr="002C0FB8" w:rsidRDefault="003F6EBB" w:rsidP="005866A2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2C0FB8">
              <w:rPr>
                <w:color w:val="auto"/>
                <w:sz w:val="24"/>
                <w:szCs w:val="24"/>
                <w:lang w:eastAsia="en-US"/>
              </w:rPr>
              <w:t>Глава города Новокузнецка</w:t>
            </w:r>
          </w:p>
        </w:tc>
        <w:tc>
          <w:tcPr>
            <w:tcW w:w="2232" w:type="dxa"/>
            <w:shd w:val="clear" w:color="auto" w:fill="FFFFFF"/>
          </w:tcPr>
          <w:p w:rsidR="003F6EBB" w:rsidRPr="002C0FB8" w:rsidRDefault="003F6EBB" w:rsidP="005866A2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3F6EBB" w:rsidRPr="002C0FB8" w:rsidRDefault="003F6EBB" w:rsidP="005866A2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C0FB8">
              <w:rPr>
                <w:color w:val="auto"/>
                <w:sz w:val="24"/>
                <w:szCs w:val="24"/>
                <w:lang w:eastAsia="en-US"/>
              </w:rPr>
              <w:t>О.А. Масюков</w:t>
            </w:r>
          </w:p>
          <w:p w:rsidR="003F6EBB" w:rsidRPr="002C0FB8" w:rsidRDefault="003F6EBB" w:rsidP="005866A2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F6EBB" w:rsidRPr="002C0FB8" w:rsidRDefault="003F6EBB" w:rsidP="005866A2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3F6EBB" w:rsidRPr="002C0FB8" w:rsidRDefault="003F6EBB" w:rsidP="005866A2">
            <w:pPr>
              <w:pStyle w:val="a5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C0FB8">
              <w:rPr>
                <w:color w:val="auto"/>
                <w:sz w:val="24"/>
                <w:szCs w:val="24"/>
                <w:lang w:eastAsia="en-US"/>
              </w:rPr>
              <w:t>С.Н. Кузнецов</w:t>
            </w:r>
          </w:p>
        </w:tc>
      </w:tr>
      <w:tr w:rsidR="003F6EBB" w:rsidRPr="002C0FB8" w:rsidTr="005866A2">
        <w:trPr>
          <w:cantSplit/>
          <w:trHeight w:val="1283"/>
        </w:trPr>
        <w:tc>
          <w:tcPr>
            <w:tcW w:w="7229" w:type="dxa"/>
            <w:shd w:val="clear" w:color="auto" w:fill="FFFFFF"/>
          </w:tcPr>
          <w:p w:rsidR="003F6EBB" w:rsidRPr="002C0FB8" w:rsidRDefault="003F6EBB" w:rsidP="005866A2">
            <w:pPr>
              <w:pStyle w:val="a5"/>
              <w:spacing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2C0FB8">
              <w:rPr>
                <w:color w:val="auto"/>
                <w:sz w:val="24"/>
                <w:szCs w:val="24"/>
                <w:lang w:eastAsia="en-US"/>
              </w:rPr>
              <w:t>г. Новокузнецк</w:t>
            </w:r>
          </w:p>
          <w:p w:rsidR="003F6EBB" w:rsidRPr="002C0FB8" w:rsidRDefault="003F6EBB" w:rsidP="005866A2">
            <w:pPr>
              <w:pStyle w:val="a5"/>
              <w:spacing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2C0FB8">
              <w:rPr>
                <w:color w:val="auto"/>
                <w:sz w:val="24"/>
                <w:szCs w:val="24"/>
                <w:lang w:eastAsia="en-US"/>
              </w:rPr>
              <w:t xml:space="preserve">«____» </w:t>
            </w:r>
            <w:r w:rsidR="0060534E" w:rsidRPr="002C0FB8">
              <w:rPr>
                <w:color w:val="auto"/>
                <w:sz w:val="24"/>
                <w:szCs w:val="24"/>
                <w:lang w:eastAsia="en-US"/>
              </w:rPr>
              <w:t>ноября</w:t>
            </w:r>
            <w:r w:rsidRPr="002C0FB8">
              <w:rPr>
                <w:color w:val="auto"/>
                <w:sz w:val="24"/>
                <w:szCs w:val="24"/>
                <w:lang w:eastAsia="en-US"/>
              </w:rPr>
              <w:t xml:space="preserve">  2018 года</w:t>
            </w:r>
          </w:p>
          <w:p w:rsidR="003F6EBB" w:rsidRPr="002C0FB8" w:rsidRDefault="003F6EBB" w:rsidP="005866A2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  <w:r w:rsidRPr="002C0FB8">
              <w:rPr>
                <w:color w:val="auto"/>
                <w:sz w:val="24"/>
                <w:szCs w:val="24"/>
                <w:lang w:eastAsia="en-US"/>
              </w:rPr>
              <w:t>№ _____</w:t>
            </w:r>
          </w:p>
        </w:tc>
        <w:tc>
          <w:tcPr>
            <w:tcW w:w="2232" w:type="dxa"/>
            <w:shd w:val="clear" w:color="auto" w:fill="FFFFFF"/>
          </w:tcPr>
          <w:p w:rsidR="003F6EBB" w:rsidRPr="002C0FB8" w:rsidRDefault="003F6EBB" w:rsidP="005866A2">
            <w:pPr>
              <w:pStyle w:val="a5"/>
              <w:spacing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F5678D" w:rsidRPr="002C0FB8" w:rsidRDefault="003F6EBB" w:rsidP="003F6EBB">
      <w:pPr>
        <w:rPr>
          <w:rFonts w:ascii="Calibri" w:eastAsia="Times New Roman" w:hAnsi="Calibri" w:cs="Times New Roman"/>
          <w:sz w:val="24"/>
          <w:szCs w:val="24"/>
        </w:rPr>
      </w:pPr>
      <w:bookmarkStart w:id="0" w:name="Par34"/>
      <w:bookmarkEnd w:id="0"/>
      <w:r w:rsidRPr="002C0FB8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</w:t>
      </w:r>
    </w:p>
    <w:p w:rsidR="00F5678D" w:rsidRPr="002C0FB8" w:rsidRDefault="00F5678D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F5678D" w:rsidRPr="002C0FB8" w:rsidRDefault="00F5678D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F5678D" w:rsidRPr="002C0FB8" w:rsidRDefault="00F5678D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F5678D" w:rsidRPr="002C0FB8" w:rsidRDefault="00F5678D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F5678D" w:rsidRPr="002C0FB8" w:rsidRDefault="00F5678D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F5678D" w:rsidRPr="002C0FB8" w:rsidRDefault="00F5678D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5866A2" w:rsidRPr="002C0FB8" w:rsidRDefault="005866A2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5866A2" w:rsidRPr="002C0FB8" w:rsidRDefault="005866A2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5866A2" w:rsidRPr="002C0FB8" w:rsidRDefault="005866A2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5866A2" w:rsidRPr="002C0FB8" w:rsidRDefault="005866A2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5866A2" w:rsidRPr="002C0FB8" w:rsidRDefault="005866A2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5866A2" w:rsidRPr="002C0FB8" w:rsidRDefault="005866A2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5866A2" w:rsidRPr="002C0FB8" w:rsidRDefault="005866A2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5866A2" w:rsidRPr="002C0FB8" w:rsidRDefault="005866A2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5866A2" w:rsidRPr="002C0FB8" w:rsidRDefault="005866A2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F5678D" w:rsidRPr="002C0FB8" w:rsidRDefault="00F5678D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F5678D" w:rsidRPr="002C0FB8" w:rsidRDefault="00F5678D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F5678D" w:rsidRPr="002C0FB8" w:rsidRDefault="00F5678D" w:rsidP="003F6EBB">
      <w:pPr>
        <w:rPr>
          <w:rFonts w:ascii="Calibri" w:eastAsia="Times New Roman" w:hAnsi="Calibri" w:cs="Times New Roman"/>
          <w:sz w:val="24"/>
          <w:szCs w:val="24"/>
        </w:rPr>
      </w:pPr>
    </w:p>
    <w:p w:rsidR="00F5678D" w:rsidRPr="002C0FB8" w:rsidRDefault="00F5678D" w:rsidP="00F5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Приложение №1 к решению Новокузнецкого </w:t>
      </w:r>
    </w:p>
    <w:p w:rsidR="00F5678D" w:rsidRPr="002C0FB8" w:rsidRDefault="00F5678D" w:rsidP="00F5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городского Совета народных депутатов </w:t>
      </w:r>
    </w:p>
    <w:p w:rsidR="00F5678D" w:rsidRPr="002C0FB8" w:rsidRDefault="00F5678D" w:rsidP="00F5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от  </w:t>
      </w:r>
      <w:r w:rsidRPr="002C0FB8">
        <w:rPr>
          <w:rFonts w:ascii="Times New Roman" w:hAnsi="Times New Roman" w:cs="Times New Roman"/>
          <w:sz w:val="24"/>
          <w:szCs w:val="24"/>
          <w:lang w:eastAsia="en-US"/>
        </w:rPr>
        <w:t>_________</w:t>
      </w:r>
      <w:r w:rsidRPr="002C0FB8">
        <w:rPr>
          <w:rFonts w:ascii="Times New Roman" w:eastAsia="Times New Roman" w:hAnsi="Times New Roman" w:cs="Times New Roman"/>
          <w:sz w:val="24"/>
          <w:szCs w:val="24"/>
        </w:rPr>
        <w:t xml:space="preserve">    №   </w:t>
      </w:r>
      <w:r w:rsidRPr="002C0FB8">
        <w:rPr>
          <w:rFonts w:ascii="Times New Roman" w:hAnsi="Times New Roman" w:cs="Times New Roman"/>
          <w:sz w:val="24"/>
          <w:szCs w:val="24"/>
          <w:lang w:eastAsia="en-US"/>
        </w:rPr>
        <w:t>_____</w:t>
      </w:r>
      <w:r w:rsidRPr="002C0F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5678D" w:rsidRPr="002C0FB8" w:rsidRDefault="00F5678D" w:rsidP="00F5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78D" w:rsidRPr="002C0FB8" w:rsidRDefault="00F5678D" w:rsidP="00F5678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Приложение №1 к Положению о системе</w:t>
      </w:r>
    </w:p>
    <w:p w:rsidR="00F5678D" w:rsidRPr="002C0FB8" w:rsidRDefault="00F5678D" w:rsidP="00F5678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налогообложения в виде единого налога </w:t>
      </w:r>
    </w:p>
    <w:p w:rsidR="00F5678D" w:rsidRPr="002C0FB8" w:rsidRDefault="00F5678D" w:rsidP="00F5678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на вмененный доход для отдельных видов </w:t>
      </w:r>
    </w:p>
    <w:p w:rsidR="00F5678D" w:rsidRPr="002C0FB8" w:rsidRDefault="00F5678D" w:rsidP="00F5678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деятельности на территории Новокузнецкого </w:t>
      </w:r>
    </w:p>
    <w:p w:rsidR="003F6EBB" w:rsidRPr="002C0FB8" w:rsidRDefault="00F5678D" w:rsidP="00F5678D">
      <w:pPr>
        <w:spacing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городского округа</w:t>
      </w:r>
    </w:p>
    <w:p w:rsidR="003F6EBB" w:rsidRPr="002C0FB8" w:rsidRDefault="003F6EBB" w:rsidP="003F6EBB">
      <w:pPr>
        <w:pStyle w:val="ConsPlusTitle"/>
        <w:jc w:val="center"/>
        <w:rPr>
          <w:rFonts w:ascii="Times New Roman" w:eastAsia="Times New Roman" w:hAnsi="Times New Roman"/>
          <w:b w:val="0"/>
          <w:sz w:val="24"/>
          <w:szCs w:val="24"/>
        </w:rPr>
      </w:pPr>
      <w:r w:rsidRPr="002C0FB8">
        <w:rPr>
          <w:rFonts w:ascii="Times New Roman" w:eastAsia="Times New Roman" w:hAnsi="Times New Roman"/>
          <w:b w:val="0"/>
          <w:sz w:val="24"/>
          <w:szCs w:val="24"/>
        </w:rPr>
        <w:t>Значения</w:t>
      </w:r>
    </w:p>
    <w:p w:rsidR="003F6EBB" w:rsidRPr="002C0FB8" w:rsidRDefault="003F6EBB" w:rsidP="003F6EBB">
      <w:pPr>
        <w:pStyle w:val="ConsPlusTitle"/>
        <w:jc w:val="center"/>
        <w:rPr>
          <w:rFonts w:ascii="Times New Roman" w:eastAsia="Times New Roman" w:hAnsi="Times New Roman"/>
          <w:b w:val="0"/>
          <w:sz w:val="24"/>
          <w:szCs w:val="24"/>
        </w:rPr>
      </w:pPr>
      <w:r w:rsidRPr="002C0FB8">
        <w:rPr>
          <w:rFonts w:ascii="Times New Roman" w:eastAsia="Times New Roman" w:hAnsi="Times New Roman"/>
          <w:b w:val="0"/>
          <w:sz w:val="24"/>
          <w:szCs w:val="24"/>
        </w:rPr>
        <w:t>корректирующего подкоэффициента К2-1, учитывающего</w:t>
      </w:r>
    </w:p>
    <w:p w:rsidR="003F6EBB" w:rsidRPr="002C0FB8" w:rsidRDefault="003F6EBB" w:rsidP="003F6EBB">
      <w:pPr>
        <w:pStyle w:val="ConsPlusTitle"/>
        <w:jc w:val="center"/>
        <w:rPr>
          <w:rFonts w:ascii="Times New Roman" w:eastAsia="Times New Roman" w:hAnsi="Times New Roman"/>
          <w:b w:val="0"/>
          <w:sz w:val="24"/>
          <w:szCs w:val="24"/>
        </w:rPr>
      </w:pPr>
      <w:r w:rsidRPr="002C0FB8">
        <w:rPr>
          <w:rFonts w:ascii="Times New Roman" w:eastAsia="Times New Roman" w:hAnsi="Times New Roman"/>
          <w:b w:val="0"/>
          <w:sz w:val="24"/>
          <w:szCs w:val="24"/>
        </w:rPr>
        <w:t>особенности предпринимательской деятельности в зависимости</w:t>
      </w:r>
    </w:p>
    <w:p w:rsidR="003F6EBB" w:rsidRPr="002C0FB8" w:rsidRDefault="003F6EBB" w:rsidP="003F6EBB">
      <w:pPr>
        <w:pStyle w:val="ConsPlusTitle"/>
        <w:spacing w:after="240"/>
        <w:jc w:val="center"/>
        <w:rPr>
          <w:rFonts w:ascii="Times New Roman" w:eastAsia="Times New Roman" w:hAnsi="Times New Roman"/>
          <w:b w:val="0"/>
          <w:sz w:val="24"/>
          <w:szCs w:val="24"/>
        </w:rPr>
      </w:pPr>
      <w:r w:rsidRPr="002C0FB8">
        <w:rPr>
          <w:rFonts w:ascii="Times New Roman" w:eastAsia="Times New Roman" w:hAnsi="Times New Roman"/>
          <w:b w:val="0"/>
          <w:sz w:val="24"/>
          <w:szCs w:val="24"/>
        </w:rPr>
        <w:t>от места ее осуществления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7431"/>
        <w:gridCol w:w="1383"/>
      </w:tblGrid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№</w:t>
            </w:r>
          </w:p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мест осуществления  </w:t>
            </w:r>
          </w:p>
          <w:p w:rsidR="003F6EBB" w:rsidRPr="002C0FB8" w:rsidRDefault="003F6EBB" w:rsidP="005866A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предпринимательской деятельности </w:t>
            </w:r>
          </w:p>
          <w:p w:rsidR="003F6EBB" w:rsidRPr="002C0FB8" w:rsidRDefault="003F6EBB" w:rsidP="005866A2">
            <w:pPr>
              <w:pStyle w:val="ConsPlusNormal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 w:cs="Times New Roman"/>
                <w:sz w:val="24"/>
                <w:szCs w:val="24"/>
              </w:rPr>
              <w:t>(район, улица, № дома)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Значения К2-1</w:t>
            </w:r>
          </w:p>
        </w:tc>
      </w:tr>
      <w:tr w:rsidR="003F6EBB" w:rsidRPr="002C0FB8" w:rsidTr="005866A2">
        <w:tc>
          <w:tcPr>
            <w:tcW w:w="9571" w:type="dxa"/>
            <w:gridSpan w:val="3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1. Центральный район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пр-т Металлургов, ул. Кирова, пр-т Курако (дома №№4, 6, 8, 10, 12), ул. Орджоникидзе (дома №№29, 29а, 31, 33, 35, 38, 38а, 40, 42, 44, 46, 48, 50, 54, 54а), пр-т Октябрьский, пр-т Ермакова, ул. Свердлова (дома №№1, 3, 5, 8, 20), пр-т Дружбы (дома №№42, 48, 48а, 50, 52, 58, 60, 62, 62а - по четной стороне, №№33, 35а, 39, 43, 45, 49, 51, 55, 57, 59, 65, 67 - по нечетной стороне), ул. Павловского, ул. Франкфурта, ул. Тольятти (дома №№26, 27а, 29, 31, 42, 44, 46, 46а, 48, 60, 62/1, 62/2, 62/3, 62/4, 62/5, 62/6), пр-т Бардина, проезд Курбатова (дома №№1, 1а), ул. Транспортная (дома №№3, 5а, 7, 25), пр-т Пионерский (дома №№50, 52, 53, 54, 57), ул. Циолковского (дома №№40, 46а, 48, 48а, 50), ул. ДОЗ (дом №10а)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1,00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7431" w:type="dxa"/>
          </w:tcPr>
          <w:p w:rsidR="003F6EBB" w:rsidRPr="002C0FB8" w:rsidRDefault="003F6EBB" w:rsidP="00F77E10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проезд Курбатова (кроме домов №№1, 1а), ул. Орджоникидзе (кроме домов №№29, 29а, 31, 33, 35, 38, 38а, 40, 42, 44, 46, 48, 50, 54, 54а), ул. Ноградская (дома №№4а, 10а), ул. Спартака, ул. Свердлова (кроме домов №№1, 3, 5, 8, 20), пр-т Пионерский (кроме домов №№50, 52, 53, 54, 57), ул. Циолковского (дома №№1, 11, 21, 26, 27, 29, 33, 34, 36, 41, 45, 45а, 55, 57), пр-т Дружбы (кроме домов №№42, 48, 48а, 50, 52, 58, 60, 62, 62а - по четной стороне, кроме домов №№27а, 33, 35а, 39, 43, 45, 49, 51, 55, 57, 59, 65, 67 - по нечетной стороне), пр-т  Курако (в границах района, кроме домов №№4, 6, 8, 10, 12</w:t>
            </w:r>
            <w:r w:rsidR="00CA512A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, 51а, со стороны ул. Рудокопровой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), пр-т Строителей, ул. Кутузова (дома №№1, 2, 3, 5, 10, 14, 16, 18, 39, 58, 60), пр-т Кузнецкстроевский, ул. Транспортная (дома №№33, 43, 85, 89, 89а, 89б, 89 к3, 89в к1, 89д, 89/1, 89/2, 91б)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0,90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Тольятти (кроме домов №№26, 27а, 29, 31, 42, 44, 46, 46а, 48, 60, 62/1, 62/2, 62/3, 62/4, 62/5, 62/6), ул. Кутузова (кроме домов №№1, 2, 3, 5, 10, 14, 16, 18, 39, 58, 60), ул. Ушинского, парк</w:t>
            </w:r>
            <w:r w:rsidR="00F77E10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им. Ю.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Гагарина, ул. Транспортная (в границах района, кроме домов №№3, 5а, 7, 25, 33, 43, 85, 89, 89а, 89б, 89в к1, 89д, 89 к3, 89/1, 89/2, 91б), ул. Грдины, ул. Циолковского (кроме домов №№1, 11, 21, 26, 27, 29, 33, 34, 36, 40, 41, 45, 45а, 46а, 48, 48а, 50, 55, 57), ул. Суворова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0,80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1.4. 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ул. Кузнецова, ул. Ноградская (кроме домов №№4а, 10а), ул. Фестивальная, ул. Покрышкина, ул. Белана, ул. Энтузиастов (кроме 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lastRenderedPageBreak/>
              <w:t>дома №61), ул. Хитарова, ул. Запорожская, ул. Филиппова, ул. Сеченова, ул. Пирогова, ул. ДОЗ (кроме дома №10а)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lastRenderedPageBreak/>
              <w:t>0,70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пр-т Дружбы (дом №27а), ул. Энтузиастов (дом №61), пр-т Курако (дом №51а, со стороны ул. Рудокопровой)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0,57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1.6.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Дозовская, ул. Бобруйская, ул. Дальневосточная, ул. Водосточная, ул. Социалистическая, ул. Северная, ул. Уфимского, ул. Буркацкого, ул. Тенистая, ул. Водоемная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территории, подведомственные территориальному управлению «Абагур» администрации Центрального района города Новокузнецка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0,45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1.8.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прочие территории Центрального района, не перечисленные выше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0,57</w:t>
            </w:r>
          </w:p>
        </w:tc>
      </w:tr>
      <w:tr w:rsidR="003F6EBB" w:rsidRPr="002C0FB8" w:rsidTr="005866A2">
        <w:tc>
          <w:tcPr>
            <w:tcW w:w="9571" w:type="dxa"/>
            <w:gridSpan w:val="3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2. Куйбышевский район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пр-т Курако (дома №№1, 1б, 3, 7, 7а, 11, 15, 49, 49/1, 49/2, 49/3, 49/4, 49/5), привокзальная площадь, ул. Транспортная (дома №№2 (железнодорожный вокзал), 2а (пригородный железнодорожный вокзал), 4 (автовокзал), 49а, 49б, 49г), пр-т Октябрьский (дома №№58, 60, 62, 62б, 66а)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1,00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пр-т Курако (в границах района, кроме домов №№1, 1б, 3, 7, 7а, 11, 15, 49, 49/1, 49/2, 49/3, 49/4, 49/5), ул. Транспортная (дома №№58, 71а, 77а, 77б, 83а, 83а/1), пр-т Дружбы (в границах района), ул. Переездная, ул. Циолковского (в границах района)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0,90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2.3.</w:t>
            </w:r>
          </w:p>
        </w:tc>
        <w:tc>
          <w:tcPr>
            <w:tcW w:w="7431" w:type="dxa"/>
          </w:tcPr>
          <w:p w:rsidR="003F6EBB" w:rsidRPr="002C0FB8" w:rsidRDefault="003F6EBB" w:rsidP="00F77E10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Мичурина, пр-т Октябрьский (в границах района, кроме домов №№58, 60, 62, 62б, 66а), ул. Транспортная (в границах района, кроме домов №№2, 2а, 4, 49а, 49б, 49г, 58, 71а, 77а, 77б, 83а, 83а/1), территория рынка на пересечении ул. В. Соломиной и ул. К. Маркса, ул. Куйбышева (дома №№1, 3, 5, 6а, 7, 8), ул. Ростовская (дом №13), ул. Сибиряков-Гвардейцев (дома №№2, 2</w:t>
            </w:r>
            <w:r w:rsidR="00CA512A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к</w:t>
            </w:r>
            <w:r w:rsidR="00CA512A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орпус 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1, 2 к</w:t>
            </w:r>
            <w:r w:rsidR="00CA512A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орпус 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2), ул. Воробьева (дом №1а), ул. Невского, ул. Глинки (дома №№10, 24), ул. Лазо (дома №№1, 2, 4, 5, 6, 7), ул. Вокзальная, ул. Полевая, ул. Полесская, ул. Аварийная, ул. Сызранская, ул. Обогатительная, ул. Агломератная, ул. Асфальтовая, ул. Карусельная, ул. Тупик 3 км, ул. Фабричная, ул. 1-я Фабричная, ул. Фруктовая, ул. 1-я Фруктовая, переулок Водосточный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0,80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2.4.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Куйбышева (кроме домов №№1, 3, 5, 6а, 7, 8), ул. Батюшкова, ул. Пожарского, ул. Карбышева, ул. Димитрова, ул. Трамвайная, ул. Лазо (кроме домов №№1, 2, 4, 5, 6, 7), ул. Сибиряков-Гвардейцев (кроме домов №№2, 2 корпус 1, 2 корпус 2), ул. Кутузова (дома №№62 - 90/5)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0,70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2.5.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Глинки (кроме домов №№10, 24), ул. В. Соломиной, ул. К. Маркса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0,60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2.6.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территория рынка на пересечении ул. Точилино и ул. Варшавской, ул. 1 Мая, ул. Воробьева (кроме дома №1а), ул. Челюскина, ул. Ростовская (кроме дома №13)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0,57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2.7.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территории, подведомственные территориальному управлению «Листвяги» администрации Куйбышевского района города Новокузнецка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0,45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2.8.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Кубинская (дом №23а), ул. Успенская (дом №36), ул. Пролетарская (дом №193), ул. 40 лет Октября (дом №9), ул. Володарского (дом №52), ул. Жасминная (дом №23), ул. Кузедеевская (дом №82), переулок Читинский (дом №3)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0,20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2.9.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прочие территории Куйбышевского района, не перечисленные выше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0,50</w:t>
            </w:r>
          </w:p>
        </w:tc>
      </w:tr>
      <w:tr w:rsidR="003F6EBB" w:rsidRPr="002C0FB8" w:rsidTr="005866A2">
        <w:tc>
          <w:tcPr>
            <w:tcW w:w="9571" w:type="dxa"/>
            <w:gridSpan w:val="3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3. Заводской район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3.1.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Normal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рынка на пересечении пр-та Советской Армии и ул. 40 </w:t>
            </w:r>
            <w:r w:rsidRPr="002C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 ВЛКСМ, ул. Селекционная, шоссе Пойменное, шоссе Бызовское, ул. Бызовская, ул. М. Тореза (от начала до дома №105 включительно), территория рынка по адресу: ул. М. Тореза, дом №61а, ул. Автотранспортная, ул. Промстроевская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lastRenderedPageBreak/>
              <w:t>0,80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пр-т Советской Армии, ул. Климасенко (от начала до дома №11/1 включительно), территория рынка рядом с домом №64 по ул. М. Тореза, ул. Клименко (дома №№34, 36, 38, 40, 42), ул. Ярославская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0,70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3.3.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40 лет ВЛКСМ (от начала до дома №72 включительно)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0,60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3.4.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М. Тореза (от</w:t>
            </w:r>
            <w:r w:rsidR="00A0067A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дома №105 до конца), ул. 40 лет ВЛКСМ (от дома №73 до конца), ул. Климасенко (от дома №11/2 до конца), проезд Ижевский, ул. 13-й микрорайон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0,57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3.5.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Пихтовая, ул. Зимняя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0,60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3.6.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Клименко (кроме домов №№34, 36, 38, 40, 42), ул. Горьковская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3.7.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прочие территории Заводского района, не перечисленные выше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0,45</w:t>
            </w:r>
          </w:p>
        </w:tc>
      </w:tr>
      <w:tr w:rsidR="003F6EBB" w:rsidRPr="002C0FB8" w:rsidTr="005866A2">
        <w:tc>
          <w:tcPr>
            <w:tcW w:w="9571" w:type="dxa"/>
            <w:gridSpan w:val="3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4. Кузнецкий район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территория Советской площади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1,00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4.2.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Ленина (кроме домов от начала до дома №30</w:t>
            </w:r>
            <w:r w:rsidR="00A0067A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включительно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, от дома №70 до дома №162 включительно – по четной стороне; от дома №11 до дома №27 включительно, от дома №71 до дома №157 включительно – по  нечетной стороне, дома №167)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0,90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4.3.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Шункова (дом №3а), ул. Смирнова, ул. Народная (дома №№3, 3а, 9а), ул. Конева (дома №№3, 3 корпус 1)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0,80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4.4.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Ленина (от начала до дома №30</w:t>
            </w:r>
            <w:r w:rsidR="00A0067A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включительно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, от дома №70 до дома №162 включительно – по  четной стороне; от дома №11 до дома №27 включительно, от дома №71 до дома №157 включительно – по  нечетной стороне), ул. Обнорского, ул. Луначарского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0,70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4.5.</w:t>
            </w:r>
          </w:p>
        </w:tc>
        <w:tc>
          <w:tcPr>
            <w:tcW w:w="7431" w:type="dxa"/>
          </w:tcPr>
          <w:p w:rsidR="003F6EBB" w:rsidRPr="002C0FB8" w:rsidRDefault="003F6EBB" w:rsidP="00E1759D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ул. Народная (кроме домов №№3, 3а, 9а), ул. Конева (кроме домов №№3, 3 </w:t>
            </w:r>
            <w:r w:rsidR="00A0067A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корпус 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1), ул. Шункова (кроме дома №3а), ул. Метелкина, ул. Бульварная, ул. Толмачева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0,60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4.6.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Вагоностроительная, ул. Бугарева, ул. Чекалина, ул. Шестакова, ул. Петракова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0,57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4.7.</w:t>
            </w:r>
          </w:p>
        </w:tc>
        <w:tc>
          <w:tcPr>
            <w:tcW w:w="7431" w:type="dxa"/>
          </w:tcPr>
          <w:p w:rsidR="003F6EBB" w:rsidRPr="002C0FB8" w:rsidRDefault="003F6EBB" w:rsidP="00E1759D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Одесская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0,20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4.8.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прочие территории Кузнецкого района, не перечисленные выше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0,50</w:t>
            </w:r>
          </w:p>
        </w:tc>
      </w:tr>
      <w:tr w:rsidR="003F6EBB" w:rsidRPr="002C0FB8" w:rsidTr="005866A2">
        <w:tc>
          <w:tcPr>
            <w:tcW w:w="9571" w:type="dxa"/>
            <w:gridSpan w:val="3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5. Орджоникидзевский район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5.1.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пр-т Шахтеров (от дома №1 до дома №19а включительно – по  нечетной стороне; дома №№12, 18, 20, 20а, 20б, 26 – по четной стороне), ул. Р. Зорге (дома №№7а, 12а, 15а, 17, 20, 22, 24)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1,00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5.2.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пр-т Шахтеров (кроме домов от дома №1 до дома №19а включительно – по  нечетной стороне; домов №№12, 18, 20, 20а, 20б, 26 – по четной стороне), ул. 40 лет Победы, ул. Р. Зорге (кроме домов №№7а, 12а, 15а, 17, 20, 22, 24), ул. Новобайдаевская, ул. Разведчиков, ул. Зыряновская (строение №77а)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0,70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5.3.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Пушкина, ул. Герцена, шоссе Притомское (зона отдыха в районе Байдаевских карьеров), ул. Зыряновская (кроме строения №77а)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0,60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5.4.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Радищева, ул. Пржевальского, ул. Дузенко, ул. Новаторов, ул. Шолохова, ул. Мурманская, ул. Магнитогорская, ул. Толбухина, ул. День шахтеров, ул. Маркшейдерская, ул. Ватутина, переулок Кедровый, ул. Кольская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0,57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5.5.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территории, подведомственные территориальному управлению «Притомский» администрации Орджоникидзевского района города Новокузнецка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0,45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прочие территории Орджоникидзевского района, не перечисленные выше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0,50</w:t>
            </w:r>
          </w:p>
        </w:tc>
      </w:tr>
      <w:tr w:rsidR="003F6EBB" w:rsidRPr="002C0FB8" w:rsidTr="005866A2">
        <w:tc>
          <w:tcPr>
            <w:tcW w:w="9571" w:type="dxa"/>
            <w:gridSpan w:val="3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6. Новоильинский район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6.1.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пр-т Запсибовцев (дома №№4б, 6а, </w:t>
            </w:r>
            <w:r w:rsidR="008A2FA9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6б, 6г, 16б), пр-т Архитекторов (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дом №14а</w:t>
            </w:r>
            <w:r w:rsidR="008A2FA9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0,80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6.2.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ул. Новоселов, пр-т Запсибовцев (дома №№10, 10а, 10а/1, 10а/2, 10б, 10б/1, 10в, 10г, 10г/1, 12, 16, 37, 39), ул. Косыгина (дома №№35, 35а, 43, 59, 61)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0,70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6.3.</w:t>
            </w:r>
          </w:p>
        </w:tc>
        <w:tc>
          <w:tcPr>
            <w:tcW w:w="7431" w:type="dxa"/>
          </w:tcPr>
          <w:p w:rsidR="003F6EBB" w:rsidRPr="002C0FB8" w:rsidRDefault="003F6EBB" w:rsidP="00530FC5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пр-т Архитекторов (дома №№ 8, 10, 12), площадь на пересечении пр-та Архитекторов и ул. Новоселов</w:t>
            </w:r>
            <w:r w:rsidR="00530FC5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, пр-т Авиаторов (дома №№31, 35, 35а, 43, 45а)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0,60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6.4.</w:t>
            </w:r>
          </w:p>
        </w:tc>
        <w:tc>
          <w:tcPr>
            <w:tcW w:w="7431" w:type="dxa"/>
          </w:tcPr>
          <w:p w:rsidR="003F6EBB" w:rsidRPr="002C0FB8" w:rsidRDefault="003F6EBB" w:rsidP="00530FC5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пр-т Запсибовцев (кроме домов №№ 4б, 6а, 6б, 6г, 10, 10а, 10а/1, 10а/2, 10б, 10б/1, 10в, 10г, 10г/1, 12, 16, 16б, 37, 39), ул. Косыгина (кроме домов №№35, 35а, 43, 59, 61), пр-т Архитекторов (кроме домов №№ 8, 10, 12, 14а), пр-т Авиаторов</w:t>
            </w:r>
            <w:r w:rsidR="00E1759D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(кроме домов №№ 31, 35, 35а, 43, 45а),</w:t>
            </w:r>
            <w:r w:rsidR="008A2FA9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пр-т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</w:t>
            </w:r>
            <w:r w:rsidR="008A2FA9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Мира, ул. Олимпийская, территория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физкультурно-оздоровительного комплекса (ул. Новоселов), у</w:t>
            </w:r>
            <w:r w:rsidR="008A2FA9"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л. 11-й Гвардейской Армии, ул. </w:t>
            </w: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Космонавтов, ул. Чернышева, ул. Рокоссовского, ул. Звездова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0,57</w:t>
            </w:r>
          </w:p>
        </w:tc>
      </w:tr>
      <w:tr w:rsidR="003F6EBB" w:rsidRPr="002C0FB8" w:rsidTr="005866A2">
        <w:tc>
          <w:tcPr>
            <w:tcW w:w="757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6.5.</w:t>
            </w:r>
          </w:p>
        </w:tc>
        <w:tc>
          <w:tcPr>
            <w:tcW w:w="7431" w:type="dxa"/>
          </w:tcPr>
          <w:p w:rsidR="003F6EBB" w:rsidRPr="002C0FB8" w:rsidRDefault="003F6EBB" w:rsidP="005866A2">
            <w:pPr>
              <w:pStyle w:val="ConsPlusTitle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прочие территории Новоильинского района, не перечисленные выше</w:t>
            </w:r>
          </w:p>
        </w:tc>
        <w:tc>
          <w:tcPr>
            <w:tcW w:w="1383" w:type="dxa"/>
          </w:tcPr>
          <w:p w:rsidR="003F6EBB" w:rsidRPr="002C0FB8" w:rsidRDefault="003F6EBB" w:rsidP="005866A2">
            <w:pPr>
              <w:pStyle w:val="ConsPlusTitle"/>
              <w:jc w:val="center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2C0FB8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0,50</w:t>
            </w:r>
          </w:p>
        </w:tc>
      </w:tr>
    </w:tbl>
    <w:p w:rsidR="003F6EBB" w:rsidRPr="002C0FB8" w:rsidRDefault="003F6EBB" w:rsidP="00BE3258">
      <w:pPr>
        <w:pStyle w:val="ConsPlusNormal"/>
        <w:spacing w:before="240"/>
        <w:ind w:firstLine="539"/>
        <w:jc w:val="both"/>
        <w:rPr>
          <w:rFonts w:eastAsia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t>Примечание: подкоэффициент, учитывающий особенности предпринимательской деятельности в зависимости от места ее осуществления К2-1, применяется для всех видов деятельности, за исключением</w:t>
      </w:r>
      <w:r w:rsidRPr="002C0FB8">
        <w:rPr>
          <w:rFonts w:eastAsia="Times New Roman"/>
          <w:sz w:val="24"/>
          <w:szCs w:val="24"/>
        </w:rPr>
        <w:t>:</w:t>
      </w:r>
    </w:p>
    <w:p w:rsidR="003F6EBB" w:rsidRPr="002C0FB8" w:rsidRDefault="003F6EBB" w:rsidP="003F6EB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t>1) 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5078B5" w:rsidRPr="002C0FB8" w:rsidRDefault="003F6EBB" w:rsidP="005078B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t xml:space="preserve">2) оказания услуг по распространению и (или) размещению рекламы </w:t>
      </w:r>
      <w:r w:rsidR="00BE3258" w:rsidRPr="002C0FB8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внешних и внутренних поверхностей транспортного средства: </w:t>
      </w:r>
      <w:r w:rsidRPr="002C0FB8">
        <w:rPr>
          <w:rFonts w:ascii="Times New Roman" w:eastAsia="Times New Roman" w:hAnsi="Times New Roman" w:cs="Times New Roman"/>
          <w:sz w:val="24"/>
          <w:szCs w:val="24"/>
        </w:rPr>
        <w:t>на автобусах любых типов, трамваях, троллейбусах, легковых и грузовых автомобилях, прицепах, полуприцепах и прицепах-роспусках, речных судах;</w:t>
      </w:r>
    </w:p>
    <w:p w:rsidR="00500609" w:rsidRPr="002C0FB8" w:rsidRDefault="003F6EBB" w:rsidP="005078B5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FB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5078B5" w:rsidRPr="002C0FB8">
        <w:rPr>
          <w:rFonts w:ascii="Times New Roman" w:eastAsia="Times New Roman" w:hAnsi="Times New Roman" w:cs="Times New Roman"/>
          <w:sz w:val="24"/>
          <w:szCs w:val="24"/>
        </w:rPr>
        <w:t xml:space="preserve">розничной </w:t>
      </w:r>
      <w:r w:rsidR="00500609" w:rsidRPr="002C0FB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00609" w:rsidRPr="002C0FB8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орговл</w:t>
      </w:r>
      <w:r w:rsidR="005078B5" w:rsidRPr="002C0FB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500609" w:rsidRPr="002C0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алкогольными напитками, включая пиво, в специализированных магазинах</w:t>
      </w:r>
      <w:r w:rsidR="005078B5" w:rsidRPr="002C0FB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00609" w:rsidRPr="002C0FB8" w:rsidRDefault="00500609" w:rsidP="003F6EB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609" w:rsidRDefault="00500609" w:rsidP="003F6EB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AB75F1" w:rsidRPr="00B20CD6" w:rsidRDefault="00AB75F1" w:rsidP="00AB75F1">
      <w:pPr>
        <w:pStyle w:val="a5"/>
        <w:spacing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Председатель Новокузнецкого городского</w:t>
      </w:r>
    </w:p>
    <w:p w:rsidR="00AB75F1" w:rsidRPr="00B20CD6" w:rsidRDefault="00AB75F1" w:rsidP="00AB75F1">
      <w:pPr>
        <w:pStyle w:val="a5"/>
        <w:spacing w:line="240" w:lineRule="auto"/>
        <w:jc w:val="center"/>
        <w:rPr>
          <w:color w:val="auto"/>
          <w:sz w:val="24"/>
          <w:szCs w:val="24"/>
        </w:rPr>
      </w:pPr>
      <w:r w:rsidRPr="00B20CD6">
        <w:rPr>
          <w:color w:val="auto"/>
          <w:sz w:val="24"/>
          <w:szCs w:val="24"/>
          <w:lang w:eastAsia="en-US"/>
        </w:rPr>
        <w:t>Совета народных депутатов</w:t>
      </w:r>
      <w:r w:rsidRPr="00AB75F1">
        <w:rPr>
          <w:color w:val="auto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</w:t>
      </w:r>
      <w:r w:rsidRPr="00B20CD6">
        <w:rPr>
          <w:color w:val="auto"/>
          <w:sz w:val="24"/>
          <w:szCs w:val="24"/>
          <w:lang w:eastAsia="en-US"/>
        </w:rPr>
        <w:t>О.А. Масюков</w:t>
      </w:r>
    </w:p>
    <w:p w:rsidR="00AB75F1" w:rsidRPr="00B20CD6" w:rsidRDefault="00AB75F1" w:rsidP="00AB75F1">
      <w:pPr>
        <w:pStyle w:val="a5"/>
        <w:spacing w:line="240" w:lineRule="auto"/>
        <w:jc w:val="center"/>
        <w:rPr>
          <w:color w:val="auto"/>
          <w:sz w:val="24"/>
          <w:szCs w:val="24"/>
        </w:rPr>
      </w:pPr>
    </w:p>
    <w:p w:rsidR="00AB75F1" w:rsidRPr="00B20CD6" w:rsidRDefault="00AB75F1" w:rsidP="00AB75F1">
      <w:pPr>
        <w:pStyle w:val="a5"/>
        <w:spacing w:line="240" w:lineRule="auto"/>
        <w:rPr>
          <w:color w:val="auto"/>
          <w:sz w:val="24"/>
          <w:szCs w:val="24"/>
        </w:rPr>
      </w:pPr>
    </w:p>
    <w:p w:rsidR="00AB75F1" w:rsidRPr="00B20CD6" w:rsidRDefault="00AB75F1" w:rsidP="00AB75F1">
      <w:pPr>
        <w:pStyle w:val="a5"/>
        <w:spacing w:line="240" w:lineRule="auto"/>
        <w:rPr>
          <w:color w:val="auto"/>
          <w:sz w:val="24"/>
          <w:szCs w:val="24"/>
        </w:rPr>
      </w:pPr>
    </w:p>
    <w:p w:rsidR="003F6EBB" w:rsidRDefault="003F6EBB" w:rsidP="003F6EBB">
      <w:pPr>
        <w:pStyle w:val="ConsPlusNormal"/>
        <w:spacing w:after="72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EBB" w:rsidRDefault="003F6EBB" w:rsidP="003F6EBB">
      <w:pPr>
        <w:pStyle w:val="ConsPlusNormal"/>
        <w:spacing w:after="72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6EBB" w:rsidRDefault="003F6EBB" w:rsidP="00BD2D41">
      <w:pPr>
        <w:pStyle w:val="ConsPlusNormal"/>
        <w:spacing w:after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F6EBB" w:rsidSect="007E1A82">
      <w:headerReference w:type="default" r:id="rId10"/>
      <w:pgSz w:w="11906" w:h="16838"/>
      <w:pgMar w:top="1135" w:right="850" w:bottom="1134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74" w:rsidRDefault="00893574" w:rsidP="007F5B39">
      <w:pPr>
        <w:spacing w:after="0" w:line="240" w:lineRule="auto"/>
      </w:pPr>
      <w:r>
        <w:separator/>
      </w:r>
    </w:p>
  </w:endnote>
  <w:endnote w:type="continuationSeparator" w:id="0">
    <w:p w:rsidR="00893574" w:rsidRDefault="00893574" w:rsidP="007F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74" w:rsidRDefault="00893574" w:rsidP="007F5B39">
      <w:pPr>
        <w:spacing w:after="0" w:line="240" w:lineRule="auto"/>
      </w:pPr>
      <w:r>
        <w:separator/>
      </w:r>
    </w:p>
  </w:footnote>
  <w:footnote w:type="continuationSeparator" w:id="0">
    <w:p w:rsidR="00893574" w:rsidRDefault="00893574" w:rsidP="007F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A2" w:rsidRDefault="001C48E6" w:rsidP="005866A2">
    <w:pPr>
      <w:pStyle w:val="a3"/>
      <w:jc w:val="center"/>
    </w:pPr>
    <w:fldSimple w:instr=" PAGE   \* MERGEFORMAT ">
      <w:r w:rsidR="006B6232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EBB"/>
    <w:rsid w:val="00004634"/>
    <w:rsid w:val="00015BD4"/>
    <w:rsid w:val="0007066A"/>
    <w:rsid w:val="000A2D3B"/>
    <w:rsid w:val="000C67C2"/>
    <w:rsid w:val="001951E2"/>
    <w:rsid w:val="001A3E2B"/>
    <w:rsid w:val="001C48E6"/>
    <w:rsid w:val="00217E50"/>
    <w:rsid w:val="002224D5"/>
    <w:rsid w:val="002442AA"/>
    <w:rsid w:val="002C0FB8"/>
    <w:rsid w:val="002D4DED"/>
    <w:rsid w:val="00317D52"/>
    <w:rsid w:val="00341E39"/>
    <w:rsid w:val="0035709A"/>
    <w:rsid w:val="003A2815"/>
    <w:rsid w:val="003B4101"/>
    <w:rsid w:val="003D5268"/>
    <w:rsid w:val="003F6EBB"/>
    <w:rsid w:val="00403691"/>
    <w:rsid w:val="00412FAB"/>
    <w:rsid w:val="004609A2"/>
    <w:rsid w:val="004B0C00"/>
    <w:rsid w:val="00500609"/>
    <w:rsid w:val="00501013"/>
    <w:rsid w:val="005078B5"/>
    <w:rsid w:val="00530FC5"/>
    <w:rsid w:val="00537D06"/>
    <w:rsid w:val="00582576"/>
    <w:rsid w:val="005866A2"/>
    <w:rsid w:val="00604A0A"/>
    <w:rsid w:val="0060534E"/>
    <w:rsid w:val="00612C44"/>
    <w:rsid w:val="00633AD0"/>
    <w:rsid w:val="00680626"/>
    <w:rsid w:val="006B6232"/>
    <w:rsid w:val="006D2C99"/>
    <w:rsid w:val="0072413B"/>
    <w:rsid w:val="00727D45"/>
    <w:rsid w:val="00777B36"/>
    <w:rsid w:val="007C621F"/>
    <w:rsid w:val="007D7017"/>
    <w:rsid w:val="007E0F1D"/>
    <w:rsid w:val="007E1A82"/>
    <w:rsid w:val="007E660B"/>
    <w:rsid w:val="007F5B39"/>
    <w:rsid w:val="00820D10"/>
    <w:rsid w:val="00826F06"/>
    <w:rsid w:val="008652EE"/>
    <w:rsid w:val="00883121"/>
    <w:rsid w:val="00893574"/>
    <w:rsid w:val="008A2FA9"/>
    <w:rsid w:val="008B4719"/>
    <w:rsid w:val="00915BA8"/>
    <w:rsid w:val="009300AD"/>
    <w:rsid w:val="00937569"/>
    <w:rsid w:val="00944CDA"/>
    <w:rsid w:val="009462B8"/>
    <w:rsid w:val="00951598"/>
    <w:rsid w:val="009862E3"/>
    <w:rsid w:val="00991C5E"/>
    <w:rsid w:val="009A6A6C"/>
    <w:rsid w:val="009C0A70"/>
    <w:rsid w:val="00A0067A"/>
    <w:rsid w:val="00A56582"/>
    <w:rsid w:val="00AB75F1"/>
    <w:rsid w:val="00AC58B0"/>
    <w:rsid w:val="00AD0004"/>
    <w:rsid w:val="00B1189F"/>
    <w:rsid w:val="00B11938"/>
    <w:rsid w:val="00B36939"/>
    <w:rsid w:val="00B41D22"/>
    <w:rsid w:val="00B724ED"/>
    <w:rsid w:val="00BA7444"/>
    <w:rsid w:val="00BD2D41"/>
    <w:rsid w:val="00BE3258"/>
    <w:rsid w:val="00C02DE2"/>
    <w:rsid w:val="00C05C30"/>
    <w:rsid w:val="00C47B90"/>
    <w:rsid w:val="00C945CB"/>
    <w:rsid w:val="00CA512A"/>
    <w:rsid w:val="00CF7970"/>
    <w:rsid w:val="00D40B4A"/>
    <w:rsid w:val="00D842EE"/>
    <w:rsid w:val="00DC3E68"/>
    <w:rsid w:val="00DE344B"/>
    <w:rsid w:val="00DF45DE"/>
    <w:rsid w:val="00E1759D"/>
    <w:rsid w:val="00E350BF"/>
    <w:rsid w:val="00E44156"/>
    <w:rsid w:val="00E5588C"/>
    <w:rsid w:val="00E57AFB"/>
    <w:rsid w:val="00E71332"/>
    <w:rsid w:val="00E773DF"/>
    <w:rsid w:val="00E9314D"/>
    <w:rsid w:val="00F24379"/>
    <w:rsid w:val="00F5678D"/>
    <w:rsid w:val="00F77E10"/>
    <w:rsid w:val="00F86D65"/>
    <w:rsid w:val="00FD4C93"/>
    <w:rsid w:val="00FF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6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6EBB"/>
    <w:rPr>
      <w:rFonts w:eastAsiaTheme="minorEastAsia"/>
      <w:lang w:eastAsia="ru-RU"/>
    </w:rPr>
  </w:style>
  <w:style w:type="paragraph" w:customStyle="1" w:styleId="a5">
    <w:name w:val="Базовый"/>
    <w:rsid w:val="003F6EBB"/>
    <w:pPr>
      <w:suppressAutoHyphens/>
      <w:spacing w:after="0" w:line="100" w:lineRule="atLeast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paragraph" w:customStyle="1" w:styleId="xl26">
    <w:name w:val="xl26"/>
    <w:basedOn w:val="a"/>
    <w:rsid w:val="003F6EB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F6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0F37F463BF0DEF8668B117BEF8569E98A9567C0EE5B2EB6F3FB225BE9BCAE35934427BAFD78F77741E1i8o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9A4A-E5A5-4647-A890-C42AB5C7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2018-11-16T11:28:00Z</cp:lastPrinted>
  <dcterms:created xsi:type="dcterms:W3CDTF">2018-11-16T11:31:00Z</dcterms:created>
  <dcterms:modified xsi:type="dcterms:W3CDTF">2018-11-16T11:31:00Z</dcterms:modified>
</cp:coreProperties>
</file>