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2" w:type="dxa"/>
        <w:jc w:val="center"/>
        <w:tblInd w:w="71" w:type="dxa"/>
        <w:tblLayout w:type="fixed"/>
        <w:tblCellMar>
          <w:left w:w="71" w:type="dxa"/>
          <w:right w:w="71" w:type="dxa"/>
        </w:tblCellMar>
        <w:tblLook w:val="0000"/>
      </w:tblPr>
      <w:tblGrid>
        <w:gridCol w:w="9982"/>
      </w:tblGrid>
      <w:tr w:rsidR="0068534A" w:rsidRPr="00EB2A6D" w:rsidTr="00FA0EC0">
        <w:trPr>
          <w:cantSplit/>
          <w:jc w:val="center"/>
        </w:trPr>
        <w:tc>
          <w:tcPr>
            <w:tcW w:w="9982" w:type="dxa"/>
          </w:tcPr>
          <w:p w:rsidR="0068534A" w:rsidRPr="00EB2A6D" w:rsidRDefault="0068534A" w:rsidP="0068534A">
            <w:pPr>
              <w:spacing w:after="0" w:line="240" w:lineRule="auto"/>
              <w:jc w:val="center"/>
              <w:rPr>
                <w:rFonts w:ascii="Arial" w:hAnsi="Arial"/>
              </w:rPr>
            </w:pPr>
            <w:r w:rsidRPr="00EB2A6D">
              <w:rPr>
                <w:rFonts w:ascii="Bodoni" w:hAnsi="Bodoni"/>
                <w:noProof/>
                <w:color w:val="000000"/>
                <w:lang w:eastAsia="ru-RU"/>
              </w:rPr>
              <w:drawing>
                <wp:inline distT="0" distB="0" distL="0" distR="0">
                  <wp:extent cx="582930" cy="709295"/>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2930" cy="709295"/>
                          </a:xfrm>
                          <a:prstGeom prst="rect">
                            <a:avLst/>
                          </a:prstGeom>
                          <a:noFill/>
                          <a:ln w="9525">
                            <a:noFill/>
                            <a:miter lim="800000"/>
                            <a:headEnd/>
                            <a:tailEnd/>
                          </a:ln>
                        </pic:spPr>
                      </pic:pic>
                    </a:graphicData>
                  </a:graphic>
                </wp:inline>
              </w:drawing>
            </w:r>
          </w:p>
        </w:tc>
      </w:tr>
    </w:tbl>
    <w:p w:rsidR="0068534A" w:rsidRPr="00EB2A6D" w:rsidRDefault="0068534A" w:rsidP="0068534A">
      <w:pPr>
        <w:spacing w:after="0" w:line="240" w:lineRule="auto"/>
        <w:jc w:val="center"/>
        <w:rPr>
          <w:rFonts w:ascii="SchoolBook" w:hAnsi="SchoolBook"/>
          <w:sz w:val="28"/>
        </w:rPr>
      </w:pPr>
    </w:p>
    <w:p w:rsidR="0068534A" w:rsidRPr="00EB2A6D" w:rsidRDefault="0068534A" w:rsidP="0068534A">
      <w:pPr>
        <w:spacing w:after="0" w:line="240" w:lineRule="auto"/>
        <w:jc w:val="center"/>
        <w:rPr>
          <w:rFonts w:ascii="Times New Roman" w:hAnsi="Times New Roman" w:cs="Times New Roman"/>
          <w:sz w:val="24"/>
        </w:rPr>
      </w:pPr>
      <w:r w:rsidRPr="00EB2A6D">
        <w:rPr>
          <w:rFonts w:ascii="Times New Roman" w:hAnsi="Times New Roman" w:cs="Times New Roman"/>
          <w:sz w:val="24"/>
        </w:rPr>
        <w:t xml:space="preserve">НОВОКУЗНЕЦКИЙ ГОРОДСКОЙ СОВЕТ НАРОДНЫХ ДЕПУТАТОВ </w:t>
      </w:r>
    </w:p>
    <w:p w:rsidR="0068534A" w:rsidRPr="00EB2A6D" w:rsidRDefault="0068534A" w:rsidP="0068534A">
      <w:pPr>
        <w:spacing w:after="0" w:line="240" w:lineRule="auto"/>
        <w:jc w:val="center"/>
        <w:rPr>
          <w:rFonts w:ascii="Times New Roman" w:hAnsi="Times New Roman" w:cs="Times New Roman"/>
          <w:sz w:val="24"/>
        </w:rPr>
      </w:pPr>
    </w:p>
    <w:p w:rsidR="0068534A" w:rsidRPr="00EB2A6D" w:rsidRDefault="0068534A" w:rsidP="0068534A">
      <w:pPr>
        <w:spacing w:after="0" w:line="240" w:lineRule="auto"/>
        <w:jc w:val="center"/>
        <w:rPr>
          <w:rFonts w:ascii="Times New Roman" w:hAnsi="Times New Roman" w:cs="Times New Roman"/>
          <w:sz w:val="28"/>
        </w:rPr>
      </w:pPr>
      <w:r w:rsidRPr="00EB2A6D">
        <w:rPr>
          <w:rFonts w:ascii="Times New Roman" w:hAnsi="Times New Roman" w:cs="Times New Roman"/>
          <w:sz w:val="28"/>
        </w:rPr>
        <w:t>РЕШЕНИЕ</w:t>
      </w:r>
    </w:p>
    <w:p w:rsidR="0068534A" w:rsidRPr="00EB2A6D" w:rsidRDefault="0068534A" w:rsidP="0068534A">
      <w:pPr>
        <w:pBdr>
          <w:top w:val="double" w:sz="6" w:space="1" w:color="auto"/>
        </w:pBdr>
        <w:spacing w:after="0" w:line="240" w:lineRule="auto"/>
        <w:rPr>
          <w:rFonts w:ascii="SchoolBook" w:hAnsi="SchoolBook"/>
          <w:sz w:val="24"/>
        </w:rPr>
      </w:pPr>
    </w:p>
    <w:p w:rsidR="00286374" w:rsidRPr="003E5F57" w:rsidRDefault="00286374" w:rsidP="00FA0EC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E5F57">
        <w:rPr>
          <w:rFonts w:ascii="Times New Roman" w:eastAsia="Times New Roman" w:hAnsi="Times New Roman" w:cs="Times New Roman"/>
          <w:b/>
          <w:sz w:val="26"/>
          <w:szCs w:val="26"/>
          <w:lang w:eastAsia="ru-RU"/>
        </w:rPr>
        <w:t xml:space="preserve">Об </w:t>
      </w:r>
      <w:r w:rsidR="000B75CB" w:rsidRPr="003E5F57">
        <w:rPr>
          <w:rFonts w:ascii="Times New Roman" w:eastAsia="Times New Roman" w:hAnsi="Times New Roman" w:cs="Times New Roman"/>
          <w:b/>
          <w:sz w:val="26"/>
          <w:szCs w:val="26"/>
          <w:lang w:eastAsia="ru-RU"/>
        </w:rPr>
        <w:t xml:space="preserve">утверждении </w:t>
      </w:r>
      <w:r w:rsidR="00EB2A6D" w:rsidRPr="003E5F57">
        <w:rPr>
          <w:rFonts w:ascii="Times New Roman" w:eastAsia="Times New Roman" w:hAnsi="Times New Roman" w:cs="Times New Roman"/>
          <w:b/>
          <w:sz w:val="26"/>
          <w:szCs w:val="26"/>
          <w:lang w:eastAsia="ru-RU"/>
        </w:rPr>
        <w:t>П</w:t>
      </w:r>
      <w:r w:rsidR="000B75CB" w:rsidRPr="003E5F57">
        <w:rPr>
          <w:rFonts w:ascii="Times New Roman" w:eastAsia="Times New Roman" w:hAnsi="Times New Roman" w:cs="Times New Roman"/>
          <w:b/>
          <w:sz w:val="26"/>
          <w:szCs w:val="26"/>
          <w:lang w:eastAsia="ru-RU"/>
        </w:rPr>
        <w:t xml:space="preserve">оложения об оплате труда </w:t>
      </w:r>
      <w:r w:rsidR="00FA0EC0" w:rsidRPr="003E5F57">
        <w:rPr>
          <w:rFonts w:ascii="Times New Roman" w:eastAsia="Times New Roman" w:hAnsi="Times New Roman" w:cs="Times New Roman"/>
          <w:b/>
          <w:sz w:val="26"/>
          <w:szCs w:val="26"/>
          <w:lang w:eastAsia="ru-RU"/>
        </w:rPr>
        <w:t xml:space="preserve">работников </w:t>
      </w:r>
      <w:r w:rsidR="00FC3345" w:rsidRPr="003E5F57">
        <w:rPr>
          <w:rFonts w:ascii="Times New Roman" w:eastAsia="Times New Roman" w:hAnsi="Times New Roman" w:cs="Times New Roman"/>
          <w:b/>
          <w:sz w:val="26"/>
          <w:szCs w:val="26"/>
          <w:lang w:eastAsia="ru-RU"/>
        </w:rPr>
        <w:t>муниципальн</w:t>
      </w:r>
      <w:r w:rsidR="000B75CB" w:rsidRPr="003E5F57">
        <w:rPr>
          <w:rFonts w:ascii="Times New Roman" w:eastAsia="Times New Roman" w:hAnsi="Times New Roman" w:cs="Times New Roman"/>
          <w:b/>
          <w:sz w:val="26"/>
          <w:szCs w:val="26"/>
          <w:lang w:eastAsia="ru-RU"/>
        </w:rPr>
        <w:t>о</w:t>
      </w:r>
      <w:r w:rsidR="00FA0EC0" w:rsidRPr="003E5F57">
        <w:rPr>
          <w:rFonts w:ascii="Times New Roman" w:eastAsia="Times New Roman" w:hAnsi="Times New Roman" w:cs="Times New Roman"/>
          <w:b/>
          <w:sz w:val="26"/>
          <w:szCs w:val="26"/>
          <w:lang w:eastAsia="ru-RU"/>
        </w:rPr>
        <w:t>го</w:t>
      </w:r>
      <w:r w:rsidR="00F1170B" w:rsidRPr="003E5F57">
        <w:rPr>
          <w:rFonts w:ascii="Times New Roman" w:eastAsia="Times New Roman" w:hAnsi="Times New Roman" w:cs="Times New Roman"/>
          <w:b/>
          <w:sz w:val="26"/>
          <w:szCs w:val="26"/>
          <w:lang w:eastAsia="ru-RU"/>
        </w:rPr>
        <w:t xml:space="preserve"> </w:t>
      </w:r>
      <w:r w:rsidRPr="003E5F57">
        <w:rPr>
          <w:rFonts w:ascii="Times New Roman" w:eastAsia="Times New Roman" w:hAnsi="Times New Roman" w:cs="Times New Roman"/>
          <w:b/>
          <w:sz w:val="26"/>
          <w:szCs w:val="26"/>
          <w:lang w:eastAsia="ru-RU"/>
        </w:rPr>
        <w:t>автономн</w:t>
      </w:r>
      <w:r w:rsidR="000B75CB" w:rsidRPr="003E5F57">
        <w:rPr>
          <w:rFonts w:ascii="Times New Roman" w:eastAsia="Times New Roman" w:hAnsi="Times New Roman" w:cs="Times New Roman"/>
          <w:b/>
          <w:sz w:val="26"/>
          <w:szCs w:val="26"/>
          <w:lang w:eastAsia="ru-RU"/>
        </w:rPr>
        <w:t>о</w:t>
      </w:r>
      <w:r w:rsidR="00FA0EC0" w:rsidRPr="003E5F57">
        <w:rPr>
          <w:rFonts w:ascii="Times New Roman" w:eastAsia="Times New Roman" w:hAnsi="Times New Roman" w:cs="Times New Roman"/>
          <w:b/>
          <w:sz w:val="26"/>
          <w:szCs w:val="26"/>
          <w:lang w:eastAsia="ru-RU"/>
        </w:rPr>
        <w:t>го</w:t>
      </w:r>
      <w:r w:rsidRPr="003E5F57">
        <w:rPr>
          <w:rFonts w:ascii="Times New Roman" w:eastAsia="Times New Roman" w:hAnsi="Times New Roman" w:cs="Times New Roman"/>
          <w:b/>
          <w:sz w:val="26"/>
          <w:szCs w:val="26"/>
          <w:lang w:eastAsia="ru-RU"/>
        </w:rPr>
        <w:t xml:space="preserve"> учреждени</w:t>
      </w:r>
      <w:r w:rsidR="00FA0EC0" w:rsidRPr="003E5F57">
        <w:rPr>
          <w:rFonts w:ascii="Times New Roman" w:eastAsia="Times New Roman" w:hAnsi="Times New Roman" w:cs="Times New Roman"/>
          <w:b/>
          <w:sz w:val="26"/>
          <w:szCs w:val="26"/>
          <w:lang w:eastAsia="ru-RU"/>
        </w:rPr>
        <w:t>я</w:t>
      </w:r>
      <w:r w:rsidR="000C6102" w:rsidRPr="003E5F57">
        <w:rPr>
          <w:rFonts w:ascii="Times New Roman" w:eastAsia="Times New Roman" w:hAnsi="Times New Roman" w:cs="Times New Roman"/>
          <w:b/>
          <w:sz w:val="26"/>
          <w:szCs w:val="26"/>
          <w:lang w:eastAsia="ru-RU"/>
        </w:rPr>
        <w:t xml:space="preserve"> «</w:t>
      </w:r>
      <w:r w:rsidRPr="003E5F57">
        <w:rPr>
          <w:rFonts w:ascii="Times New Roman" w:eastAsia="Times New Roman" w:hAnsi="Times New Roman" w:cs="Times New Roman"/>
          <w:b/>
          <w:sz w:val="26"/>
          <w:szCs w:val="26"/>
          <w:lang w:eastAsia="ru-RU"/>
        </w:rPr>
        <w:t>Оздоровительные центры</w:t>
      </w:r>
      <w:r w:rsidR="009B7086" w:rsidRPr="003E5F57">
        <w:rPr>
          <w:rFonts w:ascii="Times New Roman" w:eastAsia="Times New Roman" w:hAnsi="Times New Roman" w:cs="Times New Roman"/>
          <w:b/>
          <w:sz w:val="26"/>
          <w:szCs w:val="26"/>
          <w:lang w:eastAsia="ru-RU"/>
        </w:rPr>
        <w:t>»</w:t>
      </w:r>
    </w:p>
    <w:p w:rsidR="00286374" w:rsidRPr="00EB2A6D" w:rsidRDefault="00286374" w:rsidP="0068534A">
      <w:pPr>
        <w:spacing w:before="360" w:after="0" w:line="240" w:lineRule="auto"/>
        <w:jc w:val="right"/>
        <w:rPr>
          <w:rFonts w:ascii="Times New Roman" w:hAnsi="Times New Roman" w:cs="Times New Roman"/>
          <w:sz w:val="26"/>
          <w:szCs w:val="26"/>
        </w:rPr>
      </w:pPr>
      <w:r w:rsidRPr="00EB2A6D">
        <w:rPr>
          <w:rFonts w:ascii="Times New Roman" w:hAnsi="Times New Roman" w:cs="Times New Roman"/>
          <w:sz w:val="26"/>
          <w:szCs w:val="26"/>
        </w:rPr>
        <w:t>Принято</w:t>
      </w:r>
    </w:p>
    <w:p w:rsidR="00286374" w:rsidRPr="00EB2A6D" w:rsidRDefault="00286374" w:rsidP="0068534A">
      <w:pPr>
        <w:spacing w:after="0" w:line="240" w:lineRule="auto"/>
        <w:jc w:val="right"/>
        <w:rPr>
          <w:rFonts w:ascii="Times New Roman" w:hAnsi="Times New Roman" w:cs="Times New Roman"/>
          <w:sz w:val="26"/>
          <w:szCs w:val="26"/>
        </w:rPr>
      </w:pPr>
      <w:r w:rsidRPr="00EB2A6D">
        <w:rPr>
          <w:rFonts w:ascii="Times New Roman" w:hAnsi="Times New Roman" w:cs="Times New Roman"/>
          <w:sz w:val="26"/>
          <w:szCs w:val="26"/>
        </w:rPr>
        <w:t>Новокузнецким городским</w:t>
      </w:r>
    </w:p>
    <w:p w:rsidR="00286374" w:rsidRPr="00EB2A6D" w:rsidRDefault="00286374" w:rsidP="0068534A">
      <w:pPr>
        <w:spacing w:after="0" w:line="240" w:lineRule="auto"/>
        <w:jc w:val="right"/>
        <w:rPr>
          <w:rFonts w:ascii="Times New Roman" w:hAnsi="Times New Roman" w:cs="Times New Roman"/>
          <w:sz w:val="26"/>
          <w:szCs w:val="26"/>
        </w:rPr>
      </w:pPr>
      <w:r w:rsidRPr="00EB2A6D">
        <w:rPr>
          <w:rFonts w:ascii="Times New Roman" w:hAnsi="Times New Roman" w:cs="Times New Roman"/>
          <w:sz w:val="26"/>
          <w:szCs w:val="26"/>
        </w:rPr>
        <w:t>Советом народных депутатов</w:t>
      </w:r>
    </w:p>
    <w:p w:rsidR="00286374" w:rsidRPr="00EB2A6D" w:rsidRDefault="009B7086" w:rsidP="00E70847">
      <w:pPr>
        <w:spacing w:after="360" w:line="240" w:lineRule="auto"/>
        <w:jc w:val="right"/>
        <w:rPr>
          <w:rFonts w:ascii="Times New Roman" w:hAnsi="Times New Roman" w:cs="Times New Roman"/>
          <w:sz w:val="26"/>
          <w:szCs w:val="26"/>
        </w:rPr>
      </w:pPr>
      <w:r>
        <w:rPr>
          <w:rFonts w:ascii="Times New Roman" w:hAnsi="Times New Roman" w:cs="Times New Roman"/>
          <w:sz w:val="26"/>
          <w:szCs w:val="26"/>
        </w:rPr>
        <w:t>«</w:t>
      </w:r>
      <w:r w:rsidR="00E70847">
        <w:rPr>
          <w:rFonts w:ascii="Times New Roman" w:hAnsi="Times New Roman" w:cs="Times New Roman"/>
          <w:sz w:val="26"/>
          <w:szCs w:val="26"/>
        </w:rPr>
        <w:t>13</w:t>
      </w:r>
      <w:r>
        <w:rPr>
          <w:rFonts w:ascii="Times New Roman" w:hAnsi="Times New Roman" w:cs="Times New Roman"/>
          <w:sz w:val="26"/>
          <w:szCs w:val="26"/>
        </w:rPr>
        <w:t>»</w:t>
      </w:r>
      <w:r w:rsidR="00E70847">
        <w:rPr>
          <w:rFonts w:ascii="Times New Roman" w:hAnsi="Times New Roman" w:cs="Times New Roman"/>
          <w:sz w:val="26"/>
          <w:szCs w:val="26"/>
        </w:rPr>
        <w:t xml:space="preserve"> сентября </w:t>
      </w:r>
      <w:r w:rsidR="00FC3345" w:rsidRPr="00EB2A6D">
        <w:rPr>
          <w:rFonts w:ascii="Times New Roman" w:hAnsi="Times New Roman" w:cs="Times New Roman"/>
          <w:sz w:val="26"/>
          <w:szCs w:val="26"/>
        </w:rPr>
        <w:t xml:space="preserve"> </w:t>
      </w:r>
      <w:r w:rsidR="00286374" w:rsidRPr="00EB2A6D">
        <w:rPr>
          <w:rFonts w:ascii="Times New Roman" w:hAnsi="Times New Roman" w:cs="Times New Roman"/>
          <w:sz w:val="26"/>
          <w:szCs w:val="26"/>
        </w:rPr>
        <w:t>2016 года</w:t>
      </w:r>
    </w:p>
    <w:p w:rsidR="00286374" w:rsidRPr="006828D1" w:rsidRDefault="00286374" w:rsidP="00FA0EC0">
      <w:pPr>
        <w:shd w:val="clear" w:color="auto" w:fill="FFFFFF"/>
        <w:spacing w:before="240" w:after="0" w:line="240" w:lineRule="auto"/>
        <w:ind w:firstLine="720"/>
        <w:jc w:val="both"/>
        <w:rPr>
          <w:rFonts w:ascii="Times New Roman" w:eastAsia="Times New Roman" w:hAnsi="Times New Roman" w:cs="Times New Roman"/>
          <w:color w:val="000000"/>
          <w:spacing w:val="-1"/>
          <w:sz w:val="26"/>
          <w:szCs w:val="26"/>
          <w:lang w:eastAsia="ru-RU"/>
        </w:rPr>
      </w:pPr>
      <w:r w:rsidRPr="006828D1">
        <w:rPr>
          <w:rFonts w:ascii="Times New Roman" w:eastAsia="Times New Roman" w:hAnsi="Times New Roman" w:cs="Times New Roman"/>
          <w:color w:val="000000"/>
          <w:spacing w:val="-1"/>
          <w:sz w:val="26"/>
          <w:szCs w:val="26"/>
          <w:lang w:eastAsia="ru-RU"/>
        </w:rPr>
        <w:t>В соответствии с</w:t>
      </w:r>
      <w:r w:rsidR="00FB46D9" w:rsidRPr="006828D1">
        <w:rPr>
          <w:rFonts w:ascii="Times New Roman" w:eastAsia="Times New Roman" w:hAnsi="Times New Roman" w:cs="Times New Roman"/>
          <w:color w:val="000000"/>
          <w:spacing w:val="-1"/>
          <w:sz w:val="26"/>
          <w:szCs w:val="26"/>
          <w:lang w:eastAsia="ru-RU"/>
        </w:rPr>
        <w:t xml:space="preserve"> Трудовым кодексом Российской Федерации, </w:t>
      </w:r>
      <w:r w:rsidRPr="006828D1">
        <w:rPr>
          <w:rFonts w:ascii="Times New Roman" w:eastAsia="Times New Roman" w:hAnsi="Times New Roman" w:cs="Times New Roman"/>
          <w:color w:val="000000"/>
          <w:spacing w:val="-1"/>
          <w:sz w:val="26"/>
          <w:szCs w:val="26"/>
          <w:lang w:eastAsia="ru-RU"/>
        </w:rPr>
        <w:t>Федеральн</w:t>
      </w:r>
      <w:r w:rsidR="00FB46D9" w:rsidRPr="006828D1">
        <w:rPr>
          <w:rFonts w:ascii="Times New Roman" w:eastAsia="Times New Roman" w:hAnsi="Times New Roman" w:cs="Times New Roman"/>
          <w:color w:val="000000"/>
          <w:spacing w:val="-1"/>
          <w:sz w:val="26"/>
          <w:szCs w:val="26"/>
          <w:lang w:eastAsia="ru-RU"/>
        </w:rPr>
        <w:t>ым</w:t>
      </w:r>
      <w:r w:rsidRPr="006828D1">
        <w:rPr>
          <w:rFonts w:ascii="Times New Roman" w:eastAsia="Times New Roman" w:hAnsi="Times New Roman" w:cs="Times New Roman"/>
          <w:color w:val="000000"/>
          <w:spacing w:val="-1"/>
          <w:sz w:val="26"/>
          <w:szCs w:val="26"/>
          <w:lang w:eastAsia="ru-RU"/>
        </w:rPr>
        <w:t xml:space="preserve"> закон</w:t>
      </w:r>
      <w:r w:rsidR="00FB46D9" w:rsidRPr="006828D1">
        <w:rPr>
          <w:rFonts w:ascii="Times New Roman" w:eastAsia="Times New Roman" w:hAnsi="Times New Roman" w:cs="Times New Roman"/>
          <w:color w:val="000000"/>
          <w:spacing w:val="-1"/>
          <w:sz w:val="26"/>
          <w:szCs w:val="26"/>
          <w:lang w:eastAsia="ru-RU"/>
        </w:rPr>
        <w:t>ом</w:t>
      </w:r>
      <w:r w:rsidRPr="006828D1">
        <w:rPr>
          <w:rFonts w:ascii="Times New Roman" w:eastAsia="Times New Roman" w:hAnsi="Times New Roman" w:cs="Times New Roman"/>
          <w:color w:val="000000"/>
          <w:spacing w:val="-1"/>
          <w:sz w:val="26"/>
          <w:szCs w:val="26"/>
          <w:lang w:eastAsia="ru-RU"/>
        </w:rPr>
        <w:t xml:space="preserve"> от 06.10.2003 №131-ФЗ </w:t>
      </w:r>
      <w:r w:rsidR="009B7086" w:rsidRPr="006828D1">
        <w:rPr>
          <w:rFonts w:ascii="Times New Roman" w:eastAsia="Times New Roman" w:hAnsi="Times New Roman" w:cs="Times New Roman"/>
          <w:color w:val="000000"/>
          <w:spacing w:val="-1"/>
          <w:sz w:val="26"/>
          <w:szCs w:val="26"/>
          <w:lang w:eastAsia="ru-RU"/>
        </w:rPr>
        <w:t>«</w:t>
      </w:r>
      <w:r w:rsidRPr="006828D1">
        <w:rPr>
          <w:rFonts w:ascii="Times New Roman" w:eastAsia="Times New Roman" w:hAnsi="Times New Roman" w:cs="Times New Roman"/>
          <w:color w:val="000000"/>
          <w:spacing w:val="-1"/>
          <w:sz w:val="26"/>
          <w:szCs w:val="26"/>
          <w:lang w:eastAsia="ru-RU"/>
        </w:rPr>
        <w:t>Об общих принципах организации местного самоуправления в Российской Фед</w:t>
      </w:r>
      <w:r w:rsidR="00FC3345" w:rsidRPr="006828D1">
        <w:rPr>
          <w:rFonts w:ascii="Times New Roman" w:eastAsia="Times New Roman" w:hAnsi="Times New Roman" w:cs="Times New Roman"/>
          <w:color w:val="000000"/>
          <w:spacing w:val="-1"/>
          <w:sz w:val="26"/>
          <w:szCs w:val="26"/>
          <w:lang w:eastAsia="ru-RU"/>
        </w:rPr>
        <w:t>ерации</w:t>
      </w:r>
      <w:r w:rsidR="009B7086" w:rsidRPr="006828D1">
        <w:rPr>
          <w:rFonts w:ascii="Times New Roman" w:eastAsia="Times New Roman" w:hAnsi="Times New Roman" w:cs="Times New Roman"/>
          <w:color w:val="000000"/>
          <w:spacing w:val="-1"/>
          <w:sz w:val="26"/>
          <w:szCs w:val="26"/>
          <w:lang w:eastAsia="ru-RU"/>
        </w:rPr>
        <w:t>»</w:t>
      </w:r>
      <w:r w:rsidR="00FC3345" w:rsidRPr="006828D1">
        <w:rPr>
          <w:rFonts w:ascii="Times New Roman" w:eastAsia="Times New Roman" w:hAnsi="Times New Roman" w:cs="Times New Roman"/>
          <w:color w:val="000000"/>
          <w:spacing w:val="-1"/>
          <w:sz w:val="26"/>
          <w:szCs w:val="26"/>
          <w:lang w:eastAsia="ru-RU"/>
        </w:rPr>
        <w:t>, руководствуясь ст</w:t>
      </w:r>
      <w:r w:rsidR="000C6102" w:rsidRPr="006828D1">
        <w:rPr>
          <w:rFonts w:ascii="Times New Roman" w:eastAsia="Times New Roman" w:hAnsi="Times New Roman" w:cs="Times New Roman"/>
          <w:color w:val="000000"/>
          <w:spacing w:val="-1"/>
          <w:sz w:val="26"/>
          <w:szCs w:val="26"/>
          <w:lang w:eastAsia="ru-RU"/>
        </w:rPr>
        <w:t xml:space="preserve">атьями </w:t>
      </w:r>
      <w:r w:rsidRPr="006828D1">
        <w:rPr>
          <w:rFonts w:ascii="Times New Roman" w:eastAsia="Times New Roman" w:hAnsi="Times New Roman" w:cs="Times New Roman"/>
          <w:color w:val="000000"/>
          <w:spacing w:val="-1"/>
          <w:sz w:val="26"/>
          <w:szCs w:val="26"/>
          <w:lang w:eastAsia="ru-RU"/>
        </w:rPr>
        <w:t>28</w:t>
      </w:r>
      <w:r w:rsidR="00FC3345" w:rsidRPr="006828D1">
        <w:rPr>
          <w:rFonts w:ascii="Times New Roman" w:eastAsia="Times New Roman" w:hAnsi="Times New Roman" w:cs="Times New Roman"/>
          <w:color w:val="000000"/>
          <w:spacing w:val="-1"/>
          <w:sz w:val="26"/>
          <w:szCs w:val="26"/>
          <w:lang w:eastAsia="ru-RU"/>
        </w:rPr>
        <w:t xml:space="preserve">, </w:t>
      </w:r>
      <w:r w:rsidR="008173A7">
        <w:rPr>
          <w:rFonts w:ascii="Times New Roman" w:eastAsia="Times New Roman" w:hAnsi="Times New Roman" w:cs="Times New Roman"/>
          <w:color w:val="000000"/>
          <w:spacing w:val="-1"/>
          <w:sz w:val="26"/>
          <w:szCs w:val="26"/>
          <w:lang w:eastAsia="ru-RU"/>
        </w:rPr>
        <w:t xml:space="preserve">32, </w:t>
      </w:r>
      <w:r w:rsidR="00FC3345" w:rsidRPr="006828D1">
        <w:rPr>
          <w:rFonts w:ascii="Times New Roman" w:eastAsia="Times New Roman" w:hAnsi="Times New Roman" w:cs="Times New Roman"/>
          <w:color w:val="000000"/>
          <w:spacing w:val="-1"/>
          <w:sz w:val="26"/>
          <w:szCs w:val="26"/>
          <w:lang w:eastAsia="ru-RU"/>
        </w:rPr>
        <w:t>3</w:t>
      </w:r>
      <w:r w:rsidR="00975606" w:rsidRPr="006828D1">
        <w:rPr>
          <w:rFonts w:ascii="Times New Roman" w:eastAsia="Times New Roman" w:hAnsi="Times New Roman" w:cs="Times New Roman"/>
          <w:color w:val="000000"/>
          <w:spacing w:val="-1"/>
          <w:sz w:val="26"/>
          <w:szCs w:val="26"/>
          <w:lang w:eastAsia="ru-RU"/>
        </w:rPr>
        <w:t>3</w:t>
      </w:r>
      <w:r w:rsidRPr="006828D1">
        <w:rPr>
          <w:rFonts w:ascii="Times New Roman" w:eastAsia="Times New Roman" w:hAnsi="Times New Roman" w:cs="Times New Roman"/>
          <w:color w:val="000000"/>
          <w:spacing w:val="-1"/>
          <w:sz w:val="26"/>
          <w:szCs w:val="26"/>
          <w:lang w:eastAsia="ru-RU"/>
        </w:rPr>
        <w:t xml:space="preserve"> Устава Новокузнецкого городского округа, Новокузнецкий</w:t>
      </w:r>
      <w:r w:rsidR="0068534A" w:rsidRPr="006828D1">
        <w:rPr>
          <w:rFonts w:ascii="Times New Roman" w:eastAsia="Times New Roman" w:hAnsi="Times New Roman" w:cs="Times New Roman"/>
          <w:color w:val="000000"/>
          <w:spacing w:val="-1"/>
          <w:sz w:val="26"/>
          <w:szCs w:val="26"/>
          <w:lang w:eastAsia="ru-RU"/>
        </w:rPr>
        <w:t xml:space="preserve"> </w:t>
      </w:r>
      <w:r w:rsidRPr="006828D1">
        <w:rPr>
          <w:rFonts w:ascii="Times New Roman" w:eastAsia="Times New Roman" w:hAnsi="Times New Roman" w:cs="Times New Roman"/>
          <w:color w:val="000000"/>
          <w:spacing w:val="-1"/>
          <w:sz w:val="26"/>
          <w:szCs w:val="26"/>
          <w:lang w:eastAsia="ru-RU"/>
        </w:rPr>
        <w:t>городской Совет народных депутатов</w:t>
      </w:r>
    </w:p>
    <w:p w:rsidR="00286374" w:rsidRPr="006828D1" w:rsidRDefault="00286374" w:rsidP="00FA0EC0">
      <w:pPr>
        <w:shd w:val="clear" w:color="auto" w:fill="FFFFFF"/>
        <w:spacing w:before="240" w:after="240" w:line="240" w:lineRule="auto"/>
        <w:ind w:firstLine="720"/>
        <w:jc w:val="both"/>
        <w:rPr>
          <w:rFonts w:ascii="Times New Roman" w:eastAsia="Times New Roman" w:hAnsi="Times New Roman" w:cs="Times New Roman"/>
          <w:color w:val="000000"/>
          <w:spacing w:val="7"/>
          <w:sz w:val="26"/>
          <w:szCs w:val="26"/>
          <w:lang w:eastAsia="ru-RU"/>
        </w:rPr>
      </w:pPr>
      <w:r w:rsidRPr="006828D1">
        <w:rPr>
          <w:rFonts w:ascii="Times New Roman" w:eastAsia="Times New Roman" w:hAnsi="Times New Roman" w:cs="Times New Roman"/>
          <w:color w:val="000000"/>
          <w:spacing w:val="7"/>
          <w:sz w:val="26"/>
          <w:szCs w:val="26"/>
          <w:lang w:eastAsia="ru-RU"/>
        </w:rPr>
        <w:t>РЕШИЛ:</w:t>
      </w:r>
    </w:p>
    <w:p w:rsidR="00286374" w:rsidRPr="006828D1" w:rsidRDefault="00FA0EC0" w:rsidP="00F95AB4">
      <w:pPr>
        <w:shd w:val="clear" w:color="auto" w:fill="FFFFFF"/>
        <w:spacing w:before="60" w:after="60" w:line="240" w:lineRule="auto"/>
        <w:ind w:firstLine="720"/>
        <w:jc w:val="both"/>
        <w:rPr>
          <w:rFonts w:ascii="Times New Roman" w:eastAsia="Times New Roman" w:hAnsi="Times New Roman" w:cs="Times New Roman"/>
          <w:color w:val="000000"/>
          <w:spacing w:val="-1"/>
          <w:sz w:val="26"/>
          <w:szCs w:val="26"/>
          <w:lang w:eastAsia="ru-RU"/>
        </w:rPr>
      </w:pPr>
      <w:r w:rsidRPr="006828D1">
        <w:rPr>
          <w:rFonts w:ascii="Times New Roman" w:eastAsia="Times New Roman" w:hAnsi="Times New Roman" w:cs="Times New Roman"/>
          <w:color w:val="000000"/>
          <w:spacing w:val="-1"/>
          <w:sz w:val="26"/>
          <w:szCs w:val="26"/>
          <w:lang w:eastAsia="ru-RU"/>
        </w:rPr>
        <w:t>1.</w:t>
      </w:r>
      <w:r w:rsidR="00515A0A" w:rsidRPr="006828D1">
        <w:rPr>
          <w:rFonts w:ascii="Times New Roman" w:eastAsia="Times New Roman" w:hAnsi="Times New Roman" w:cs="Times New Roman"/>
          <w:color w:val="000000"/>
          <w:spacing w:val="-1"/>
          <w:sz w:val="26"/>
          <w:szCs w:val="26"/>
          <w:lang w:eastAsia="ru-RU"/>
        </w:rPr>
        <w:t xml:space="preserve"> </w:t>
      </w:r>
      <w:r w:rsidR="000B75CB" w:rsidRPr="006828D1">
        <w:rPr>
          <w:rFonts w:ascii="Times New Roman" w:eastAsia="Times New Roman" w:hAnsi="Times New Roman" w:cs="Times New Roman"/>
          <w:color w:val="000000"/>
          <w:spacing w:val="-1"/>
          <w:sz w:val="26"/>
          <w:szCs w:val="26"/>
          <w:lang w:eastAsia="ru-RU"/>
        </w:rPr>
        <w:t xml:space="preserve">Утвердить </w:t>
      </w:r>
      <w:r w:rsidRPr="006828D1">
        <w:rPr>
          <w:rFonts w:ascii="Times New Roman" w:eastAsia="Times New Roman" w:hAnsi="Times New Roman" w:cs="Times New Roman"/>
          <w:color w:val="000000"/>
          <w:spacing w:val="-1"/>
          <w:sz w:val="26"/>
          <w:szCs w:val="26"/>
          <w:lang w:eastAsia="ru-RU"/>
        </w:rPr>
        <w:t>П</w:t>
      </w:r>
      <w:r w:rsidR="000B75CB" w:rsidRPr="006828D1">
        <w:rPr>
          <w:rFonts w:ascii="Times New Roman" w:eastAsia="Times New Roman" w:hAnsi="Times New Roman" w:cs="Times New Roman"/>
          <w:color w:val="000000"/>
          <w:spacing w:val="-1"/>
          <w:sz w:val="26"/>
          <w:szCs w:val="26"/>
          <w:lang w:eastAsia="ru-RU"/>
        </w:rPr>
        <w:t>оложение об оплате труда</w:t>
      </w:r>
      <w:r w:rsidRPr="006828D1">
        <w:rPr>
          <w:rFonts w:ascii="Times New Roman" w:eastAsia="Times New Roman" w:hAnsi="Times New Roman" w:cs="Times New Roman"/>
          <w:color w:val="000000"/>
          <w:spacing w:val="-1"/>
          <w:sz w:val="26"/>
          <w:szCs w:val="26"/>
          <w:lang w:eastAsia="ru-RU"/>
        </w:rPr>
        <w:t xml:space="preserve"> работников </w:t>
      </w:r>
      <w:r w:rsidR="00286374" w:rsidRPr="006828D1">
        <w:rPr>
          <w:rFonts w:ascii="Times New Roman" w:eastAsia="Times New Roman" w:hAnsi="Times New Roman" w:cs="Times New Roman"/>
          <w:color w:val="000000"/>
          <w:spacing w:val="-1"/>
          <w:sz w:val="26"/>
          <w:szCs w:val="26"/>
          <w:lang w:eastAsia="ru-RU"/>
        </w:rPr>
        <w:t>муниципальн</w:t>
      </w:r>
      <w:r w:rsidR="000B75CB" w:rsidRPr="006828D1">
        <w:rPr>
          <w:rFonts w:ascii="Times New Roman" w:eastAsia="Times New Roman" w:hAnsi="Times New Roman" w:cs="Times New Roman"/>
          <w:color w:val="000000"/>
          <w:spacing w:val="-1"/>
          <w:sz w:val="26"/>
          <w:szCs w:val="26"/>
          <w:lang w:eastAsia="ru-RU"/>
        </w:rPr>
        <w:t>о</w:t>
      </w:r>
      <w:r w:rsidRPr="006828D1">
        <w:rPr>
          <w:rFonts w:ascii="Times New Roman" w:eastAsia="Times New Roman" w:hAnsi="Times New Roman" w:cs="Times New Roman"/>
          <w:color w:val="000000"/>
          <w:spacing w:val="-1"/>
          <w:sz w:val="26"/>
          <w:szCs w:val="26"/>
          <w:lang w:eastAsia="ru-RU"/>
        </w:rPr>
        <w:t>го</w:t>
      </w:r>
      <w:r w:rsidR="00286374" w:rsidRPr="006828D1">
        <w:rPr>
          <w:rFonts w:ascii="Times New Roman" w:eastAsia="Times New Roman" w:hAnsi="Times New Roman" w:cs="Times New Roman"/>
          <w:color w:val="000000"/>
          <w:spacing w:val="-1"/>
          <w:sz w:val="26"/>
          <w:szCs w:val="26"/>
          <w:lang w:eastAsia="ru-RU"/>
        </w:rPr>
        <w:t xml:space="preserve"> автономн</w:t>
      </w:r>
      <w:r w:rsidR="000B75CB" w:rsidRPr="006828D1">
        <w:rPr>
          <w:rFonts w:ascii="Times New Roman" w:eastAsia="Times New Roman" w:hAnsi="Times New Roman" w:cs="Times New Roman"/>
          <w:color w:val="000000"/>
          <w:spacing w:val="-1"/>
          <w:sz w:val="26"/>
          <w:szCs w:val="26"/>
          <w:lang w:eastAsia="ru-RU"/>
        </w:rPr>
        <w:t>о</w:t>
      </w:r>
      <w:r w:rsidRPr="006828D1">
        <w:rPr>
          <w:rFonts w:ascii="Times New Roman" w:eastAsia="Times New Roman" w:hAnsi="Times New Roman" w:cs="Times New Roman"/>
          <w:color w:val="000000"/>
          <w:spacing w:val="-1"/>
          <w:sz w:val="26"/>
          <w:szCs w:val="26"/>
          <w:lang w:eastAsia="ru-RU"/>
        </w:rPr>
        <w:t>го</w:t>
      </w:r>
      <w:r w:rsidR="00286374" w:rsidRPr="006828D1">
        <w:rPr>
          <w:rFonts w:ascii="Times New Roman" w:eastAsia="Times New Roman" w:hAnsi="Times New Roman" w:cs="Times New Roman"/>
          <w:color w:val="000000"/>
          <w:spacing w:val="-1"/>
          <w:sz w:val="26"/>
          <w:szCs w:val="26"/>
          <w:lang w:eastAsia="ru-RU"/>
        </w:rPr>
        <w:t xml:space="preserve"> учреждени</w:t>
      </w:r>
      <w:bookmarkStart w:id="0" w:name="_GoBack"/>
      <w:bookmarkEnd w:id="0"/>
      <w:r w:rsidRPr="006828D1">
        <w:rPr>
          <w:rFonts w:ascii="Times New Roman" w:eastAsia="Times New Roman" w:hAnsi="Times New Roman" w:cs="Times New Roman"/>
          <w:color w:val="000000"/>
          <w:spacing w:val="-1"/>
          <w:sz w:val="26"/>
          <w:szCs w:val="26"/>
          <w:lang w:eastAsia="ru-RU"/>
        </w:rPr>
        <w:t>я</w:t>
      </w:r>
      <w:r w:rsidR="000C6102" w:rsidRPr="006828D1">
        <w:rPr>
          <w:rFonts w:ascii="Times New Roman" w:eastAsia="Times New Roman" w:hAnsi="Times New Roman" w:cs="Times New Roman"/>
          <w:color w:val="000000"/>
          <w:spacing w:val="-1"/>
          <w:sz w:val="26"/>
          <w:szCs w:val="26"/>
          <w:lang w:eastAsia="ru-RU"/>
        </w:rPr>
        <w:t xml:space="preserve"> «</w:t>
      </w:r>
      <w:r w:rsidR="00286374" w:rsidRPr="006828D1">
        <w:rPr>
          <w:rFonts w:ascii="Times New Roman" w:eastAsia="Times New Roman" w:hAnsi="Times New Roman" w:cs="Times New Roman"/>
          <w:color w:val="000000"/>
          <w:spacing w:val="-1"/>
          <w:sz w:val="26"/>
          <w:szCs w:val="26"/>
          <w:lang w:eastAsia="ru-RU"/>
        </w:rPr>
        <w:t>Оздоровительные центры</w:t>
      </w:r>
      <w:r w:rsidR="009B7086" w:rsidRPr="006828D1">
        <w:rPr>
          <w:rFonts w:ascii="Times New Roman" w:eastAsia="Times New Roman" w:hAnsi="Times New Roman" w:cs="Times New Roman"/>
          <w:color w:val="000000"/>
          <w:spacing w:val="-1"/>
          <w:sz w:val="26"/>
          <w:szCs w:val="26"/>
          <w:lang w:eastAsia="ru-RU"/>
        </w:rPr>
        <w:t>»</w:t>
      </w:r>
      <w:r w:rsidR="00286374" w:rsidRPr="006828D1">
        <w:rPr>
          <w:rFonts w:ascii="Times New Roman" w:eastAsia="Times New Roman" w:hAnsi="Times New Roman" w:cs="Times New Roman"/>
          <w:color w:val="000000"/>
          <w:spacing w:val="-1"/>
          <w:sz w:val="26"/>
          <w:szCs w:val="26"/>
          <w:lang w:eastAsia="ru-RU"/>
        </w:rPr>
        <w:t xml:space="preserve"> со</w:t>
      </w:r>
      <w:r w:rsidR="00563D6C" w:rsidRPr="006828D1">
        <w:rPr>
          <w:rFonts w:ascii="Times New Roman" w:eastAsia="Times New Roman" w:hAnsi="Times New Roman" w:cs="Times New Roman"/>
          <w:color w:val="000000"/>
          <w:spacing w:val="-1"/>
          <w:sz w:val="26"/>
          <w:szCs w:val="26"/>
          <w:lang w:eastAsia="ru-RU"/>
        </w:rPr>
        <w:t xml:space="preserve">гласно приложению к настоящему </w:t>
      </w:r>
      <w:r w:rsidR="00DC3AD9" w:rsidRPr="006828D1">
        <w:rPr>
          <w:rFonts w:ascii="Times New Roman" w:eastAsia="Times New Roman" w:hAnsi="Times New Roman" w:cs="Times New Roman"/>
          <w:color w:val="000000"/>
          <w:spacing w:val="-1"/>
          <w:sz w:val="26"/>
          <w:szCs w:val="26"/>
          <w:lang w:eastAsia="ru-RU"/>
        </w:rPr>
        <w:t>р</w:t>
      </w:r>
      <w:r w:rsidR="00286374" w:rsidRPr="006828D1">
        <w:rPr>
          <w:rFonts w:ascii="Times New Roman" w:eastAsia="Times New Roman" w:hAnsi="Times New Roman" w:cs="Times New Roman"/>
          <w:color w:val="000000"/>
          <w:spacing w:val="-1"/>
          <w:sz w:val="26"/>
          <w:szCs w:val="26"/>
          <w:lang w:eastAsia="ru-RU"/>
        </w:rPr>
        <w:t>ешению</w:t>
      </w:r>
      <w:r w:rsidR="00611A31" w:rsidRPr="006828D1">
        <w:rPr>
          <w:rFonts w:ascii="Times New Roman" w:eastAsia="Times New Roman" w:hAnsi="Times New Roman" w:cs="Times New Roman"/>
          <w:color w:val="000000"/>
          <w:spacing w:val="-1"/>
          <w:sz w:val="26"/>
          <w:szCs w:val="26"/>
          <w:lang w:eastAsia="ru-RU"/>
        </w:rPr>
        <w:t>.</w:t>
      </w:r>
    </w:p>
    <w:p w:rsidR="00F95AB4" w:rsidRPr="00F95AB4" w:rsidRDefault="00FA0EC0" w:rsidP="00F95AB4">
      <w:pPr>
        <w:shd w:val="clear" w:color="auto" w:fill="FFFFFF"/>
        <w:spacing w:before="60" w:after="60" w:line="240" w:lineRule="auto"/>
        <w:ind w:firstLine="720"/>
        <w:jc w:val="both"/>
        <w:rPr>
          <w:rFonts w:ascii="Times New Roman" w:eastAsia="Times New Roman" w:hAnsi="Times New Roman" w:cs="Times New Roman"/>
          <w:color w:val="000000"/>
          <w:spacing w:val="-1"/>
          <w:sz w:val="26"/>
          <w:szCs w:val="26"/>
          <w:lang w:eastAsia="ru-RU"/>
        </w:rPr>
      </w:pPr>
      <w:r w:rsidRPr="006828D1">
        <w:rPr>
          <w:rFonts w:ascii="Times New Roman" w:eastAsia="Times New Roman" w:hAnsi="Times New Roman" w:cs="Times New Roman"/>
          <w:color w:val="000000"/>
          <w:spacing w:val="-1"/>
          <w:sz w:val="26"/>
          <w:szCs w:val="26"/>
          <w:lang w:eastAsia="ru-RU"/>
        </w:rPr>
        <w:t xml:space="preserve">2. </w:t>
      </w:r>
      <w:r w:rsidR="00286374" w:rsidRPr="006828D1">
        <w:rPr>
          <w:rFonts w:ascii="Times New Roman" w:eastAsia="Times New Roman" w:hAnsi="Times New Roman" w:cs="Times New Roman"/>
          <w:color w:val="000000"/>
          <w:spacing w:val="-1"/>
          <w:sz w:val="26"/>
          <w:szCs w:val="26"/>
          <w:lang w:eastAsia="ru-RU"/>
        </w:rPr>
        <w:t xml:space="preserve">Настоящее решение </w:t>
      </w:r>
      <w:r w:rsidR="00F95AB4" w:rsidRPr="006828D1">
        <w:rPr>
          <w:rFonts w:ascii="Times New Roman" w:eastAsia="Times New Roman" w:hAnsi="Times New Roman" w:cs="Times New Roman"/>
          <w:color w:val="000000"/>
          <w:spacing w:val="-1"/>
          <w:sz w:val="26"/>
          <w:szCs w:val="26"/>
          <w:lang w:eastAsia="ru-RU"/>
        </w:rPr>
        <w:t>подлежит официальному опубликованию и вступает в силу с 1 января 2017 года.</w:t>
      </w:r>
    </w:p>
    <w:p w:rsidR="00286374" w:rsidRPr="00EB2A6D" w:rsidRDefault="00FA0EC0" w:rsidP="00F95AB4">
      <w:pPr>
        <w:shd w:val="clear" w:color="auto" w:fill="FFFFFF"/>
        <w:spacing w:before="60" w:after="60" w:line="240" w:lineRule="auto"/>
        <w:ind w:firstLine="720"/>
        <w:jc w:val="both"/>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3.</w:t>
      </w:r>
      <w:r w:rsidR="00515A0A" w:rsidRPr="00EB2A6D">
        <w:rPr>
          <w:rFonts w:ascii="Times New Roman" w:eastAsia="Times New Roman" w:hAnsi="Times New Roman" w:cs="Times New Roman"/>
          <w:color w:val="000000"/>
          <w:spacing w:val="-1"/>
          <w:sz w:val="26"/>
          <w:szCs w:val="26"/>
          <w:lang w:eastAsia="ru-RU"/>
        </w:rPr>
        <w:t xml:space="preserve"> </w:t>
      </w:r>
      <w:proofErr w:type="gramStart"/>
      <w:r w:rsidR="00286374" w:rsidRPr="00EB2A6D">
        <w:rPr>
          <w:rFonts w:ascii="Times New Roman" w:eastAsia="Times New Roman" w:hAnsi="Times New Roman" w:cs="Times New Roman"/>
          <w:color w:val="000000"/>
          <w:spacing w:val="-1"/>
          <w:sz w:val="26"/>
          <w:szCs w:val="26"/>
          <w:lang w:eastAsia="ru-RU"/>
        </w:rPr>
        <w:t>Контроль за</w:t>
      </w:r>
      <w:proofErr w:type="gramEnd"/>
      <w:r w:rsidR="00286374" w:rsidRPr="00EB2A6D">
        <w:rPr>
          <w:rFonts w:ascii="Times New Roman" w:eastAsia="Times New Roman" w:hAnsi="Times New Roman" w:cs="Times New Roman"/>
          <w:color w:val="000000"/>
          <w:spacing w:val="-1"/>
          <w:sz w:val="26"/>
          <w:szCs w:val="26"/>
          <w:lang w:eastAsia="ru-RU"/>
        </w:rPr>
        <w:t xml:space="preserve"> исполнением настоящего решения возложить на администрацию</w:t>
      </w:r>
      <w:r w:rsidR="0068534A" w:rsidRPr="00EB2A6D">
        <w:rPr>
          <w:rFonts w:ascii="Times New Roman" w:eastAsia="Times New Roman" w:hAnsi="Times New Roman" w:cs="Times New Roman"/>
          <w:color w:val="000000"/>
          <w:spacing w:val="-1"/>
          <w:sz w:val="26"/>
          <w:szCs w:val="26"/>
          <w:lang w:eastAsia="ru-RU"/>
        </w:rPr>
        <w:t xml:space="preserve"> </w:t>
      </w:r>
      <w:r w:rsidR="00286374" w:rsidRPr="00EB2A6D">
        <w:rPr>
          <w:rFonts w:ascii="Times New Roman" w:eastAsia="Times New Roman" w:hAnsi="Times New Roman" w:cs="Times New Roman"/>
          <w:color w:val="000000"/>
          <w:spacing w:val="-1"/>
          <w:sz w:val="26"/>
          <w:szCs w:val="26"/>
          <w:lang w:eastAsia="ru-RU"/>
        </w:rPr>
        <w:t>города Новокузнецка, комитеты Новокузнецкого городского Совета народных депутатов по бюджету, налогам и финансам (</w:t>
      </w:r>
      <w:r w:rsidR="00ED1ECB" w:rsidRPr="00EB2A6D">
        <w:rPr>
          <w:rFonts w:ascii="Times New Roman" w:eastAsia="Times New Roman" w:hAnsi="Times New Roman" w:cs="Times New Roman"/>
          <w:color w:val="000000"/>
          <w:spacing w:val="-1"/>
          <w:sz w:val="26"/>
          <w:szCs w:val="26"/>
          <w:lang w:eastAsia="ru-RU"/>
        </w:rPr>
        <w:t xml:space="preserve">Н.М. </w:t>
      </w:r>
      <w:r w:rsidR="00286374" w:rsidRPr="00EB2A6D">
        <w:rPr>
          <w:rFonts w:ascii="Times New Roman" w:eastAsia="Times New Roman" w:hAnsi="Times New Roman" w:cs="Times New Roman"/>
          <w:color w:val="000000"/>
          <w:spacing w:val="-1"/>
          <w:sz w:val="26"/>
          <w:szCs w:val="26"/>
          <w:lang w:eastAsia="ru-RU"/>
        </w:rPr>
        <w:t>Гайнулина) и по развитию социальной сферы города (</w:t>
      </w:r>
      <w:r w:rsidR="00ED1ECB" w:rsidRPr="00EB2A6D">
        <w:rPr>
          <w:rFonts w:ascii="Times New Roman" w:eastAsia="Times New Roman" w:hAnsi="Times New Roman" w:cs="Times New Roman"/>
          <w:color w:val="000000"/>
          <w:spacing w:val="-1"/>
          <w:sz w:val="26"/>
          <w:szCs w:val="26"/>
          <w:lang w:eastAsia="ru-RU"/>
        </w:rPr>
        <w:t>И.А. К</w:t>
      </w:r>
      <w:r w:rsidR="00286374" w:rsidRPr="00EB2A6D">
        <w:rPr>
          <w:rFonts w:ascii="Times New Roman" w:eastAsia="Times New Roman" w:hAnsi="Times New Roman" w:cs="Times New Roman"/>
          <w:color w:val="000000"/>
          <w:spacing w:val="-1"/>
          <w:sz w:val="26"/>
          <w:szCs w:val="26"/>
          <w:lang w:eastAsia="ru-RU"/>
        </w:rPr>
        <w:t>отовщикова).</w:t>
      </w:r>
    </w:p>
    <w:p w:rsidR="00286374" w:rsidRPr="00EB2A6D" w:rsidRDefault="00286374" w:rsidP="00515A0A">
      <w:pPr>
        <w:shd w:val="clear" w:color="auto" w:fill="FFFFFF"/>
        <w:spacing w:after="0" w:line="240" w:lineRule="auto"/>
        <w:ind w:firstLine="709"/>
        <w:jc w:val="both"/>
        <w:rPr>
          <w:rFonts w:ascii="Times New Roman" w:eastAsia="Times New Roman" w:hAnsi="Times New Roman" w:cs="Times New Roman"/>
          <w:color w:val="000000"/>
          <w:spacing w:val="-1"/>
          <w:sz w:val="26"/>
          <w:szCs w:val="26"/>
          <w:lang w:eastAsia="ru-RU"/>
        </w:rPr>
      </w:pPr>
    </w:p>
    <w:p w:rsidR="00FA0EC0" w:rsidRPr="00EB2A6D" w:rsidRDefault="00FA0EC0" w:rsidP="00515A0A">
      <w:pPr>
        <w:shd w:val="clear" w:color="auto" w:fill="FFFFFF"/>
        <w:spacing w:after="0" w:line="240" w:lineRule="auto"/>
        <w:ind w:firstLine="709"/>
        <w:jc w:val="both"/>
        <w:rPr>
          <w:rFonts w:ascii="Times New Roman" w:eastAsia="Times New Roman" w:hAnsi="Times New Roman" w:cs="Times New Roman"/>
          <w:color w:val="000000"/>
          <w:spacing w:val="-1"/>
          <w:sz w:val="26"/>
          <w:szCs w:val="26"/>
          <w:lang w:eastAsia="ru-RU"/>
        </w:rPr>
      </w:pPr>
    </w:p>
    <w:p w:rsidR="00FA0EC0" w:rsidRPr="00EB2A6D" w:rsidRDefault="00FA0EC0" w:rsidP="00515A0A">
      <w:pPr>
        <w:shd w:val="clear" w:color="auto" w:fill="FFFFFF"/>
        <w:spacing w:after="0" w:line="240" w:lineRule="auto"/>
        <w:ind w:firstLine="709"/>
        <w:jc w:val="both"/>
        <w:rPr>
          <w:rFonts w:ascii="Times New Roman" w:eastAsia="Times New Roman" w:hAnsi="Times New Roman" w:cs="Times New Roman"/>
          <w:color w:val="000000"/>
          <w:spacing w:val="-1"/>
          <w:sz w:val="26"/>
          <w:szCs w:val="26"/>
          <w:lang w:eastAsia="ru-RU"/>
        </w:rPr>
      </w:pPr>
    </w:p>
    <w:tbl>
      <w:tblPr>
        <w:tblW w:w="0" w:type="auto"/>
        <w:tblLook w:val="04A0"/>
      </w:tblPr>
      <w:tblGrid>
        <w:gridCol w:w="4966"/>
        <w:gridCol w:w="4888"/>
      </w:tblGrid>
      <w:tr w:rsidR="0068534A" w:rsidRPr="00EB2A6D" w:rsidTr="00FA0EC0">
        <w:tc>
          <w:tcPr>
            <w:tcW w:w="4966" w:type="dxa"/>
          </w:tcPr>
          <w:p w:rsidR="0068534A" w:rsidRPr="00EB2A6D" w:rsidRDefault="0068534A" w:rsidP="00FA0EC0">
            <w:pPr>
              <w:shd w:val="clear" w:color="auto" w:fill="FFFFFF"/>
              <w:spacing w:after="0" w:line="240" w:lineRule="auto"/>
              <w:ind w:right="58"/>
              <w:jc w:val="both"/>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 xml:space="preserve">Председатель </w:t>
            </w:r>
            <w:proofErr w:type="gramStart"/>
            <w:r w:rsidRPr="00EB2A6D">
              <w:rPr>
                <w:rFonts w:ascii="Times New Roman" w:eastAsia="Times New Roman" w:hAnsi="Times New Roman" w:cs="Times New Roman"/>
                <w:color w:val="000000"/>
                <w:spacing w:val="-1"/>
                <w:sz w:val="26"/>
                <w:szCs w:val="26"/>
                <w:lang w:eastAsia="ru-RU"/>
              </w:rPr>
              <w:t>Новокузнецкого</w:t>
            </w:r>
            <w:proofErr w:type="gramEnd"/>
          </w:p>
          <w:p w:rsidR="0068534A" w:rsidRPr="00EB2A6D" w:rsidRDefault="0068534A" w:rsidP="00FA0EC0">
            <w:pPr>
              <w:shd w:val="clear" w:color="auto" w:fill="FFFFFF"/>
              <w:spacing w:after="0" w:line="240" w:lineRule="auto"/>
              <w:ind w:right="58"/>
              <w:jc w:val="both"/>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городского Совета народных депутатов</w:t>
            </w:r>
          </w:p>
        </w:tc>
        <w:tc>
          <w:tcPr>
            <w:tcW w:w="4888" w:type="dxa"/>
          </w:tcPr>
          <w:p w:rsidR="0068534A" w:rsidRPr="00EB2A6D" w:rsidRDefault="0068534A" w:rsidP="00FA0EC0">
            <w:pPr>
              <w:spacing w:after="0" w:line="240" w:lineRule="auto"/>
              <w:jc w:val="both"/>
              <w:rPr>
                <w:rFonts w:ascii="Times New Roman" w:eastAsia="Times New Roman" w:hAnsi="Times New Roman" w:cs="Times New Roman"/>
                <w:color w:val="000000"/>
                <w:spacing w:val="-1"/>
                <w:sz w:val="26"/>
                <w:szCs w:val="26"/>
                <w:lang w:eastAsia="ru-RU"/>
              </w:rPr>
            </w:pPr>
          </w:p>
          <w:p w:rsidR="0068534A" w:rsidRPr="00EB2A6D" w:rsidRDefault="0068534A" w:rsidP="00FA0EC0">
            <w:pPr>
              <w:spacing w:after="0" w:line="240" w:lineRule="auto"/>
              <w:jc w:val="right"/>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С.И. Корнеев</w:t>
            </w:r>
          </w:p>
        </w:tc>
      </w:tr>
      <w:tr w:rsidR="0068534A" w:rsidRPr="00EB2A6D" w:rsidTr="00FA0EC0">
        <w:tc>
          <w:tcPr>
            <w:tcW w:w="4966" w:type="dxa"/>
          </w:tcPr>
          <w:p w:rsidR="0068534A" w:rsidRPr="00EB2A6D" w:rsidRDefault="0068534A" w:rsidP="0068534A">
            <w:pPr>
              <w:jc w:val="both"/>
              <w:rPr>
                <w:rFonts w:ascii="Times New Roman" w:eastAsia="Times New Roman" w:hAnsi="Times New Roman" w:cs="Times New Roman"/>
                <w:color w:val="000000"/>
                <w:spacing w:val="-1"/>
                <w:sz w:val="26"/>
                <w:szCs w:val="26"/>
                <w:lang w:eastAsia="ru-RU"/>
              </w:rPr>
            </w:pPr>
          </w:p>
        </w:tc>
        <w:tc>
          <w:tcPr>
            <w:tcW w:w="4888" w:type="dxa"/>
          </w:tcPr>
          <w:p w:rsidR="0068534A" w:rsidRPr="00EB2A6D" w:rsidRDefault="0068534A" w:rsidP="0068534A">
            <w:pPr>
              <w:jc w:val="both"/>
              <w:rPr>
                <w:rFonts w:ascii="Times New Roman" w:eastAsia="Times New Roman" w:hAnsi="Times New Roman" w:cs="Times New Roman"/>
                <w:color w:val="000000"/>
                <w:spacing w:val="-1"/>
                <w:sz w:val="26"/>
                <w:szCs w:val="26"/>
                <w:lang w:eastAsia="ru-RU"/>
              </w:rPr>
            </w:pPr>
          </w:p>
        </w:tc>
      </w:tr>
      <w:tr w:rsidR="0068534A" w:rsidRPr="00EB2A6D" w:rsidTr="00FA0EC0">
        <w:tc>
          <w:tcPr>
            <w:tcW w:w="4966" w:type="dxa"/>
          </w:tcPr>
          <w:p w:rsidR="0068534A" w:rsidRPr="00EB2A6D" w:rsidRDefault="0068534A" w:rsidP="00FA0EC0">
            <w:pPr>
              <w:spacing w:after="0" w:line="240" w:lineRule="auto"/>
              <w:jc w:val="both"/>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Глава города Новокузнецка</w:t>
            </w:r>
          </w:p>
        </w:tc>
        <w:tc>
          <w:tcPr>
            <w:tcW w:w="4888" w:type="dxa"/>
          </w:tcPr>
          <w:p w:rsidR="0068534A" w:rsidRPr="00EB2A6D" w:rsidRDefault="0068534A" w:rsidP="00FA0EC0">
            <w:pPr>
              <w:spacing w:after="0" w:line="240" w:lineRule="auto"/>
              <w:jc w:val="right"/>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С.Н. Кузнецов</w:t>
            </w:r>
          </w:p>
        </w:tc>
      </w:tr>
    </w:tbl>
    <w:p w:rsidR="0068534A" w:rsidRPr="00EB2A6D" w:rsidRDefault="0068534A" w:rsidP="0068534A">
      <w:pPr>
        <w:shd w:val="clear" w:color="auto" w:fill="FFFFFF"/>
        <w:spacing w:after="0" w:line="240" w:lineRule="auto"/>
        <w:ind w:firstLine="720"/>
        <w:jc w:val="both"/>
        <w:rPr>
          <w:rFonts w:ascii="Times New Roman" w:eastAsia="Times New Roman" w:hAnsi="Times New Roman" w:cs="Times New Roman"/>
          <w:color w:val="000000"/>
          <w:spacing w:val="-1"/>
          <w:sz w:val="26"/>
          <w:szCs w:val="26"/>
          <w:lang w:eastAsia="ru-RU"/>
        </w:rPr>
      </w:pPr>
    </w:p>
    <w:p w:rsidR="00FA0EC0" w:rsidRPr="00EB2A6D" w:rsidRDefault="00FA0EC0" w:rsidP="0068534A">
      <w:pPr>
        <w:shd w:val="clear" w:color="auto" w:fill="FFFFFF"/>
        <w:spacing w:after="0" w:line="240" w:lineRule="auto"/>
        <w:ind w:firstLine="720"/>
        <w:jc w:val="both"/>
        <w:rPr>
          <w:rFonts w:ascii="Times New Roman" w:eastAsia="Times New Roman" w:hAnsi="Times New Roman" w:cs="Times New Roman"/>
          <w:color w:val="000000"/>
          <w:spacing w:val="-1"/>
          <w:sz w:val="26"/>
          <w:szCs w:val="26"/>
          <w:lang w:eastAsia="ru-RU"/>
        </w:rPr>
      </w:pPr>
    </w:p>
    <w:p w:rsidR="00286374" w:rsidRPr="00EB2A6D" w:rsidRDefault="00286374" w:rsidP="0068534A">
      <w:pPr>
        <w:shd w:val="clear" w:color="auto" w:fill="FFFFFF"/>
        <w:spacing w:after="0" w:line="240" w:lineRule="auto"/>
        <w:ind w:right="58"/>
        <w:jc w:val="both"/>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ab/>
      </w:r>
      <w:r w:rsidRPr="00EB2A6D">
        <w:rPr>
          <w:rFonts w:ascii="Times New Roman" w:eastAsia="Times New Roman" w:hAnsi="Times New Roman" w:cs="Times New Roman"/>
          <w:color w:val="000000"/>
          <w:spacing w:val="-1"/>
          <w:sz w:val="26"/>
          <w:szCs w:val="26"/>
          <w:lang w:eastAsia="ru-RU"/>
        </w:rPr>
        <w:tab/>
      </w:r>
      <w:r w:rsidRPr="00EB2A6D">
        <w:rPr>
          <w:rFonts w:ascii="Times New Roman" w:eastAsia="Times New Roman" w:hAnsi="Times New Roman" w:cs="Times New Roman"/>
          <w:color w:val="000000"/>
          <w:spacing w:val="-1"/>
          <w:sz w:val="26"/>
          <w:szCs w:val="26"/>
          <w:lang w:eastAsia="ru-RU"/>
        </w:rPr>
        <w:tab/>
      </w:r>
      <w:r w:rsidRPr="00EB2A6D">
        <w:rPr>
          <w:rFonts w:ascii="Times New Roman" w:eastAsia="Times New Roman" w:hAnsi="Times New Roman" w:cs="Times New Roman"/>
          <w:color w:val="000000"/>
          <w:spacing w:val="-1"/>
          <w:sz w:val="26"/>
          <w:szCs w:val="26"/>
          <w:lang w:eastAsia="ru-RU"/>
        </w:rPr>
        <w:tab/>
      </w:r>
      <w:r w:rsidRPr="00EB2A6D">
        <w:rPr>
          <w:rFonts w:ascii="Times New Roman" w:eastAsia="Times New Roman" w:hAnsi="Times New Roman" w:cs="Times New Roman"/>
          <w:color w:val="000000"/>
          <w:spacing w:val="-1"/>
          <w:sz w:val="26"/>
          <w:szCs w:val="26"/>
          <w:lang w:eastAsia="ru-RU"/>
        </w:rPr>
        <w:tab/>
      </w:r>
      <w:r w:rsidRPr="00EB2A6D">
        <w:rPr>
          <w:rFonts w:ascii="Times New Roman" w:eastAsia="Times New Roman" w:hAnsi="Times New Roman" w:cs="Times New Roman"/>
          <w:color w:val="000000"/>
          <w:spacing w:val="-1"/>
          <w:sz w:val="26"/>
          <w:szCs w:val="26"/>
          <w:lang w:eastAsia="ru-RU"/>
        </w:rPr>
        <w:tab/>
      </w:r>
      <w:r w:rsidR="0068534A" w:rsidRPr="00EB2A6D">
        <w:rPr>
          <w:rFonts w:ascii="Times New Roman" w:eastAsia="Times New Roman" w:hAnsi="Times New Roman" w:cs="Times New Roman"/>
          <w:color w:val="000000"/>
          <w:spacing w:val="-1"/>
          <w:sz w:val="26"/>
          <w:szCs w:val="26"/>
          <w:lang w:eastAsia="ru-RU"/>
        </w:rPr>
        <w:t>г. Новокузнецк</w:t>
      </w:r>
    </w:p>
    <w:p w:rsidR="00286374" w:rsidRPr="00EB2A6D" w:rsidRDefault="009B7086" w:rsidP="0068534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70847">
        <w:rPr>
          <w:rFonts w:ascii="Times New Roman" w:eastAsia="Times New Roman" w:hAnsi="Times New Roman" w:cs="Times New Roman"/>
          <w:sz w:val="26"/>
          <w:szCs w:val="26"/>
          <w:lang w:eastAsia="ru-RU"/>
        </w:rPr>
        <w:t>14</w:t>
      </w:r>
      <w:r>
        <w:rPr>
          <w:rFonts w:ascii="Times New Roman" w:eastAsia="Times New Roman" w:hAnsi="Times New Roman" w:cs="Times New Roman"/>
          <w:sz w:val="26"/>
          <w:szCs w:val="26"/>
          <w:lang w:eastAsia="ru-RU"/>
        </w:rPr>
        <w:t>»</w:t>
      </w:r>
      <w:r w:rsidR="00E70847">
        <w:rPr>
          <w:rFonts w:ascii="Times New Roman" w:eastAsia="Times New Roman" w:hAnsi="Times New Roman" w:cs="Times New Roman"/>
          <w:sz w:val="26"/>
          <w:szCs w:val="26"/>
          <w:lang w:eastAsia="ru-RU"/>
        </w:rPr>
        <w:t xml:space="preserve"> сентября </w:t>
      </w:r>
      <w:r w:rsidR="00286374" w:rsidRPr="00EB2A6D">
        <w:rPr>
          <w:rFonts w:ascii="Times New Roman" w:eastAsia="Times New Roman" w:hAnsi="Times New Roman" w:cs="Times New Roman"/>
          <w:sz w:val="26"/>
          <w:szCs w:val="26"/>
          <w:lang w:eastAsia="ru-RU"/>
        </w:rPr>
        <w:t>2016</w:t>
      </w:r>
    </w:p>
    <w:p w:rsidR="00286374" w:rsidRPr="00EB2A6D" w:rsidRDefault="00E70847" w:rsidP="0068534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12/179</w:t>
      </w:r>
    </w:p>
    <w:p w:rsidR="00EB2A6D" w:rsidRPr="00EB2A6D" w:rsidRDefault="00EB2A6D">
      <w:pPr>
        <w:rPr>
          <w:rFonts w:ascii="Times New Roman" w:eastAsia="Times New Roman" w:hAnsi="Times New Roman" w:cs="Times New Roman"/>
          <w:sz w:val="26"/>
          <w:szCs w:val="26"/>
          <w:lang w:eastAsia="ru-RU"/>
        </w:rPr>
      </w:pPr>
      <w:r w:rsidRPr="00EB2A6D">
        <w:rPr>
          <w:rFonts w:ascii="Times New Roman" w:eastAsia="Times New Roman" w:hAnsi="Times New Roman" w:cs="Times New Roman"/>
          <w:sz w:val="26"/>
          <w:szCs w:val="26"/>
          <w:lang w:eastAsia="ru-RU"/>
        </w:rPr>
        <w:br w:type="page"/>
      </w:r>
    </w:p>
    <w:p w:rsidR="00EB2A6D" w:rsidRPr="00EB2A6D" w:rsidRDefault="00EB2A6D" w:rsidP="00EB2A6D">
      <w:pPr>
        <w:spacing w:after="0" w:line="240" w:lineRule="auto"/>
        <w:jc w:val="right"/>
        <w:rPr>
          <w:rFonts w:ascii="Times New Roman" w:hAnsi="Times New Roman" w:cs="Times New Roman"/>
          <w:sz w:val="26"/>
          <w:szCs w:val="26"/>
        </w:rPr>
      </w:pPr>
      <w:r w:rsidRPr="00EB2A6D">
        <w:rPr>
          <w:rFonts w:ascii="Times New Roman" w:hAnsi="Times New Roman" w:cs="Times New Roman"/>
          <w:sz w:val="26"/>
          <w:szCs w:val="26"/>
        </w:rPr>
        <w:lastRenderedPageBreak/>
        <w:t>Приложение</w:t>
      </w:r>
    </w:p>
    <w:p w:rsidR="00EB2A6D" w:rsidRPr="00EB2A6D" w:rsidRDefault="000D70E7" w:rsidP="00EB2A6D">
      <w:pPr>
        <w:spacing w:after="0" w:line="240" w:lineRule="auto"/>
        <w:jc w:val="right"/>
        <w:rPr>
          <w:rFonts w:ascii="Times New Roman" w:hAnsi="Times New Roman" w:cs="Times New Roman"/>
          <w:sz w:val="26"/>
          <w:szCs w:val="26"/>
        </w:rPr>
      </w:pPr>
      <w:r w:rsidRPr="00EB2A6D">
        <w:rPr>
          <w:rFonts w:ascii="Times New Roman" w:hAnsi="Times New Roman" w:cs="Times New Roman"/>
          <w:sz w:val="26"/>
          <w:szCs w:val="26"/>
        </w:rPr>
        <w:t xml:space="preserve">к решению </w:t>
      </w:r>
      <w:proofErr w:type="gramStart"/>
      <w:r w:rsidR="00EB2A6D" w:rsidRPr="00EB2A6D">
        <w:rPr>
          <w:rFonts w:ascii="Times New Roman" w:hAnsi="Times New Roman" w:cs="Times New Roman"/>
          <w:sz w:val="26"/>
          <w:szCs w:val="26"/>
        </w:rPr>
        <w:t>Новокузнецкого</w:t>
      </w:r>
      <w:proofErr w:type="gramEnd"/>
    </w:p>
    <w:p w:rsidR="00EB2A6D" w:rsidRPr="00EB2A6D" w:rsidRDefault="00EB2A6D" w:rsidP="00EB2A6D">
      <w:pPr>
        <w:spacing w:after="0" w:line="240" w:lineRule="auto"/>
        <w:jc w:val="right"/>
        <w:rPr>
          <w:rFonts w:ascii="Times New Roman" w:hAnsi="Times New Roman" w:cs="Times New Roman"/>
          <w:sz w:val="26"/>
          <w:szCs w:val="26"/>
        </w:rPr>
      </w:pPr>
      <w:r w:rsidRPr="00EB2A6D">
        <w:rPr>
          <w:rFonts w:ascii="Times New Roman" w:hAnsi="Times New Roman" w:cs="Times New Roman"/>
          <w:sz w:val="26"/>
          <w:szCs w:val="26"/>
        </w:rPr>
        <w:t>городского Совета народных депутатов</w:t>
      </w:r>
    </w:p>
    <w:p w:rsidR="000D70E7" w:rsidRPr="00EB2A6D" w:rsidRDefault="000D70E7" w:rsidP="00EB2A6D">
      <w:pPr>
        <w:spacing w:after="0" w:line="240" w:lineRule="auto"/>
        <w:jc w:val="right"/>
        <w:rPr>
          <w:rFonts w:ascii="Times New Roman" w:hAnsi="Times New Roman" w:cs="Times New Roman"/>
          <w:sz w:val="26"/>
          <w:szCs w:val="26"/>
        </w:rPr>
      </w:pPr>
      <w:r w:rsidRPr="00EB2A6D">
        <w:rPr>
          <w:rFonts w:ascii="Times New Roman" w:hAnsi="Times New Roman" w:cs="Times New Roman"/>
          <w:sz w:val="26"/>
          <w:szCs w:val="26"/>
        </w:rPr>
        <w:t xml:space="preserve">от </w:t>
      </w:r>
      <w:r w:rsidR="00E70847">
        <w:rPr>
          <w:rFonts w:ascii="Times New Roman" w:hAnsi="Times New Roman" w:cs="Times New Roman"/>
          <w:sz w:val="26"/>
          <w:szCs w:val="26"/>
        </w:rPr>
        <w:t>14.09.</w:t>
      </w:r>
      <w:r w:rsidRPr="00EB2A6D">
        <w:rPr>
          <w:rFonts w:ascii="Times New Roman" w:hAnsi="Times New Roman" w:cs="Times New Roman"/>
          <w:sz w:val="26"/>
          <w:szCs w:val="26"/>
        </w:rPr>
        <w:t>2016</w:t>
      </w:r>
      <w:r w:rsidR="00EB2A6D" w:rsidRPr="00EB2A6D">
        <w:rPr>
          <w:rFonts w:ascii="Times New Roman" w:hAnsi="Times New Roman" w:cs="Times New Roman"/>
          <w:sz w:val="26"/>
          <w:szCs w:val="26"/>
        </w:rPr>
        <w:t xml:space="preserve"> </w:t>
      </w:r>
      <w:r w:rsidRPr="00EB2A6D">
        <w:rPr>
          <w:rFonts w:ascii="Times New Roman" w:hAnsi="Times New Roman" w:cs="Times New Roman"/>
          <w:sz w:val="26"/>
          <w:szCs w:val="26"/>
        </w:rPr>
        <w:t>г.</w:t>
      </w:r>
      <w:r w:rsidR="00EB2A6D" w:rsidRPr="00EB2A6D">
        <w:rPr>
          <w:rFonts w:ascii="Times New Roman" w:hAnsi="Times New Roman" w:cs="Times New Roman"/>
          <w:sz w:val="26"/>
          <w:szCs w:val="26"/>
        </w:rPr>
        <w:t xml:space="preserve"> № </w:t>
      </w:r>
      <w:r w:rsidR="00E70847">
        <w:rPr>
          <w:rFonts w:ascii="Times New Roman" w:hAnsi="Times New Roman" w:cs="Times New Roman"/>
          <w:sz w:val="26"/>
          <w:szCs w:val="26"/>
        </w:rPr>
        <w:t>12/179</w:t>
      </w:r>
    </w:p>
    <w:p w:rsidR="00EB2A6D" w:rsidRPr="00A76036" w:rsidRDefault="00EB2A6D" w:rsidP="00EB2A6D">
      <w:pPr>
        <w:spacing w:before="360" w:after="0" w:line="240" w:lineRule="auto"/>
        <w:jc w:val="center"/>
        <w:rPr>
          <w:rFonts w:ascii="Times New Roman" w:hAnsi="Times New Roman" w:cs="Times New Roman"/>
          <w:sz w:val="26"/>
          <w:szCs w:val="26"/>
        </w:rPr>
      </w:pPr>
      <w:r w:rsidRPr="00A76036">
        <w:rPr>
          <w:rFonts w:ascii="Times New Roman" w:hAnsi="Times New Roman" w:cs="Times New Roman"/>
          <w:sz w:val="26"/>
          <w:szCs w:val="26"/>
        </w:rPr>
        <w:t>Положение</w:t>
      </w:r>
    </w:p>
    <w:p w:rsidR="00EB2A6D" w:rsidRPr="00A76036" w:rsidRDefault="000D70E7" w:rsidP="00EB2A6D">
      <w:pPr>
        <w:spacing w:after="0" w:line="240" w:lineRule="auto"/>
        <w:jc w:val="center"/>
        <w:rPr>
          <w:rFonts w:ascii="Times New Roman" w:hAnsi="Times New Roman" w:cs="Times New Roman"/>
          <w:sz w:val="26"/>
          <w:szCs w:val="26"/>
        </w:rPr>
      </w:pPr>
      <w:r w:rsidRPr="00A76036">
        <w:rPr>
          <w:rFonts w:ascii="Times New Roman" w:hAnsi="Times New Roman" w:cs="Times New Roman"/>
          <w:sz w:val="26"/>
          <w:szCs w:val="26"/>
        </w:rPr>
        <w:t>об оплате труда</w:t>
      </w:r>
      <w:r w:rsidR="00EB2A6D" w:rsidRPr="00A76036">
        <w:rPr>
          <w:rFonts w:ascii="Times New Roman" w:hAnsi="Times New Roman" w:cs="Times New Roman"/>
          <w:sz w:val="26"/>
          <w:szCs w:val="26"/>
        </w:rPr>
        <w:t xml:space="preserve"> работников м</w:t>
      </w:r>
      <w:r w:rsidRPr="00A76036">
        <w:rPr>
          <w:rFonts w:ascii="Times New Roman" w:hAnsi="Times New Roman" w:cs="Times New Roman"/>
          <w:sz w:val="26"/>
          <w:szCs w:val="26"/>
        </w:rPr>
        <w:t>униципального автономного учреждения</w:t>
      </w:r>
    </w:p>
    <w:p w:rsidR="000D70E7" w:rsidRPr="00EB2A6D" w:rsidRDefault="009B7086" w:rsidP="00EB2A6D">
      <w:pPr>
        <w:spacing w:after="240" w:line="240" w:lineRule="auto"/>
        <w:jc w:val="center"/>
        <w:rPr>
          <w:rFonts w:ascii="Times New Roman" w:hAnsi="Times New Roman" w:cs="Times New Roman"/>
          <w:sz w:val="26"/>
          <w:szCs w:val="26"/>
        </w:rPr>
      </w:pPr>
      <w:r w:rsidRPr="00A76036">
        <w:rPr>
          <w:rFonts w:ascii="Times New Roman" w:hAnsi="Times New Roman" w:cs="Times New Roman"/>
          <w:sz w:val="26"/>
          <w:szCs w:val="26"/>
        </w:rPr>
        <w:t>«</w:t>
      </w:r>
      <w:r w:rsidR="000D70E7" w:rsidRPr="00A76036">
        <w:rPr>
          <w:rFonts w:ascii="Times New Roman" w:hAnsi="Times New Roman" w:cs="Times New Roman"/>
          <w:sz w:val="26"/>
          <w:szCs w:val="26"/>
        </w:rPr>
        <w:t>Оздоровительные центры</w:t>
      </w:r>
      <w:r>
        <w:rPr>
          <w:rFonts w:ascii="Times New Roman" w:hAnsi="Times New Roman" w:cs="Times New Roman"/>
          <w:sz w:val="26"/>
          <w:szCs w:val="26"/>
        </w:rPr>
        <w:t>»</w:t>
      </w:r>
    </w:p>
    <w:p w:rsidR="000D70E7" w:rsidRPr="00EB2A6D" w:rsidRDefault="00EB2A6D" w:rsidP="00EB2A6D">
      <w:pPr>
        <w:spacing w:before="240" w:after="240" w:line="240" w:lineRule="auto"/>
        <w:jc w:val="center"/>
        <w:rPr>
          <w:rFonts w:ascii="Times New Roman" w:hAnsi="Times New Roman" w:cs="Times New Roman"/>
          <w:sz w:val="26"/>
          <w:szCs w:val="26"/>
        </w:rPr>
      </w:pPr>
      <w:r w:rsidRPr="00EB2A6D">
        <w:rPr>
          <w:rFonts w:ascii="Times New Roman" w:hAnsi="Times New Roman" w:cs="Times New Roman"/>
          <w:sz w:val="26"/>
          <w:szCs w:val="26"/>
        </w:rPr>
        <w:t xml:space="preserve">1. </w:t>
      </w:r>
      <w:r w:rsidR="000D70E7" w:rsidRPr="00EB2A6D">
        <w:rPr>
          <w:rFonts w:ascii="Times New Roman" w:hAnsi="Times New Roman" w:cs="Times New Roman"/>
          <w:sz w:val="26"/>
          <w:szCs w:val="26"/>
        </w:rPr>
        <w:t>Общие положения</w:t>
      </w:r>
    </w:p>
    <w:p w:rsidR="000D70E7" w:rsidRPr="006828D1" w:rsidRDefault="00DE6D7E" w:rsidP="00201F7F">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1.</w:t>
      </w:r>
      <w:r w:rsidR="000D70E7" w:rsidRPr="006828D1">
        <w:rPr>
          <w:rFonts w:ascii="Times New Roman" w:hAnsi="Times New Roman" w:cs="Times New Roman"/>
          <w:sz w:val="26"/>
          <w:szCs w:val="26"/>
        </w:rPr>
        <w:t>1.</w:t>
      </w:r>
      <w:r w:rsidR="00EB2A6D" w:rsidRPr="006828D1">
        <w:rPr>
          <w:rFonts w:ascii="Times New Roman" w:hAnsi="Times New Roman" w:cs="Times New Roman"/>
          <w:sz w:val="26"/>
          <w:szCs w:val="26"/>
        </w:rPr>
        <w:t xml:space="preserve"> </w:t>
      </w:r>
      <w:r w:rsidR="000D70E7" w:rsidRPr="006828D1">
        <w:rPr>
          <w:rFonts w:ascii="Times New Roman" w:hAnsi="Times New Roman" w:cs="Times New Roman"/>
          <w:sz w:val="26"/>
          <w:szCs w:val="26"/>
        </w:rPr>
        <w:t xml:space="preserve">Настоящее Положение разработано в соответствии с Трудовым кодексом Российской Федерации, </w:t>
      </w:r>
      <w:r w:rsidR="000C6102" w:rsidRPr="006828D1">
        <w:rPr>
          <w:rFonts w:ascii="Times New Roman" w:hAnsi="Times New Roman" w:cs="Times New Roman"/>
          <w:sz w:val="26"/>
          <w:szCs w:val="26"/>
        </w:rPr>
        <w:t xml:space="preserve">Федеральным </w:t>
      </w:r>
      <w:r w:rsidR="00F95AB4" w:rsidRPr="006828D1">
        <w:rPr>
          <w:rFonts w:ascii="Times New Roman" w:hAnsi="Times New Roman" w:cs="Times New Roman"/>
          <w:sz w:val="26"/>
          <w:szCs w:val="26"/>
        </w:rPr>
        <w:t>з</w:t>
      </w:r>
      <w:r w:rsidR="000C6102" w:rsidRPr="006828D1">
        <w:rPr>
          <w:rFonts w:ascii="Times New Roman" w:hAnsi="Times New Roman" w:cs="Times New Roman"/>
          <w:sz w:val="26"/>
          <w:szCs w:val="26"/>
        </w:rPr>
        <w:t>аконом от 03.11.2006 №174-ФЗ «Об автономных учреждениях»</w:t>
      </w:r>
      <w:r w:rsidR="00201F7F" w:rsidRPr="006828D1">
        <w:rPr>
          <w:rFonts w:ascii="Times New Roman" w:hAnsi="Times New Roman" w:cs="Times New Roman"/>
          <w:sz w:val="26"/>
          <w:szCs w:val="26"/>
        </w:rPr>
        <w:t xml:space="preserve">, постановлением Коллегии Администрации Кемеровской области от 16.12.2010 №551 «О введении новых </w:t>
      </w:r>
      <w:proofErr w:type="gramStart"/>
      <w:r w:rsidR="00201F7F" w:rsidRPr="006828D1">
        <w:rPr>
          <w:rFonts w:ascii="Times New Roman" w:hAnsi="Times New Roman" w:cs="Times New Roman"/>
          <w:sz w:val="26"/>
          <w:szCs w:val="26"/>
        </w:rPr>
        <w:t>систем оплаты труда работников государственных учреждений Кемеровской</w:t>
      </w:r>
      <w:proofErr w:type="gramEnd"/>
      <w:r w:rsidR="00201F7F" w:rsidRPr="006828D1">
        <w:rPr>
          <w:rFonts w:ascii="Times New Roman" w:hAnsi="Times New Roman" w:cs="Times New Roman"/>
          <w:sz w:val="26"/>
          <w:szCs w:val="26"/>
        </w:rPr>
        <w:t xml:space="preserve"> области», </w:t>
      </w:r>
      <w:r w:rsidR="000D70E7" w:rsidRPr="006828D1">
        <w:rPr>
          <w:rFonts w:ascii="Times New Roman" w:hAnsi="Times New Roman" w:cs="Times New Roman"/>
          <w:sz w:val="26"/>
          <w:szCs w:val="26"/>
        </w:rPr>
        <w:t xml:space="preserve">в целях </w:t>
      </w:r>
      <w:r w:rsidR="00201F7F" w:rsidRPr="006828D1">
        <w:rPr>
          <w:rFonts w:ascii="Times New Roman" w:hAnsi="Times New Roman" w:cs="Times New Roman"/>
          <w:sz w:val="26"/>
          <w:szCs w:val="26"/>
        </w:rPr>
        <w:t>урегулирования оплат</w:t>
      </w:r>
      <w:r w:rsidR="00BC3F52" w:rsidRPr="006828D1">
        <w:rPr>
          <w:rFonts w:ascii="Times New Roman" w:hAnsi="Times New Roman" w:cs="Times New Roman"/>
          <w:sz w:val="26"/>
          <w:szCs w:val="26"/>
        </w:rPr>
        <w:t xml:space="preserve">ы труда работников </w:t>
      </w:r>
      <w:r w:rsidR="000C6102" w:rsidRPr="006828D1">
        <w:rPr>
          <w:rFonts w:ascii="Times New Roman" w:hAnsi="Times New Roman" w:cs="Times New Roman"/>
          <w:sz w:val="26"/>
          <w:szCs w:val="26"/>
        </w:rPr>
        <w:t>муниципального автономного учреждения «Оздоровительные центры» (далее – у</w:t>
      </w:r>
      <w:r w:rsidR="000D70E7" w:rsidRPr="006828D1">
        <w:rPr>
          <w:rFonts w:ascii="Times New Roman" w:hAnsi="Times New Roman" w:cs="Times New Roman"/>
          <w:sz w:val="26"/>
          <w:szCs w:val="26"/>
        </w:rPr>
        <w:t>чреждени</w:t>
      </w:r>
      <w:r w:rsidR="00BC3F52" w:rsidRPr="006828D1">
        <w:rPr>
          <w:rFonts w:ascii="Times New Roman" w:hAnsi="Times New Roman" w:cs="Times New Roman"/>
          <w:sz w:val="26"/>
          <w:szCs w:val="26"/>
        </w:rPr>
        <w:t>е)</w:t>
      </w:r>
      <w:r w:rsidR="000D70E7" w:rsidRPr="006828D1">
        <w:rPr>
          <w:rFonts w:ascii="Times New Roman" w:hAnsi="Times New Roman" w:cs="Times New Roman"/>
          <w:sz w:val="26"/>
          <w:szCs w:val="26"/>
        </w:rPr>
        <w:t>.</w:t>
      </w:r>
    </w:p>
    <w:p w:rsidR="000D70E7" w:rsidRPr="006828D1" w:rsidRDefault="00DE6D7E" w:rsidP="00EB2A6D">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1.</w:t>
      </w:r>
      <w:r w:rsidR="000D70E7" w:rsidRPr="006828D1">
        <w:rPr>
          <w:rFonts w:ascii="Times New Roman" w:hAnsi="Times New Roman" w:cs="Times New Roman"/>
          <w:sz w:val="26"/>
          <w:szCs w:val="26"/>
        </w:rPr>
        <w:t>2.</w:t>
      </w:r>
      <w:r w:rsidR="00EB2A6D" w:rsidRPr="006828D1">
        <w:rPr>
          <w:rFonts w:ascii="Times New Roman" w:hAnsi="Times New Roman" w:cs="Times New Roman"/>
          <w:sz w:val="26"/>
          <w:szCs w:val="26"/>
        </w:rPr>
        <w:t xml:space="preserve"> </w:t>
      </w:r>
      <w:r w:rsidR="000D70E7" w:rsidRPr="006828D1">
        <w:rPr>
          <w:rFonts w:ascii="Times New Roman" w:hAnsi="Times New Roman" w:cs="Times New Roman"/>
          <w:sz w:val="26"/>
          <w:szCs w:val="26"/>
        </w:rPr>
        <w:t xml:space="preserve">Заработная плата работников учреждения, состоящая из вознаграждения за труд в зависимости от квалификации работника, сложности, количества, качества и условий выполняемой работы, </w:t>
      </w:r>
      <w:r w:rsidR="008173A7">
        <w:rPr>
          <w:rFonts w:ascii="Times New Roman" w:hAnsi="Times New Roman" w:cs="Times New Roman"/>
          <w:sz w:val="26"/>
          <w:szCs w:val="26"/>
        </w:rPr>
        <w:t xml:space="preserve">выплат </w:t>
      </w:r>
      <w:r w:rsidR="000D70E7" w:rsidRPr="006828D1">
        <w:rPr>
          <w:rFonts w:ascii="Times New Roman" w:hAnsi="Times New Roman" w:cs="Times New Roman"/>
          <w:sz w:val="26"/>
          <w:szCs w:val="26"/>
        </w:rPr>
        <w:t>компенсационн</w:t>
      </w:r>
      <w:r w:rsidR="008173A7">
        <w:rPr>
          <w:rFonts w:ascii="Times New Roman" w:hAnsi="Times New Roman" w:cs="Times New Roman"/>
          <w:sz w:val="26"/>
          <w:szCs w:val="26"/>
        </w:rPr>
        <w:t xml:space="preserve">ого характера и выплат </w:t>
      </w:r>
      <w:r w:rsidR="000D70E7" w:rsidRPr="006828D1">
        <w:rPr>
          <w:rFonts w:ascii="Times New Roman" w:hAnsi="Times New Roman" w:cs="Times New Roman"/>
          <w:sz w:val="26"/>
          <w:szCs w:val="26"/>
        </w:rPr>
        <w:t>стимулирующ</w:t>
      </w:r>
      <w:r w:rsidR="008173A7">
        <w:rPr>
          <w:rFonts w:ascii="Times New Roman" w:hAnsi="Times New Roman" w:cs="Times New Roman"/>
          <w:sz w:val="26"/>
          <w:szCs w:val="26"/>
        </w:rPr>
        <w:t>его характера</w:t>
      </w:r>
      <w:r w:rsidR="000D70E7" w:rsidRPr="006828D1">
        <w:rPr>
          <w:rFonts w:ascii="Times New Roman" w:hAnsi="Times New Roman" w:cs="Times New Roman"/>
          <w:sz w:val="26"/>
          <w:szCs w:val="26"/>
        </w:rPr>
        <w:t xml:space="preserve">, не может быть ниже минимального </w:t>
      </w:r>
      <w:proofErr w:type="gramStart"/>
      <w:r w:rsidR="000D70E7" w:rsidRPr="006828D1">
        <w:rPr>
          <w:rFonts w:ascii="Times New Roman" w:hAnsi="Times New Roman" w:cs="Times New Roman"/>
          <w:sz w:val="26"/>
          <w:szCs w:val="26"/>
        </w:rPr>
        <w:t>размера оплаты труда</w:t>
      </w:r>
      <w:proofErr w:type="gramEnd"/>
      <w:r w:rsidR="000D70E7" w:rsidRPr="006828D1">
        <w:rPr>
          <w:rFonts w:ascii="Times New Roman" w:hAnsi="Times New Roman" w:cs="Times New Roman"/>
          <w:sz w:val="26"/>
          <w:szCs w:val="26"/>
        </w:rPr>
        <w:t xml:space="preserve">, установленного </w:t>
      </w:r>
      <w:r w:rsidR="00052A7A" w:rsidRPr="006828D1">
        <w:rPr>
          <w:rFonts w:ascii="Times New Roman" w:hAnsi="Times New Roman" w:cs="Times New Roman"/>
          <w:sz w:val="26"/>
          <w:szCs w:val="26"/>
        </w:rPr>
        <w:t>в Российской Федерации</w:t>
      </w:r>
      <w:r w:rsidR="000D70E7" w:rsidRPr="006828D1">
        <w:rPr>
          <w:rFonts w:ascii="Times New Roman" w:hAnsi="Times New Roman" w:cs="Times New Roman"/>
          <w:sz w:val="26"/>
          <w:szCs w:val="26"/>
        </w:rPr>
        <w:t>.</w:t>
      </w:r>
    </w:p>
    <w:p w:rsidR="000C6102" w:rsidRPr="006828D1" w:rsidRDefault="00DE6D7E" w:rsidP="00FB7D82">
      <w:pPr>
        <w:pStyle w:val="21"/>
        <w:spacing w:before="60" w:after="60"/>
        <w:rPr>
          <w:bCs/>
          <w:sz w:val="26"/>
          <w:szCs w:val="26"/>
        </w:rPr>
      </w:pPr>
      <w:r w:rsidRPr="006828D1">
        <w:rPr>
          <w:sz w:val="26"/>
          <w:szCs w:val="26"/>
        </w:rPr>
        <w:t>1.</w:t>
      </w:r>
      <w:r w:rsidR="00D402C4" w:rsidRPr="006828D1">
        <w:rPr>
          <w:sz w:val="26"/>
          <w:szCs w:val="26"/>
        </w:rPr>
        <w:t>3</w:t>
      </w:r>
      <w:r w:rsidR="000D70E7" w:rsidRPr="006828D1">
        <w:rPr>
          <w:sz w:val="26"/>
          <w:szCs w:val="26"/>
        </w:rPr>
        <w:t>.</w:t>
      </w:r>
      <w:r w:rsidR="00EB2A6D" w:rsidRPr="006828D1">
        <w:rPr>
          <w:sz w:val="26"/>
          <w:szCs w:val="26"/>
        </w:rPr>
        <w:t xml:space="preserve"> </w:t>
      </w:r>
      <w:r w:rsidR="000D70E7" w:rsidRPr="006828D1">
        <w:rPr>
          <w:sz w:val="26"/>
          <w:szCs w:val="26"/>
        </w:rPr>
        <w:t>Учреждение самостоятельно определяет виды и размеры выплат, доплат</w:t>
      </w:r>
      <w:r w:rsidR="00EB2A6D" w:rsidRPr="006828D1">
        <w:rPr>
          <w:sz w:val="26"/>
          <w:szCs w:val="26"/>
        </w:rPr>
        <w:t xml:space="preserve"> </w:t>
      </w:r>
      <w:r w:rsidR="000D70E7" w:rsidRPr="006828D1">
        <w:rPr>
          <w:sz w:val="26"/>
          <w:szCs w:val="26"/>
        </w:rPr>
        <w:t>стимулирующего характера, вносит изменения в штатное расписание учреждения в пределах фонда оплаты труда и средств полученных от предпринимательской и иной приносящей доход деятельности.</w:t>
      </w:r>
    </w:p>
    <w:p w:rsidR="000C6102" w:rsidRPr="006828D1" w:rsidRDefault="00D402C4" w:rsidP="009D4967">
      <w:pPr>
        <w:pStyle w:val="21"/>
        <w:spacing w:before="60" w:after="60"/>
        <w:rPr>
          <w:sz w:val="26"/>
          <w:szCs w:val="26"/>
        </w:rPr>
      </w:pPr>
      <w:r w:rsidRPr="006828D1">
        <w:rPr>
          <w:sz w:val="26"/>
          <w:szCs w:val="26"/>
        </w:rPr>
        <w:t>1.</w:t>
      </w:r>
      <w:r w:rsidR="00FB7D82" w:rsidRPr="006828D1">
        <w:rPr>
          <w:sz w:val="26"/>
          <w:szCs w:val="26"/>
        </w:rPr>
        <w:t>4</w:t>
      </w:r>
      <w:r w:rsidRPr="006828D1">
        <w:rPr>
          <w:sz w:val="26"/>
          <w:szCs w:val="26"/>
        </w:rPr>
        <w:t xml:space="preserve">. </w:t>
      </w:r>
      <w:r w:rsidR="000D70E7" w:rsidRPr="006828D1">
        <w:rPr>
          <w:sz w:val="26"/>
          <w:szCs w:val="26"/>
        </w:rPr>
        <w:t xml:space="preserve">Фонд оплаты труда </w:t>
      </w:r>
      <w:r w:rsidRPr="006828D1">
        <w:rPr>
          <w:sz w:val="26"/>
          <w:szCs w:val="26"/>
        </w:rPr>
        <w:t xml:space="preserve">учреждения </w:t>
      </w:r>
      <w:r w:rsidR="000D70E7" w:rsidRPr="006828D1">
        <w:rPr>
          <w:sz w:val="26"/>
          <w:szCs w:val="26"/>
        </w:rPr>
        <w:t xml:space="preserve">на период каникулярного </w:t>
      </w:r>
      <w:r w:rsidR="009D4967" w:rsidRPr="006828D1">
        <w:rPr>
          <w:sz w:val="26"/>
          <w:szCs w:val="26"/>
        </w:rPr>
        <w:t xml:space="preserve">отдыха детей </w:t>
      </w:r>
      <w:r w:rsidR="000D70E7" w:rsidRPr="006828D1">
        <w:rPr>
          <w:sz w:val="26"/>
          <w:szCs w:val="26"/>
        </w:rPr>
        <w:t xml:space="preserve">формируется </w:t>
      </w:r>
      <w:r w:rsidR="009D4967" w:rsidRPr="006828D1">
        <w:rPr>
          <w:sz w:val="26"/>
          <w:szCs w:val="26"/>
        </w:rPr>
        <w:t xml:space="preserve">в пределах </w:t>
      </w:r>
      <w:r w:rsidR="000D70E7" w:rsidRPr="006828D1">
        <w:rPr>
          <w:sz w:val="26"/>
          <w:szCs w:val="26"/>
        </w:rPr>
        <w:t>средств субсидии, выделяемой</w:t>
      </w:r>
      <w:r w:rsidR="00EB2A6D" w:rsidRPr="006828D1">
        <w:rPr>
          <w:sz w:val="26"/>
          <w:szCs w:val="26"/>
        </w:rPr>
        <w:t xml:space="preserve"> </w:t>
      </w:r>
      <w:r w:rsidR="000D70E7" w:rsidRPr="006828D1">
        <w:rPr>
          <w:sz w:val="26"/>
          <w:szCs w:val="26"/>
        </w:rPr>
        <w:t xml:space="preserve">учреждению на </w:t>
      </w:r>
      <w:r w:rsidR="009D4967" w:rsidRPr="006828D1">
        <w:rPr>
          <w:sz w:val="26"/>
          <w:szCs w:val="26"/>
        </w:rPr>
        <w:t>финансовое обеспечение выполнения муниципального задания</w:t>
      </w:r>
      <w:r w:rsidR="000D70E7" w:rsidRPr="006828D1">
        <w:rPr>
          <w:sz w:val="26"/>
          <w:szCs w:val="26"/>
        </w:rPr>
        <w:t>.</w:t>
      </w:r>
    </w:p>
    <w:p w:rsidR="00A85894" w:rsidRPr="006828D1" w:rsidRDefault="00A85894" w:rsidP="00061EC4">
      <w:pPr>
        <w:pStyle w:val="21"/>
        <w:spacing w:before="60" w:after="60"/>
        <w:rPr>
          <w:sz w:val="26"/>
          <w:szCs w:val="26"/>
        </w:rPr>
      </w:pPr>
      <w:r w:rsidRPr="006828D1">
        <w:rPr>
          <w:sz w:val="26"/>
          <w:szCs w:val="26"/>
        </w:rPr>
        <w:t>1.</w:t>
      </w:r>
      <w:r w:rsidR="00FB7D82" w:rsidRPr="006828D1">
        <w:rPr>
          <w:sz w:val="26"/>
          <w:szCs w:val="26"/>
        </w:rPr>
        <w:t>5</w:t>
      </w:r>
      <w:r w:rsidRPr="006828D1">
        <w:rPr>
          <w:sz w:val="26"/>
          <w:szCs w:val="26"/>
        </w:rPr>
        <w:t xml:space="preserve">. Штатное расписание учреждения утверждается </w:t>
      </w:r>
      <w:r w:rsidR="00843AB9" w:rsidRPr="006828D1">
        <w:rPr>
          <w:sz w:val="26"/>
          <w:szCs w:val="26"/>
        </w:rPr>
        <w:t>директором</w:t>
      </w:r>
      <w:r w:rsidRPr="006828D1">
        <w:rPr>
          <w:sz w:val="26"/>
          <w:szCs w:val="26"/>
        </w:rPr>
        <w:t xml:space="preserve"> учреждения по согласованию с учредителем в пределах выделенных средств на оплату труда и включает в себя все должности </w:t>
      </w:r>
      <w:r w:rsidR="00843AB9" w:rsidRPr="006828D1">
        <w:rPr>
          <w:sz w:val="26"/>
          <w:szCs w:val="26"/>
        </w:rPr>
        <w:t>руководителей</w:t>
      </w:r>
      <w:r w:rsidRPr="006828D1">
        <w:rPr>
          <w:sz w:val="26"/>
          <w:szCs w:val="26"/>
        </w:rPr>
        <w:t>, специалистов и служащих (профессии рабочих).</w:t>
      </w:r>
    </w:p>
    <w:p w:rsidR="00061EC4" w:rsidRPr="006828D1" w:rsidRDefault="00061EC4" w:rsidP="00061EC4">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Штатное расписание учреждения утверждается ежегодно на период: с 1 января по 31 мая и с 1 сентября по 31 декабря (9 месяцев); с 1 июня </w:t>
      </w:r>
      <w:proofErr w:type="gramStart"/>
      <w:r w:rsidRPr="006828D1">
        <w:rPr>
          <w:rFonts w:ascii="Times New Roman" w:hAnsi="Times New Roman" w:cs="Times New Roman"/>
          <w:sz w:val="26"/>
          <w:szCs w:val="26"/>
        </w:rPr>
        <w:t>по</w:t>
      </w:r>
      <w:proofErr w:type="gramEnd"/>
      <w:r w:rsidRPr="006828D1">
        <w:rPr>
          <w:rFonts w:ascii="Times New Roman" w:hAnsi="Times New Roman" w:cs="Times New Roman"/>
          <w:sz w:val="26"/>
          <w:szCs w:val="26"/>
        </w:rPr>
        <w:t xml:space="preserve"> 31 </w:t>
      </w:r>
      <w:proofErr w:type="gramStart"/>
      <w:r w:rsidRPr="006828D1">
        <w:rPr>
          <w:rFonts w:ascii="Times New Roman" w:hAnsi="Times New Roman" w:cs="Times New Roman"/>
          <w:sz w:val="26"/>
          <w:szCs w:val="26"/>
        </w:rPr>
        <w:t>августа</w:t>
      </w:r>
      <w:proofErr w:type="gramEnd"/>
      <w:r w:rsidRPr="006828D1">
        <w:rPr>
          <w:rFonts w:ascii="Times New Roman" w:hAnsi="Times New Roman" w:cs="Times New Roman"/>
          <w:sz w:val="26"/>
          <w:szCs w:val="26"/>
        </w:rPr>
        <w:t xml:space="preserve"> (3 месяца – период выполнения муниципального задания).</w:t>
      </w:r>
    </w:p>
    <w:p w:rsidR="00A85894" w:rsidRPr="006828D1" w:rsidRDefault="00A85894" w:rsidP="00061EC4">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0D70E7" w:rsidRPr="00EB2A6D" w:rsidRDefault="00DE6D7E" w:rsidP="00EB2A6D">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1</w:t>
      </w:r>
      <w:r w:rsidR="00FB7D82" w:rsidRPr="006828D1">
        <w:rPr>
          <w:rFonts w:ascii="Times New Roman" w:hAnsi="Times New Roman" w:cs="Times New Roman"/>
          <w:sz w:val="26"/>
          <w:szCs w:val="26"/>
        </w:rPr>
        <w:t>.6</w:t>
      </w:r>
      <w:r w:rsidR="000D70E7" w:rsidRPr="006828D1">
        <w:rPr>
          <w:rFonts w:ascii="Times New Roman" w:hAnsi="Times New Roman" w:cs="Times New Roman"/>
          <w:sz w:val="26"/>
          <w:szCs w:val="26"/>
        </w:rPr>
        <w:t>. Оплата труда в выходные и нерабочие праздничные</w:t>
      </w:r>
      <w:r w:rsidR="000D70E7" w:rsidRPr="00EB2A6D">
        <w:rPr>
          <w:rFonts w:ascii="Times New Roman" w:hAnsi="Times New Roman" w:cs="Times New Roman"/>
          <w:sz w:val="26"/>
          <w:szCs w:val="26"/>
        </w:rPr>
        <w:t xml:space="preserve"> дни, за часы сверхурочной работы, оплата времени простоя производятся в соответствии с действующим трудовым законодательством.</w:t>
      </w:r>
    </w:p>
    <w:p w:rsidR="000D70E7" w:rsidRPr="00EB2A6D" w:rsidRDefault="00DE6D7E" w:rsidP="00EB2A6D">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FB7D82">
        <w:rPr>
          <w:rFonts w:ascii="Times New Roman" w:hAnsi="Times New Roman" w:cs="Times New Roman"/>
          <w:sz w:val="26"/>
          <w:szCs w:val="26"/>
        </w:rPr>
        <w:t>7</w:t>
      </w:r>
      <w:r w:rsidR="000D70E7" w:rsidRPr="00EB2A6D">
        <w:rPr>
          <w:rFonts w:ascii="Times New Roman" w:hAnsi="Times New Roman" w:cs="Times New Roman"/>
          <w:sz w:val="26"/>
          <w:szCs w:val="26"/>
        </w:rPr>
        <w:t>. Суммированный учет рабочего времени ведется за учетный период равный году.</w:t>
      </w:r>
    </w:p>
    <w:p w:rsidR="00FB7D82" w:rsidRPr="00EB2A6D" w:rsidRDefault="00DE6D7E" w:rsidP="00FB7D82">
      <w:pPr>
        <w:pStyle w:val="21"/>
        <w:spacing w:before="60" w:after="60"/>
        <w:rPr>
          <w:sz w:val="26"/>
          <w:szCs w:val="26"/>
        </w:rPr>
      </w:pPr>
      <w:r>
        <w:rPr>
          <w:sz w:val="26"/>
          <w:szCs w:val="26"/>
        </w:rPr>
        <w:t>1.</w:t>
      </w:r>
      <w:r w:rsidR="00FB7D82">
        <w:rPr>
          <w:sz w:val="26"/>
          <w:szCs w:val="26"/>
        </w:rPr>
        <w:t>8</w:t>
      </w:r>
      <w:r w:rsidR="000D70E7" w:rsidRPr="00EB2A6D">
        <w:rPr>
          <w:sz w:val="26"/>
          <w:szCs w:val="26"/>
        </w:rPr>
        <w:t xml:space="preserve">. </w:t>
      </w:r>
      <w:r w:rsidR="00FB7D82" w:rsidRPr="00EB2A6D">
        <w:rPr>
          <w:sz w:val="26"/>
          <w:szCs w:val="26"/>
        </w:rPr>
        <w:t>Заработная плата работника предельными размер</w:t>
      </w:r>
      <w:r w:rsidR="00FB7D82">
        <w:rPr>
          <w:sz w:val="26"/>
          <w:szCs w:val="26"/>
        </w:rPr>
        <w:t>ами не ограничивается.</w:t>
      </w:r>
    </w:p>
    <w:p w:rsidR="000D70E7" w:rsidRPr="006828D1" w:rsidRDefault="00FB7D82" w:rsidP="00EB2A6D">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Выплата заработной платы производится </w:t>
      </w:r>
      <w:r w:rsidR="000D70E7" w:rsidRPr="006828D1">
        <w:rPr>
          <w:rFonts w:ascii="Times New Roman" w:hAnsi="Times New Roman" w:cs="Times New Roman"/>
          <w:sz w:val="26"/>
          <w:szCs w:val="26"/>
        </w:rPr>
        <w:t>в денежной форме в рублях.</w:t>
      </w:r>
    </w:p>
    <w:p w:rsidR="000D70E7" w:rsidRPr="00EB2A6D" w:rsidRDefault="00DE6D7E" w:rsidP="00EB2A6D">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1.</w:t>
      </w:r>
      <w:r w:rsidR="00FB7D82" w:rsidRPr="006828D1">
        <w:rPr>
          <w:rFonts w:ascii="Times New Roman" w:hAnsi="Times New Roman" w:cs="Times New Roman"/>
          <w:sz w:val="26"/>
          <w:szCs w:val="26"/>
        </w:rPr>
        <w:t>9</w:t>
      </w:r>
      <w:r w:rsidR="000D70E7" w:rsidRPr="006828D1">
        <w:rPr>
          <w:rFonts w:ascii="Times New Roman" w:hAnsi="Times New Roman" w:cs="Times New Roman"/>
          <w:sz w:val="26"/>
          <w:szCs w:val="26"/>
        </w:rPr>
        <w:t>.</w:t>
      </w:r>
      <w:r w:rsidRPr="006828D1">
        <w:rPr>
          <w:rFonts w:ascii="Times New Roman" w:hAnsi="Times New Roman" w:cs="Times New Roman"/>
          <w:sz w:val="26"/>
          <w:szCs w:val="26"/>
        </w:rPr>
        <w:t xml:space="preserve"> </w:t>
      </w:r>
      <w:r w:rsidR="000D70E7" w:rsidRPr="006828D1">
        <w:rPr>
          <w:rFonts w:ascii="Times New Roman" w:hAnsi="Times New Roman" w:cs="Times New Roman"/>
          <w:sz w:val="26"/>
          <w:szCs w:val="26"/>
        </w:rPr>
        <w:t xml:space="preserve">Индексация заработной платы работников учреждения производится в соответствии с нормативными правовыми актами </w:t>
      </w:r>
      <w:r w:rsidR="00600F4A" w:rsidRPr="006828D1">
        <w:rPr>
          <w:rFonts w:ascii="Times New Roman" w:hAnsi="Times New Roman" w:cs="Times New Roman"/>
          <w:sz w:val="26"/>
          <w:szCs w:val="26"/>
        </w:rPr>
        <w:t xml:space="preserve">Российской Федерации, </w:t>
      </w:r>
      <w:r w:rsidR="000D70E7" w:rsidRPr="006828D1">
        <w:rPr>
          <w:rFonts w:ascii="Times New Roman" w:hAnsi="Times New Roman" w:cs="Times New Roman"/>
          <w:sz w:val="26"/>
          <w:szCs w:val="26"/>
        </w:rPr>
        <w:t xml:space="preserve">Кемеровской области и </w:t>
      </w:r>
      <w:r w:rsidR="00600F4A" w:rsidRPr="006828D1">
        <w:rPr>
          <w:rFonts w:ascii="Times New Roman" w:hAnsi="Times New Roman" w:cs="Times New Roman"/>
          <w:sz w:val="26"/>
          <w:szCs w:val="26"/>
        </w:rPr>
        <w:t>муниципальными правовыми актами Новокузнецкого городского округа</w:t>
      </w:r>
      <w:r w:rsidR="000D70E7" w:rsidRPr="006828D1">
        <w:rPr>
          <w:rFonts w:ascii="Times New Roman" w:hAnsi="Times New Roman" w:cs="Times New Roman"/>
          <w:sz w:val="26"/>
          <w:szCs w:val="26"/>
        </w:rPr>
        <w:t>.</w:t>
      </w:r>
    </w:p>
    <w:p w:rsidR="000D70E7" w:rsidRPr="006828D1" w:rsidRDefault="00EB2A6D" w:rsidP="00EB2A6D">
      <w:pPr>
        <w:spacing w:before="240" w:after="240" w:line="240" w:lineRule="auto"/>
        <w:jc w:val="center"/>
        <w:rPr>
          <w:rFonts w:ascii="Times New Roman" w:hAnsi="Times New Roman" w:cs="Times New Roman"/>
          <w:color w:val="000000"/>
          <w:sz w:val="26"/>
          <w:szCs w:val="26"/>
        </w:rPr>
      </w:pPr>
      <w:r w:rsidRPr="006828D1">
        <w:rPr>
          <w:rFonts w:ascii="Times New Roman" w:hAnsi="Times New Roman" w:cs="Times New Roman"/>
          <w:color w:val="000000"/>
          <w:sz w:val="26"/>
          <w:szCs w:val="26"/>
        </w:rPr>
        <w:t>2</w:t>
      </w:r>
      <w:r w:rsidR="000D70E7" w:rsidRPr="006828D1">
        <w:rPr>
          <w:rFonts w:ascii="Times New Roman" w:hAnsi="Times New Roman" w:cs="Times New Roman"/>
          <w:color w:val="000000"/>
          <w:sz w:val="26"/>
          <w:szCs w:val="26"/>
        </w:rPr>
        <w:t>. Основные условия оплаты труда</w:t>
      </w:r>
    </w:p>
    <w:p w:rsidR="00DE3ADA" w:rsidRPr="006828D1" w:rsidRDefault="00DE6D7E" w:rsidP="00DE3ADA">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2.1. </w:t>
      </w:r>
      <w:r w:rsidR="00DE3ADA" w:rsidRPr="006828D1">
        <w:rPr>
          <w:rFonts w:ascii="Times New Roman" w:hAnsi="Times New Roman" w:cs="Times New Roman"/>
          <w:sz w:val="26"/>
          <w:szCs w:val="26"/>
        </w:rPr>
        <w:t>Условия оплаты труда работников учреждения (далее - условия оплаты труда) включают размеры окладов (должностных окладов), выплат компенсационного и стимулирующего характера.</w:t>
      </w:r>
    </w:p>
    <w:p w:rsidR="00052A7A" w:rsidRPr="006828D1" w:rsidRDefault="00052A7A" w:rsidP="00052A7A">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Условия оплаты труда, включая размер оклада (должностного оклада),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 или дополнительного соглашения между работником и работодателем.</w:t>
      </w:r>
    </w:p>
    <w:p w:rsidR="000D70E7" w:rsidRPr="006828D1" w:rsidRDefault="00052A7A"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2.2. </w:t>
      </w:r>
      <w:r w:rsidR="000D70E7" w:rsidRPr="006828D1">
        <w:rPr>
          <w:rFonts w:ascii="Times New Roman" w:hAnsi="Times New Roman" w:cs="Times New Roman"/>
          <w:sz w:val="26"/>
          <w:szCs w:val="26"/>
        </w:rPr>
        <w:t>Заработная плата работников учреждения включает в себя:</w:t>
      </w:r>
    </w:p>
    <w:p w:rsidR="00960F92" w:rsidRPr="006828D1" w:rsidRDefault="00960F92" w:rsidP="00960F92">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оклад по профессиональной квалификационной группе (далее - ПКГ);</w:t>
      </w:r>
    </w:p>
    <w:p w:rsidR="00052A7A" w:rsidRPr="006828D1" w:rsidRDefault="00052A7A" w:rsidP="00052A7A">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оклад (должностной оклад);</w:t>
      </w:r>
    </w:p>
    <w:p w:rsidR="000D70E7" w:rsidRPr="00EB2A6D"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повышающие коэффициенты к </w:t>
      </w:r>
      <w:r w:rsidR="00600F4A" w:rsidRPr="006828D1">
        <w:rPr>
          <w:rFonts w:ascii="Times New Roman" w:hAnsi="Times New Roman" w:cs="Times New Roman"/>
          <w:sz w:val="26"/>
          <w:szCs w:val="26"/>
        </w:rPr>
        <w:t>окладу (</w:t>
      </w:r>
      <w:r w:rsidRPr="006828D1">
        <w:rPr>
          <w:rFonts w:ascii="Times New Roman" w:hAnsi="Times New Roman" w:cs="Times New Roman"/>
          <w:sz w:val="26"/>
          <w:szCs w:val="26"/>
        </w:rPr>
        <w:t>должностному</w:t>
      </w:r>
      <w:r w:rsidRPr="00EB2A6D">
        <w:rPr>
          <w:rFonts w:ascii="Times New Roman" w:hAnsi="Times New Roman" w:cs="Times New Roman"/>
          <w:sz w:val="26"/>
          <w:szCs w:val="26"/>
        </w:rPr>
        <w:t xml:space="preserve"> окладу</w:t>
      </w:r>
      <w:r w:rsidR="00600F4A">
        <w:rPr>
          <w:rFonts w:ascii="Times New Roman" w:hAnsi="Times New Roman" w:cs="Times New Roman"/>
          <w:sz w:val="26"/>
          <w:szCs w:val="26"/>
        </w:rPr>
        <w:t>)</w:t>
      </w:r>
      <w:r w:rsidRPr="00EB2A6D">
        <w:rPr>
          <w:rFonts w:ascii="Times New Roman" w:hAnsi="Times New Roman" w:cs="Times New Roman"/>
          <w:sz w:val="26"/>
          <w:szCs w:val="26"/>
        </w:rPr>
        <w:t>;</w:t>
      </w:r>
    </w:p>
    <w:p w:rsidR="00600F4A" w:rsidRPr="00A76036" w:rsidRDefault="00600F4A" w:rsidP="00600F4A">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выплаты компенсационного характера (компенсационные выплаты);</w:t>
      </w:r>
    </w:p>
    <w:p w:rsidR="00600F4A" w:rsidRPr="00A76036" w:rsidRDefault="00600F4A" w:rsidP="00600F4A">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выплаты стимулирующего характера (стимулирующие выплаты).</w:t>
      </w:r>
    </w:p>
    <w:p w:rsidR="000D70E7" w:rsidRPr="00A76036" w:rsidRDefault="00DE6D7E"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2.</w:t>
      </w:r>
      <w:r w:rsidR="000D70E7" w:rsidRPr="00A76036">
        <w:rPr>
          <w:rFonts w:ascii="Times New Roman" w:hAnsi="Times New Roman" w:cs="Times New Roman"/>
          <w:sz w:val="26"/>
          <w:szCs w:val="26"/>
        </w:rPr>
        <w:t>3. Заработная плата работников учреждения рассчитывается по формуле:</w:t>
      </w:r>
    </w:p>
    <w:p w:rsidR="000D70E7" w:rsidRPr="00EB2A6D" w:rsidRDefault="000D70E7" w:rsidP="00960F92">
      <w:pPr>
        <w:spacing w:before="240" w:after="24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ЗП=(Ор)+((Ор</w:t>
      </w:r>
      <w:proofErr w:type="gramStart"/>
      <w:r w:rsidRPr="00A76036">
        <w:rPr>
          <w:rFonts w:ascii="Times New Roman" w:hAnsi="Times New Roman" w:cs="Times New Roman"/>
          <w:sz w:val="26"/>
          <w:szCs w:val="26"/>
        </w:rPr>
        <w:t>)</w:t>
      </w:r>
      <w:proofErr w:type="spellStart"/>
      <w:r w:rsidR="00960F92" w:rsidRPr="00A76036">
        <w:rPr>
          <w:rFonts w:ascii="Times New Roman" w:hAnsi="Times New Roman" w:cs="Times New Roman"/>
          <w:sz w:val="26"/>
          <w:szCs w:val="26"/>
        </w:rPr>
        <w:t>х</w:t>
      </w:r>
      <w:proofErr w:type="spellEnd"/>
      <w:proofErr w:type="gramEnd"/>
      <w:r w:rsidRPr="00A76036">
        <w:rPr>
          <w:rFonts w:ascii="Times New Roman" w:hAnsi="Times New Roman" w:cs="Times New Roman"/>
          <w:sz w:val="26"/>
          <w:szCs w:val="26"/>
        </w:rPr>
        <w:t>(К3</w:t>
      </w:r>
      <w:r w:rsidR="00A65E99" w:rsidRPr="00A76036">
        <w:rPr>
          <w:rFonts w:ascii="Times New Roman" w:hAnsi="Times New Roman" w:cs="Times New Roman"/>
          <w:sz w:val="26"/>
          <w:szCs w:val="26"/>
        </w:rPr>
        <w:t>))</w:t>
      </w:r>
      <w:r w:rsidRPr="00A76036">
        <w:rPr>
          <w:rFonts w:ascii="Times New Roman" w:hAnsi="Times New Roman" w:cs="Times New Roman"/>
          <w:sz w:val="26"/>
          <w:szCs w:val="26"/>
        </w:rPr>
        <w:t>+</w:t>
      </w:r>
      <w:r w:rsidR="00A65E99" w:rsidRPr="00A76036">
        <w:rPr>
          <w:rFonts w:ascii="Times New Roman" w:hAnsi="Times New Roman" w:cs="Times New Roman"/>
          <w:sz w:val="26"/>
          <w:szCs w:val="26"/>
        </w:rPr>
        <w:t>(</w:t>
      </w:r>
      <w:r w:rsidRPr="00A76036">
        <w:rPr>
          <w:rFonts w:ascii="Times New Roman" w:hAnsi="Times New Roman" w:cs="Times New Roman"/>
          <w:sz w:val="26"/>
          <w:szCs w:val="26"/>
        </w:rPr>
        <w:t>(Ор)</w:t>
      </w:r>
      <w:proofErr w:type="spellStart"/>
      <w:r w:rsidR="00960F92" w:rsidRPr="00A76036">
        <w:rPr>
          <w:rFonts w:ascii="Times New Roman" w:hAnsi="Times New Roman" w:cs="Times New Roman"/>
          <w:sz w:val="26"/>
          <w:szCs w:val="26"/>
        </w:rPr>
        <w:t>х</w:t>
      </w:r>
      <w:proofErr w:type="spellEnd"/>
      <w:r w:rsidRPr="00A76036">
        <w:rPr>
          <w:rFonts w:ascii="Times New Roman" w:hAnsi="Times New Roman" w:cs="Times New Roman"/>
          <w:sz w:val="26"/>
          <w:szCs w:val="26"/>
        </w:rPr>
        <w:t>(К4))+КВ+СВ, где</w:t>
      </w:r>
    </w:p>
    <w:p w:rsidR="000D70E7" w:rsidRPr="00EB2A6D" w:rsidRDefault="000D70E7" w:rsidP="00DE6D7E">
      <w:pPr>
        <w:spacing w:before="60" w:after="60" w:line="240" w:lineRule="auto"/>
        <w:ind w:firstLine="720"/>
        <w:jc w:val="both"/>
        <w:rPr>
          <w:rFonts w:ascii="Times New Roman" w:hAnsi="Times New Roman" w:cs="Times New Roman"/>
          <w:sz w:val="26"/>
          <w:szCs w:val="26"/>
        </w:rPr>
      </w:pPr>
      <w:r w:rsidRPr="00EB2A6D">
        <w:rPr>
          <w:rFonts w:ascii="Times New Roman" w:hAnsi="Times New Roman" w:cs="Times New Roman"/>
          <w:sz w:val="26"/>
          <w:szCs w:val="26"/>
        </w:rPr>
        <w:t>ЗП – заработная плата работника;</w:t>
      </w:r>
    </w:p>
    <w:p w:rsidR="000D70E7" w:rsidRPr="00EB2A6D" w:rsidRDefault="000D70E7" w:rsidP="00DE6D7E">
      <w:pPr>
        <w:spacing w:before="60" w:after="60" w:line="240" w:lineRule="auto"/>
        <w:ind w:firstLine="720"/>
        <w:jc w:val="both"/>
        <w:rPr>
          <w:rFonts w:ascii="Times New Roman" w:hAnsi="Times New Roman" w:cs="Times New Roman"/>
          <w:sz w:val="26"/>
          <w:szCs w:val="26"/>
        </w:rPr>
      </w:pPr>
      <w:r w:rsidRPr="00EB2A6D">
        <w:rPr>
          <w:rFonts w:ascii="Times New Roman" w:hAnsi="Times New Roman" w:cs="Times New Roman"/>
          <w:sz w:val="26"/>
          <w:szCs w:val="26"/>
        </w:rPr>
        <w:t xml:space="preserve">Ор – </w:t>
      </w:r>
      <w:r w:rsidR="00052A7A">
        <w:rPr>
          <w:rFonts w:ascii="Times New Roman" w:hAnsi="Times New Roman" w:cs="Times New Roman"/>
          <w:sz w:val="26"/>
          <w:szCs w:val="26"/>
        </w:rPr>
        <w:t>оклад (</w:t>
      </w:r>
      <w:r w:rsidRPr="00EB2A6D">
        <w:rPr>
          <w:rFonts w:ascii="Times New Roman" w:hAnsi="Times New Roman" w:cs="Times New Roman"/>
          <w:sz w:val="26"/>
          <w:szCs w:val="26"/>
        </w:rPr>
        <w:t>должностной оклад</w:t>
      </w:r>
      <w:r w:rsidR="00052A7A">
        <w:rPr>
          <w:rFonts w:ascii="Times New Roman" w:hAnsi="Times New Roman" w:cs="Times New Roman"/>
          <w:sz w:val="26"/>
          <w:szCs w:val="26"/>
        </w:rPr>
        <w:t>)</w:t>
      </w:r>
      <w:r w:rsidRPr="00EB2A6D">
        <w:rPr>
          <w:rFonts w:ascii="Times New Roman" w:hAnsi="Times New Roman" w:cs="Times New Roman"/>
          <w:sz w:val="26"/>
          <w:szCs w:val="26"/>
        </w:rPr>
        <w:t>, при этом</w:t>
      </w:r>
    </w:p>
    <w:p w:rsidR="000D70E7" w:rsidRPr="006828D1" w:rsidRDefault="000D70E7" w:rsidP="00A00702">
      <w:pPr>
        <w:spacing w:before="120" w:after="12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Ор</w:t>
      </w:r>
      <w:r w:rsidR="00960F92" w:rsidRPr="006828D1">
        <w:rPr>
          <w:rFonts w:ascii="Times New Roman" w:hAnsi="Times New Roman" w:cs="Times New Roman"/>
          <w:sz w:val="26"/>
          <w:szCs w:val="26"/>
        </w:rPr>
        <w:t xml:space="preserve"> </w:t>
      </w:r>
      <w:r w:rsidRPr="006828D1">
        <w:rPr>
          <w:rFonts w:ascii="Times New Roman" w:hAnsi="Times New Roman" w:cs="Times New Roman"/>
          <w:sz w:val="26"/>
          <w:szCs w:val="26"/>
        </w:rPr>
        <w:t>=</w:t>
      </w:r>
      <w:r w:rsidR="00960F92" w:rsidRPr="006828D1">
        <w:rPr>
          <w:rFonts w:ascii="Times New Roman" w:hAnsi="Times New Roman" w:cs="Times New Roman"/>
          <w:sz w:val="26"/>
          <w:szCs w:val="26"/>
        </w:rPr>
        <w:t xml:space="preserve"> </w:t>
      </w:r>
      <w:r w:rsidRPr="006828D1">
        <w:rPr>
          <w:rFonts w:ascii="Times New Roman" w:hAnsi="Times New Roman" w:cs="Times New Roman"/>
          <w:sz w:val="26"/>
          <w:szCs w:val="26"/>
        </w:rPr>
        <w:t>(О</w:t>
      </w:r>
      <w:r w:rsidR="00960F92" w:rsidRPr="006828D1">
        <w:rPr>
          <w:rFonts w:ascii="Times New Roman" w:hAnsi="Times New Roman" w:cs="Times New Roman"/>
          <w:sz w:val="26"/>
          <w:szCs w:val="26"/>
        </w:rPr>
        <w:t>х</w:t>
      </w:r>
      <w:r w:rsidRPr="006828D1">
        <w:rPr>
          <w:rFonts w:ascii="Times New Roman" w:hAnsi="Times New Roman" w:cs="Times New Roman"/>
          <w:sz w:val="26"/>
          <w:szCs w:val="26"/>
        </w:rPr>
        <w:t>К</w:t>
      </w:r>
      <w:proofErr w:type="gramStart"/>
      <w:r w:rsidRPr="006828D1">
        <w:rPr>
          <w:rFonts w:ascii="Times New Roman" w:hAnsi="Times New Roman" w:cs="Times New Roman"/>
          <w:sz w:val="26"/>
          <w:szCs w:val="26"/>
        </w:rPr>
        <w:t>1</w:t>
      </w:r>
      <w:proofErr w:type="gramEnd"/>
      <w:r w:rsidRPr="006828D1">
        <w:rPr>
          <w:rFonts w:ascii="Times New Roman" w:hAnsi="Times New Roman" w:cs="Times New Roman"/>
          <w:sz w:val="26"/>
          <w:szCs w:val="26"/>
        </w:rPr>
        <w:t>)</w:t>
      </w:r>
      <w:r w:rsidR="00960F92" w:rsidRPr="006828D1">
        <w:rPr>
          <w:rFonts w:ascii="Times New Roman" w:hAnsi="Times New Roman" w:cs="Times New Roman"/>
          <w:sz w:val="26"/>
          <w:szCs w:val="26"/>
        </w:rPr>
        <w:t xml:space="preserve"> </w:t>
      </w:r>
      <w:proofErr w:type="spellStart"/>
      <w:r w:rsidR="00960F92" w:rsidRPr="006828D1">
        <w:rPr>
          <w:rFonts w:ascii="Times New Roman" w:hAnsi="Times New Roman" w:cs="Times New Roman"/>
          <w:sz w:val="26"/>
          <w:szCs w:val="26"/>
        </w:rPr>
        <w:t>х</w:t>
      </w:r>
      <w:proofErr w:type="spellEnd"/>
      <w:r w:rsidR="00960F92" w:rsidRPr="006828D1">
        <w:rPr>
          <w:rFonts w:ascii="Times New Roman" w:hAnsi="Times New Roman" w:cs="Times New Roman"/>
          <w:sz w:val="26"/>
          <w:szCs w:val="26"/>
        </w:rPr>
        <w:t xml:space="preserve"> </w:t>
      </w:r>
      <w:r w:rsidRPr="006828D1">
        <w:rPr>
          <w:rFonts w:ascii="Times New Roman" w:hAnsi="Times New Roman" w:cs="Times New Roman"/>
          <w:sz w:val="26"/>
          <w:szCs w:val="26"/>
        </w:rPr>
        <w:t>Кс, где</w:t>
      </w:r>
    </w:p>
    <w:p w:rsidR="000D70E7" w:rsidRPr="006828D1"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О – минимальный оклад по ПКГ;</w:t>
      </w:r>
    </w:p>
    <w:p w:rsidR="000D70E7" w:rsidRPr="006828D1"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К</w:t>
      </w:r>
      <w:proofErr w:type="gramStart"/>
      <w:r w:rsidRPr="006828D1">
        <w:rPr>
          <w:rFonts w:ascii="Times New Roman" w:hAnsi="Times New Roman" w:cs="Times New Roman"/>
          <w:sz w:val="26"/>
          <w:szCs w:val="26"/>
        </w:rPr>
        <w:t>1</w:t>
      </w:r>
      <w:proofErr w:type="gramEnd"/>
      <w:r w:rsidRPr="006828D1">
        <w:rPr>
          <w:rFonts w:ascii="Times New Roman" w:hAnsi="Times New Roman" w:cs="Times New Roman"/>
          <w:sz w:val="26"/>
          <w:szCs w:val="26"/>
        </w:rPr>
        <w:t xml:space="preserve"> – повышающий коэффициент к </w:t>
      </w:r>
      <w:r w:rsidR="006271A3" w:rsidRPr="006828D1">
        <w:rPr>
          <w:rFonts w:ascii="Times New Roman" w:hAnsi="Times New Roman" w:cs="Times New Roman"/>
          <w:sz w:val="26"/>
          <w:szCs w:val="26"/>
        </w:rPr>
        <w:t>окладу (</w:t>
      </w:r>
      <w:r w:rsidRPr="006828D1">
        <w:rPr>
          <w:rFonts w:ascii="Times New Roman" w:hAnsi="Times New Roman" w:cs="Times New Roman"/>
          <w:sz w:val="26"/>
          <w:szCs w:val="26"/>
        </w:rPr>
        <w:t>должностному окладу</w:t>
      </w:r>
      <w:r w:rsidR="006271A3" w:rsidRPr="006828D1">
        <w:rPr>
          <w:rFonts w:ascii="Times New Roman" w:hAnsi="Times New Roman" w:cs="Times New Roman"/>
          <w:sz w:val="26"/>
          <w:szCs w:val="26"/>
        </w:rPr>
        <w:t>)</w:t>
      </w:r>
      <w:r w:rsidRPr="006828D1">
        <w:rPr>
          <w:rFonts w:ascii="Times New Roman" w:hAnsi="Times New Roman" w:cs="Times New Roman"/>
          <w:sz w:val="26"/>
          <w:szCs w:val="26"/>
        </w:rPr>
        <w:t xml:space="preserve"> по занимаемой должности;</w:t>
      </w:r>
    </w:p>
    <w:p w:rsidR="000D70E7" w:rsidRPr="006828D1"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Кс – повышающий коэффициент к </w:t>
      </w:r>
      <w:r w:rsidR="006271A3" w:rsidRPr="006828D1">
        <w:rPr>
          <w:rFonts w:ascii="Times New Roman" w:hAnsi="Times New Roman" w:cs="Times New Roman"/>
          <w:sz w:val="26"/>
          <w:szCs w:val="26"/>
        </w:rPr>
        <w:t>окладу (должностному окладу)</w:t>
      </w:r>
      <w:r w:rsidRPr="006828D1">
        <w:rPr>
          <w:rFonts w:ascii="Times New Roman" w:hAnsi="Times New Roman" w:cs="Times New Roman"/>
          <w:sz w:val="26"/>
          <w:szCs w:val="26"/>
        </w:rPr>
        <w:t xml:space="preserve"> за работу на селе;</w:t>
      </w:r>
    </w:p>
    <w:p w:rsidR="000D70E7" w:rsidRPr="006828D1"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К3 – повышающий коэффициент к </w:t>
      </w:r>
      <w:r w:rsidR="006271A3" w:rsidRPr="006828D1">
        <w:rPr>
          <w:rFonts w:ascii="Times New Roman" w:hAnsi="Times New Roman" w:cs="Times New Roman"/>
          <w:sz w:val="26"/>
          <w:szCs w:val="26"/>
        </w:rPr>
        <w:t xml:space="preserve">окладу (должностному окладу) </w:t>
      </w:r>
      <w:r w:rsidRPr="006828D1">
        <w:rPr>
          <w:rFonts w:ascii="Times New Roman" w:hAnsi="Times New Roman" w:cs="Times New Roman"/>
          <w:sz w:val="26"/>
          <w:szCs w:val="26"/>
        </w:rPr>
        <w:t>за ученую степень и почетное звание;</w:t>
      </w:r>
    </w:p>
    <w:p w:rsidR="000D70E7" w:rsidRPr="006828D1"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К</w:t>
      </w:r>
      <w:proofErr w:type="gramStart"/>
      <w:r w:rsidRPr="006828D1">
        <w:rPr>
          <w:rFonts w:ascii="Times New Roman" w:hAnsi="Times New Roman" w:cs="Times New Roman"/>
          <w:sz w:val="26"/>
          <w:szCs w:val="26"/>
        </w:rPr>
        <w:t>4</w:t>
      </w:r>
      <w:proofErr w:type="gramEnd"/>
      <w:r w:rsidRPr="006828D1">
        <w:rPr>
          <w:rFonts w:ascii="Times New Roman" w:hAnsi="Times New Roman" w:cs="Times New Roman"/>
          <w:sz w:val="26"/>
          <w:szCs w:val="26"/>
        </w:rPr>
        <w:t xml:space="preserve"> – персональный повышающий коэффициент к </w:t>
      </w:r>
      <w:r w:rsidR="006271A3" w:rsidRPr="006828D1">
        <w:rPr>
          <w:rFonts w:ascii="Times New Roman" w:hAnsi="Times New Roman" w:cs="Times New Roman"/>
          <w:sz w:val="26"/>
          <w:szCs w:val="26"/>
        </w:rPr>
        <w:t>окладу (должностному окладу)</w:t>
      </w:r>
      <w:r w:rsidRPr="006828D1">
        <w:rPr>
          <w:rFonts w:ascii="Times New Roman" w:hAnsi="Times New Roman" w:cs="Times New Roman"/>
          <w:sz w:val="26"/>
          <w:szCs w:val="26"/>
        </w:rPr>
        <w:t>;</w:t>
      </w:r>
    </w:p>
    <w:p w:rsidR="000D70E7" w:rsidRPr="00EB2A6D"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КВ – компенсационные выплаты работнику;</w:t>
      </w:r>
    </w:p>
    <w:p w:rsidR="000D70E7" w:rsidRPr="00EB2A6D" w:rsidRDefault="000D70E7" w:rsidP="00DE6D7E">
      <w:pPr>
        <w:spacing w:before="60" w:after="60" w:line="240" w:lineRule="auto"/>
        <w:ind w:firstLine="720"/>
        <w:jc w:val="both"/>
        <w:rPr>
          <w:rFonts w:ascii="Times New Roman" w:hAnsi="Times New Roman" w:cs="Times New Roman"/>
          <w:sz w:val="26"/>
          <w:szCs w:val="26"/>
        </w:rPr>
      </w:pPr>
      <w:proofErr w:type="gramStart"/>
      <w:r w:rsidRPr="00EB2A6D">
        <w:rPr>
          <w:rFonts w:ascii="Times New Roman" w:hAnsi="Times New Roman" w:cs="Times New Roman"/>
          <w:sz w:val="26"/>
          <w:szCs w:val="26"/>
        </w:rPr>
        <w:t>СВ</w:t>
      </w:r>
      <w:proofErr w:type="gramEnd"/>
      <w:r w:rsidRPr="00EB2A6D">
        <w:rPr>
          <w:rFonts w:ascii="Times New Roman" w:hAnsi="Times New Roman" w:cs="Times New Roman"/>
          <w:sz w:val="26"/>
          <w:szCs w:val="26"/>
        </w:rPr>
        <w:t xml:space="preserve"> – стимулирующие выплаты работнику.</w:t>
      </w:r>
    </w:p>
    <w:p w:rsidR="002F00A4" w:rsidRPr="006828D1" w:rsidRDefault="000F140E" w:rsidP="002F00A4">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2.4. </w:t>
      </w:r>
      <w:r w:rsidR="002F00A4" w:rsidRPr="006828D1">
        <w:rPr>
          <w:rFonts w:ascii="Times New Roman" w:hAnsi="Times New Roman" w:cs="Times New Roman"/>
          <w:sz w:val="26"/>
          <w:szCs w:val="26"/>
        </w:rPr>
        <w:t xml:space="preserve">Работникам, работающим в сельских населенных пунктах, устанавливается повышающий коэффициент к окладу </w:t>
      </w:r>
      <w:r w:rsidRPr="006828D1">
        <w:rPr>
          <w:rFonts w:ascii="Times New Roman" w:hAnsi="Times New Roman" w:cs="Times New Roman"/>
          <w:sz w:val="26"/>
          <w:szCs w:val="26"/>
        </w:rPr>
        <w:t xml:space="preserve">(должностному окладу) </w:t>
      </w:r>
      <w:r w:rsidR="002F00A4" w:rsidRPr="006828D1">
        <w:rPr>
          <w:rFonts w:ascii="Times New Roman" w:hAnsi="Times New Roman" w:cs="Times New Roman"/>
          <w:sz w:val="26"/>
          <w:szCs w:val="26"/>
        </w:rPr>
        <w:t>в размере 1,25.</w:t>
      </w:r>
    </w:p>
    <w:p w:rsidR="000F140E" w:rsidRDefault="000F140E" w:rsidP="002F00A4">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2.5. При повышении окладов (должностных окладов) работников учреждения размеры окладов (должностных окладов) подлежат округлению до целого рубля.</w:t>
      </w:r>
    </w:p>
    <w:p w:rsidR="006271A3" w:rsidRDefault="00DE6D7E" w:rsidP="006271A3">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Pr="006828D1">
        <w:rPr>
          <w:rFonts w:ascii="Times New Roman" w:hAnsi="Times New Roman" w:cs="Times New Roman"/>
          <w:sz w:val="26"/>
          <w:szCs w:val="26"/>
        </w:rPr>
        <w:t>.</w:t>
      </w:r>
      <w:r w:rsidR="000F140E" w:rsidRPr="006828D1">
        <w:rPr>
          <w:rFonts w:ascii="Times New Roman" w:hAnsi="Times New Roman" w:cs="Times New Roman"/>
          <w:sz w:val="26"/>
          <w:szCs w:val="26"/>
        </w:rPr>
        <w:t>6</w:t>
      </w:r>
      <w:r w:rsidR="000D70E7" w:rsidRPr="006828D1">
        <w:rPr>
          <w:rFonts w:ascii="Times New Roman" w:hAnsi="Times New Roman" w:cs="Times New Roman"/>
          <w:sz w:val="26"/>
          <w:szCs w:val="26"/>
        </w:rPr>
        <w:t xml:space="preserve">. </w:t>
      </w:r>
      <w:r w:rsidR="006271A3" w:rsidRPr="006828D1">
        <w:rPr>
          <w:rFonts w:ascii="Times New Roman" w:hAnsi="Times New Roman" w:cs="Times New Roman"/>
          <w:sz w:val="26"/>
          <w:szCs w:val="26"/>
        </w:rPr>
        <w:t>Размер оклада (должностного оклада) определяется путем умножения минимального размера оклада ПКГ на повышающий коэффициент к окладу (должностному окладу) по занимаемой должности</w:t>
      </w:r>
      <w:r w:rsidR="00B26676">
        <w:rPr>
          <w:rFonts w:ascii="Times New Roman" w:hAnsi="Times New Roman" w:cs="Times New Roman"/>
          <w:sz w:val="26"/>
          <w:szCs w:val="26"/>
        </w:rPr>
        <w:t>,</w:t>
      </w:r>
      <w:r w:rsidR="006271A3" w:rsidRPr="006828D1">
        <w:rPr>
          <w:rFonts w:ascii="Times New Roman" w:hAnsi="Times New Roman" w:cs="Times New Roman"/>
          <w:sz w:val="26"/>
          <w:szCs w:val="26"/>
        </w:rPr>
        <w:t xml:space="preserve"> на повышающий коэффициент к окладу (должностному окладу) за работу на селе в случае наличия основания для его применения.</w:t>
      </w:r>
    </w:p>
    <w:p w:rsidR="00411A82" w:rsidRDefault="00411A82" w:rsidP="00411A82">
      <w:pPr>
        <w:spacing w:before="60" w:after="60" w:line="240" w:lineRule="auto"/>
        <w:ind w:firstLine="720"/>
        <w:jc w:val="both"/>
        <w:rPr>
          <w:rFonts w:ascii="Times New Roman" w:hAnsi="Times New Roman" w:cs="Times New Roman"/>
          <w:sz w:val="26"/>
          <w:szCs w:val="26"/>
        </w:rPr>
      </w:pPr>
      <w:r w:rsidRPr="00411A82">
        <w:rPr>
          <w:rFonts w:ascii="Times New Roman" w:hAnsi="Times New Roman" w:cs="Times New Roman"/>
          <w:sz w:val="26"/>
          <w:szCs w:val="26"/>
        </w:rPr>
        <w:t>2.</w:t>
      </w:r>
      <w:r w:rsidR="000F140E">
        <w:rPr>
          <w:rFonts w:ascii="Times New Roman" w:hAnsi="Times New Roman" w:cs="Times New Roman"/>
          <w:sz w:val="26"/>
          <w:szCs w:val="26"/>
        </w:rPr>
        <w:t>7</w:t>
      </w:r>
      <w:r w:rsidRPr="00411A82">
        <w:rPr>
          <w:rFonts w:ascii="Times New Roman" w:hAnsi="Times New Roman" w:cs="Times New Roman"/>
          <w:sz w:val="26"/>
          <w:szCs w:val="26"/>
        </w:rPr>
        <w:t xml:space="preserve">. Применение повышающих коэффициентов </w:t>
      </w:r>
      <w:r w:rsidRPr="000F140E">
        <w:rPr>
          <w:rFonts w:ascii="Times New Roman" w:hAnsi="Times New Roman" w:cs="Times New Roman"/>
          <w:sz w:val="26"/>
          <w:szCs w:val="26"/>
        </w:rPr>
        <w:t xml:space="preserve">к окладу (должностному окладу) </w:t>
      </w:r>
      <w:r w:rsidRPr="00411A82">
        <w:rPr>
          <w:rFonts w:ascii="Times New Roman" w:hAnsi="Times New Roman" w:cs="Times New Roman"/>
          <w:sz w:val="26"/>
          <w:szCs w:val="26"/>
        </w:rPr>
        <w:t xml:space="preserve">по занимаемой должности, </w:t>
      </w:r>
      <w:r w:rsidRPr="000F140E">
        <w:rPr>
          <w:rFonts w:ascii="Times New Roman" w:hAnsi="Times New Roman" w:cs="Times New Roman"/>
          <w:sz w:val="26"/>
          <w:szCs w:val="26"/>
        </w:rPr>
        <w:t xml:space="preserve">за работу на селе, </w:t>
      </w:r>
      <w:r w:rsidRPr="00411A82">
        <w:rPr>
          <w:rFonts w:ascii="Times New Roman" w:hAnsi="Times New Roman" w:cs="Times New Roman"/>
          <w:sz w:val="26"/>
          <w:szCs w:val="26"/>
        </w:rPr>
        <w:t>за ученую степень</w:t>
      </w:r>
      <w:r w:rsidRPr="000F140E">
        <w:rPr>
          <w:rFonts w:ascii="Times New Roman" w:hAnsi="Times New Roman" w:cs="Times New Roman"/>
          <w:sz w:val="26"/>
          <w:szCs w:val="26"/>
        </w:rPr>
        <w:t xml:space="preserve"> и </w:t>
      </w:r>
      <w:r w:rsidRPr="00411A82">
        <w:rPr>
          <w:rFonts w:ascii="Times New Roman" w:hAnsi="Times New Roman" w:cs="Times New Roman"/>
          <w:sz w:val="26"/>
          <w:szCs w:val="26"/>
        </w:rPr>
        <w:t>почетное звание образует н</w:t>
      </w:r>
      <w:r w:rsidRPr="000F140E">
        <w:rPr>
          <w:rFonts w:ascii="Times New Roman" w:hAnsi="Times New Roman" w:cs="Times New Roman"/>
          <w:sz w:val="26"/>
          <w:szCs w:val="26"/>
        </w:rPr>
        <w:t xml:space="preserve">овый оклад (должностной оклад) </w:t>
      </w:r>
      <w:r w:rsidRPr="00411A82">
        <w:rPr>
          <w:rFonts w:ascii="Times New Roman" w:hAnsi="Times New Roman" w:cs="Times New Roman"/>
          <w:sz w:val="26"/>
          <w:szCs w:val="26"/>
        </w:rPr>
        <w:t>и учитывается при начислении компенсационных и стимулирующих выплат.</w:t>
      </w:r>
    </w:p>
    <w:p w:rsidR="00934EDD" w:rsidRPr="006828D1" w:rsidRDefault="004731BF" w:rsidP="00934EDD">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2.</w:t>
      </w:r>
      <w:r w:rsidR="000F140E" w:rsidRPr="006828D1">
        <w:rPr>
          <w:rFonts w:ascii="Times New Roman" w:hAnsi="Times New Roman" w:cs="Times New Roman"/>
          <w:sz w:val="26"/>
          <w:szCs w:val="26"/>
        </w:rPr>
        <w:t>8</w:t>
      </w:r>
      <w:r w:rsidRPr="006828D1">
        <w:rPr>
          <w:rFonts w:ascii="Times New Roman" w:hAnsi="Times New Roman" w:cs="Times New Roman"/>
          <w:sz w:val="26"/>
          <w:szCs w:val="26"/>
        </w:rPr>
        <w:t xml:space="preserve">. </w:t>
      </w:r>
      <w:proofErr w:type="gramStart"/>
      <w:r w:rsidR="00934EDD" w:rsidRPr="006828D1">
        <w:rPr>
          <w:rFonts w:ascii="Times New Roman" w:hAnsi="Times New Roman" w:cs="Times New Roman"/>
          <w:sz w:val="26"/>
          <w:szCs w:val="26"/>
        </w:rPr>
        <w:t xml:space="preserve">Размеры окладов (должностных окладов) </w:t>
      </w:r>
      <w:r w:rsidR="00FA5F3F" w:rsidRPr="006828D1">
        <w:rPr>
          <w:rFonts w:ascii="Times New Roman" w:hAnsi="Times New Roman" w:cs="Times New Roman"/>
          <w:sz w:val="26"/>
          <w:szCs w:val="26"/>
        </w:rPr>
        <w:t xml:space="preserve">работников учреждения </w:t>
      </w:r>
      <w:r w:rsidR="00934EDD" w:rsidRPr="006828D1">
        <w:rPr>
          <w:rFonts w:ascii="Times New Roman" w:hAnsi="Times New Roman" w:cs="Times New Roman"/>
          <w:sz w:val="26"/>
          <w:szCs w:val="26"/>
        </w:rPr>
        <w:t xml:space="preserve">устанавливаются по соответствующим ПКГ с учетом требований к профессиональной подготовке и уровню квалификации в соответствии с </w:t>
      </w:r>
      <w:r w:rsidR="00FA5F3F" w:rsidRPr="006828D1">
        <w:rPr>
          <w:rFonts w:ascii="Times New Roman" w:hAnsi="Times New Roman" w:cs="Times New Roman"/>
          <w:sz w:val="26"/>
          <w:szCs w:val="26"/>
        </w:rPr>
        <w:t xml:space="preserve">приложением №1 к настоящему </w:t>
      </w:r>
      <w:r w:rsidR="00934EDD" w:rsidRPr="006828D1">
        <w:rPr>
          <w:rFonts w:ascii="Times New Roman" w:hAnsi="Times New Roman" w:cs="Times New Roman"/>
          <w:sz w:val="26"/>
          <w:szCs w:val="26"/>
        </w:rPr>
        <w:t>Положению.</w:t>
      </w:r>
      <w:proofErr w:type="gramEnd"/>
    </w:p>
    <w:p w:rsidR="000D70E7" w:rsidRPr="006828D1" w:rsidRDefault="00DE6D7E"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2.</w:t>
      </w:r>
      <w:r w:rsidR="00A354BD" w:rsidRPr="006828D1">
        <w:rPr>
          <w:rFonts w:ascii="Times New Roman" w:hAnsi="Times New Roman" w:cs="Times New Roman"/>
          <w:sz w:val="26"/>
          <w:szCs w:val="26"/>
        </w:rPr>
        <w:t>9</w:t>
      </w:r>
      <w:r w:rsidR="000D70E7" w:rsidRPr="006828D1">
        <w:rPr>
          <w:rFonts w:ascii="Times New Roman" w:hAnsi="Times New Roman" w:cs="Times New Roman"/>
          <w:sz w:val="26"/>
          <w:szCs w:val="26"/>
        </w:rPr>
        <w:t xml:space="preserve">. При установлении условий оплаты труда может применяться персональный повышающий коэффициент к </w:t>
      </w:r>
      <w:r w:rsidR="00A354BD" w:rsidRPr="006828D1">
        <w:rPr>
          <w:rFonts w:ascii="Times New Roman" w:hAnsi="Times New Roman" w:cs="Times New Roman"/>
          <w:sz w:val="26"/>
          <w:szCs w:val="26"/>
        </w:rPr>
        <w:t>окладу (</w:t>
      </w:r>
      <w:r w:rsidR="000D70E7" w:rsidRPr="006828D1">
        <w:rPr>
          <w:rFonts w:ascii="Times New Roman" w:hAnsi="Times New Roman" w:cs="Times New Roman"/>
          <w:sz w:val="26"/>
          <w:szCs w:val="26"/>
        </w:rPr>
        <w:t>должностному окладу</w:t>
      </w:r>
      <w:r w:rsidR="00A354BD" w:rsidRPr="006828D1">
        <w:rPr>
          <w:rFonts w:ascii="Times New Roman" w:hAnsi="Times New Roman" w:cs="Times New Roman"/>
          <w:sz w:val="26"/>
          <w:szCs w:val="26"/>
        </w:rPr>
        <w:t>)</w:t>
      </w:r>
      <w:r w:rsidR="000D70E7" w:rsidRPr="006828D1">
        <w:rPr>
          <w:rFonts w:ascii="Times New Roman" w:hAnsi="Times New Roman" w:cs="Times New Roman"/>
          <w:sz w:val="26"/>
          <w:szCs w:val="26"/>
        </w:rPr>
        <w:t>.</w:t>
      </w:r>
    </w:p>
    <w:p w:rsidR="000D70E7" w:rsidRPr="00EB2A6D"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Выплаты по персональному повышающему коэффициенту к </w:t>
      </w:r>
      <w:r w:rsidR="00A354BD" w:rsidRPr="006828D1">
        <w:rPr>
          <w:rFonts w:ascii="Times New Roman" w:hAnsi="Times New Roman" w:cs="Times New Roman"/>
          <w:sz w:val="26"/>
          <w:szCs w:val="26"/>
        </w:rPr>
        <w:t xml:space="preserve">окладу (должностному окладу) </w:t>
      </w:r>
      <w:r w:rsidRPr="006828D1">
        <w:rPr>
          <w:rFonts w:ascii="Times New Roman" w:hAnsi="Times New Roman" w:cs="Times New Roman"/>
          <w:sz w:val="26"/>
          <w:szCs w:val="26"/>
        </w:rPr>
        <w:t xml:space="preserve">носят стимулирующий характер, не образуют новый </w:t>
      </w:r>
      <w:r w:rsidR="00A354BD" w:rsidRPr="006828D1">
        <w:rPr>
          <w:rFonts w:ascii="Times New Roman" w:hAnsi="Times New Roman" w:cs="Times New Roman"/>
          <w:sz w:val="26"/>
          <w:szCs w:val="26"/>
        </w:rPr>
        <w:t>оклад (</w:t>
      </w:r>
      <w:r w:rsidRPr="006828D1">
        <w:rPr>
          <w:rFonts w:ascii="Times New Roman" w:hAnsi="Times New Roman" w:cs="Times New Roman"/>
          <w:sz w:val="26"/>
          <w:szCs w:val="26"/>
        </w:rPr>
        <w:t>должностной оклад</w:t>
      </w:r>
      <w:r w:rsidR="00A354BD" w:rsidRPr="006828D1">
        <w:rPr>
          <w:rFonts w:ascii="Times New Roman" w:hAnsi="Times New Roman" w:cs="Times New Roman"/>
          <w:sz w:val="26"/>
          <w:szCs w:val="26"/>
        </w:rPr>
        <w:t>)</w:t>
      </w:r>
      <w:r w:rsidRPr="006828D1">
        <w:rPr>
          <w:rFonts w:ascii="Times New Roman" w:hAnsi="Times New Roman" w:cs="Times New Roman"/>
          <w:sz w:val="26"/>
          <w:szCs w:val="26"/>
        </w:rPr>
        <w:t xml:space="preserve"> и не применяются при установлении стимулирующих и компенсационных выплатах, кроме выплат за работу в местностях с особыми</w:t>
      </w:r>
      <w:r w:rsidRPr="00EB2A6D">
        <w:rPr>
          <w:rFonts w:ascii="Times New Roman" w:hAnsi="Times New Roman" w:cs="Times New Roman"/>
          <w:sz w:val="26"/>
          <w:szCs w:val="26"/>
        </w:rPr>
        <w:t xml:space="preserve"> климатическими условиями.</w:t>
      </w:r>
    </w:p>
    <w:p w:rsidR="000D70E7" w:rsidRPr="006828D1" w:rsidRDefault="000D70E7" w:rsidP="00DE6D7E">
      <w:pPr>
        <w:tabs>
          <w:tab w:val="left" w:pos="720"/>
        </w:tabs>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Персональный повышающий коэффициент к </w:t>
      </w:r>
      <w:r w:rsidR="00A354BD" w:rsidRPr="006828D1">
        <w:rPr>
          <w:rFonts w:ascii="Times New Roman" w:hAnsi="Times New Roman" w:cs="Times New Roman"/>
          <w:sz w:val="26"/>
          <w:szCs w:val="26"/>
        </w:rPr>
        <w:t xml:space="preserve">окладу (должностному окладу) </w:t>
      </w:r>
      <w:r w:rsidRPr="006828D1">
        <w:rPr>
          <w:rFonts w:ascii="Times New Roman" w:hAnsi="Times New Roman" w:cs="Times New Roman"/>
          <w:sz w:val="26"/>
          <w:szCs w:val="26"/>
        </w:rPr>
        <w:t>следует устанавливать работнику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0D70E7" w:rsidRPr="006828D1" w:rsidRDefault="000D70E7" w:rsidP="00DE6D7E">
      <w:pPr>
        <w:tabs>
          <w:tab w:val="left" w:pos="720"/>
        </w:tabs>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Персональный повышающий коэффициент к </w:t>
      </w:r>
      <w:r w:rsidR="00A354BD" w:rsidRPr="006828D1">
        <w:rPr>
          <w:rFonts w:ascii="Times New Roman" w:hAnsi="Times New Roman" w:cs="Times New Roman"/>
          <w:sz w:val="26"/>
          <w:szCs w:val="26"/>
        </w:rPr>
        <w:t xml:space="preserve">окладу (должностному окладу) </w:t>
      </w:r>
      <w:r w:rsidRPr="006828D1">
        <w:rPr>
          <w:rFonts w:ascii="Times New Roman" w:hAnsi="Times New Roman" w:cs="Times New Roman"/>
          <w:sz w:val="26"/>
          <w:szCs w:val="26"/>
        </w:rPr>
        <w:t>устанавливается на определенный период времени в течени</w:t>
      </w:r>
      <w:r w:rsidR="00A354BD" w:rsidRPr="006828D1">
        <w:rPr>
          <w:rFonts w:ascii="Times New Roman" w:hAnsi="Times New Roman" w:cs="Times New Roman"/>
          <w:sz w:val="26"/>
          <w:szCs w:val="26"/>
        </w:rPr>
        <w:t>е</w:t>
      </w:r>
      <w:r w:rsidRPr="006828D1">
        <w:rPr>
          <w:rFonts w:ascii="Times New Roman" w:hAnsi="Times New Roman" w:cs="Times New Roman"/>
          <w:sz w:val="26"/>
          <w:szCs w:val="26"/>
        </w:rPr>
        <w:t xml:space="preserve"> соответствующего календарного года (месяц, квартал, год).</w:t>
      </w:r>
    </w:p>
    <w:p w:rsidR="000D70E7" w:rsidRPr="00EB2A6D" w:rsidRDefault="000D70E7" w:rsidP="00DE6D7E">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 xml:space="preserve">Размер персонального повышающего коэффициента к </w:t>
      </w:r>
      <w:r w:rsidR="00A354BD" w:rsidRPr="006828D1">
        <w:rPr>
          <w:rFonts w:ascii="Times New Roman" w:hAnsi="Times New Roman" w:cs="Times New Roman"/>
          <w:sz w:val="26"/>
          <w:szCs w:val="26"/>
        </w:rPr>
        <w:t>окладу (должностному окладу)</w:t>
      </w:r>
      <w:r w:rsidRPr="006828D1">
        <w:rPr>
          <w:rFonts w:ascii="Times New Roman" w:hAnsi="Times New Roman" w:cs="Times New Roman"/>
          <w:sz w:val="26"/>
          <w:szCs w:val="26"/>
        </w:rPr>
        <w:t xml:space="preserve"> устанавливается в размере до 2.</w:t>
      </w:r>
    </w:p>
    <w:p w:rsidR="000D70E7" w:rsidRPr="00B772C9" w:rsidRDefault="000D70E7" w:rsidP="00DE6D7E">
      <w:pPr>
        <w:spacing w:before="60" w:after="60" w:line="240" w:lineRule="auto"/>
        <w:ind w:firstLine="720"/>
        <w:jc w:val="both"/>
        <w:rPr>
          <w:rFonts w:ascii="Times New Roman" w:hAnsi="Times New Roman" w:cs="Times New Roman"/>
          <w:sz w:val="26"/>
          <w:szCs w:val="26"/>
        </w:rPr>
      </w:pPr>
      <w:r w:rsidRPr="00EB2A6D">
        <w:rPr>
          <w:rFonts w:ascii="Times New Roman" w:hAnsi="Times New Roman" w:cs="Times New Roman"/>
          <w:sz w:val="26"/>
          <w:szCs w:val="26"/>
        </w:rPr>
        <w:t xml:space="preserve">Решение об установлении персонального повышающего коэффициента к </w:t>
      </w:r>
      <w:r w:rsidR="00A354BD" w:rsidRPr="006828D1">
        <w:rPr>
          <w:rFonts w:ascii="Times New Roman" w:hAnsi="Times New Roman" w:cs="Times New Roman"/>
          <w:sz w:val="26"/>
          <w:szCs w:val="26"/>
        </w:rPr>
        <w:t>окладу (должностному окладу)</w:t>
      </w:r>
      <w:r w:rsidRPr="006828D1">
        <w:rPr>
          <w:rFonts w:ascii="Times New Roman" w:hAnsi="Times New Roman" w:cs="Times New Roman"/>
          <w:sz w:val="26"/>
          <w:szCs w:val="26"/>
        </w:rPr>
        <w:t xml:space="preserve"> и его размерах принимается </w:t>
      </w:r>
      <w:r w:rsidR="00843AB9" w:rsidRPr="006828D1">
        <w:rPr>
          <w:rFonts w:ascii="Times New Roman" w:hAnsi="Times New Roman" w:cs="Times New Roman"/>
          <w:sz w:val="26"/>
          <w:szCs w:val="26"/>
        </w:rPr>
        <w:t>директором</w:t>
      </w:r>
      <w:r w:rsidRPr="006828D1">
        <w:rPr>
          <w:rFonts w:ascii="Times New Roman" w:hAnsi="Times New Roman" w:cs="Times New Roman"/>
          <w:sz w:val="26"/>
          <w:szCs w:val="26"/>
        </w:rPr>
        <w:t xml:space="preserve"> учреждения персонально в отношении конкретного работника </w:t>
      </w:r>
      <w:r w:rsidRPr="006828D1">
        <w:rPr>
          <w:rFonts w:ascii="Times New Roman" w:hAnsi="Times New Roman" w:cs="Times New Roman"/>
          <w:color w:val="000000"/>
          <w:sz w:val="26"/>
          <w:szCs w:val="26"/>
        </w:rPr>
        <w:t>по согласованию с представительным</w:t>
      </w:r>
      <w:r w:rsidRPr="00B772C9">
        <w:rPr>
          <w:rFonts w:ascii="Times New Roman" w:hAnsi="Times New Roman" w:cs="Times New Roman"/>
          <w:color w:val="000000"/>
          <w:sz w:val="26"/>
          <w:szCs w:val="26"/>
        </w:rPr>
        <w:t xml:space="preserve"> органом работников.</w:t>
      </w:r>
    </w:p>
    <w:p w:rsidR="000D70E7" w:rsidRDefault="00DE6D7E" w:rsidP="00DE6D7E">
      <w:pPr>
        <w:spacing w:before="60" w:after="60" w:line="240" w:lineRule="auto"/>
        <w:ind w:firstLine="720"/>
        <w:jc w:val="both"/>
        <w:rPr>
          <w:rFonts w:ascii="Times New Roman" w:hAnsi="Times New Roman" w:cs="Times New Roman"/>
          <w:sz w:val="26"/>
          <w:szCs w:val="26"/>
        </w:rPr>
      </w:pPr>
      <w:r w:rsidRPr="00B772C9">
        <w:rPr>
          <w:rFonts w:ascii="Times New Roman" w:hAnsi="Times New Roman" w:cs="Times New Roman"/>
          <w:sz w:val="26"/>
          <w:szCs w:val="26"/>
        </w:rPr>
        <w:t>2.</w:t>
      </w:r>
      <w:r w:rsidR="00A354BD" w:rsidRPr="00B772C9">
        <w:rPr>
          <w:rFonts w:ascii="Times New Roman" w:hAnsi="Times New Roman" w:cs="Times New Roman"/>
          <w:sz w:val="26"/>
          <w:szCs w:val="26"/>
        </w:rPr>
        <w:t>10</w:t>
      </w:r>
      <w:r w:rsidR="000D70E7" w:rsidRPr="00B772C9">
        <w:rPr>
          <w:rFonts w:ascii="Times New Roman" w:hAnsi="Times New Roman" w:cs="Times New Roman"/>
          <w:sz w:val="26"/>
          <w:szCs w:val="26"/>
        </w:rPr>
        <w:t xml:space="preserve">. </w:t>
      </w:r>
      <w:proofErr w:type="gramStart"/>
      <w:r w:rsidR="000D70E7" w:rsidRPr="00B772C9">
        <w:rPr>
          <w:rFonts w:ascii="Times New Roman" w:hAnsi="Times New Roman" w:cs="Times New Roman"/>
          <w:sz w:val="26"/>
          <w:szCs w:val="26"/>
        </w:rPr>
        <w:t xml:space="preserve">Отнесение занимаемых должностей </w:t>
      </w:r>
      <w:r w:rsidR="000D70E7" w:rsidRPr="00254A10">
        <w:rPr>
          <w:rFonts w:ascii="Times New Roman" w:hAnsi="Times New Roman" w:cs="Times New Roman"/>
          <w:sz w:val="26"/>
          <w:szCs w:val="26"/>
        </w:rPr>
        <w:t>руководителей, специалистов и служащих и профессий работников к соответствующ</w:t>
      </w:r>
      <w:r w:rsidR="00A354BD" w:rsidRPr="00254A10">
        <w:rPr>
          <w:rFonts w:ascii="Times New Roman" w:hAnsi="Times New Roman" w:cs="Times New Roman"/>
          <w:sz w:val="26"/>
          <w:szCs w:val="26"/>
        </w:rPr>
        <w:t>им</w:t>
      </w:r>
      <w:r w:rsidR="000D70E7" w:rsidRPr="00EB2A6D">
        <w:rPr>
          <w:rFonts w:ascii="Times New Roman" w:hAnsi="Times New Roman" w:cs="Times New Roman"/>
          <w:sz w:val="26"/>
          <w:szCs w:val="26"/>
        </w:rPr>
        <w:t xml:space="preserve"> ПКГ, размеры </w:t>
      </w:r>
      <w:r w:rsidR="00B26676">
        <w:rPr>
          <w:rFonts w:ascii="Times New Roman" w:hAnsi="Times New Roman" w:cs="Times New Roman"/>
          <w:sz w:val="26"/>
          <w:szCs w:val="26"/>
        </w:rPr>
        <w:t>окладов (</w:t>
      </w:r>
      <w:r w:rsidR="000D70E7" w:rsidRPr="00EB2A6D">
        <w:rPr>
          <w:rFonts w:ascii="Times New Roman" w:hAnsi="Times New Roman" w:cs="Times New Roman"/>
          <w:sz w:val="26"/>
          <w:szCs w:val="26"/>
        </w:rPr>
        <w:t>должностных окладов</w:t>
      </w:r>
      <w:r w:rsidR="00B26676">
        <w:rPr>
          <w:rFonts w:ascii="Times New Roman" w:hAnsi="Times New Roman" w:cs="Times New Roman"/>
          <w:sz w:val="26"/>
          <w:szCs w:val="26"/>
        </w:rPr>
        <w:t>)</w:t>
      </w:r>
      <w:r w:rsidR="000D70E7" w:rsidRPr="00EB2A6D">
        <w:rPr>
          <w:rFonts w:ascii="Times New Roman" w:hAnsi="Times New Roman" w:cs="Times New Roman"/>
          <w:sz w:val="26"/>
          <w:szCs w:val="26"/>
        </w:rPr>
        <w:t xml:space="preserve"> работников учреждения определяются</w:t>
      </w:r>
      <w:r w:rsidR="00EB2A6D">
        <w:rPr>
          <w:rFonts w:ascii="Times New Roman" w:hAnsi="Times New Roman" w:cs="Times New Roman"/>
          <w:sz w:val="26"/>
          <w:szCs w:val="26"/>
        </w:rPr>
        <w:t xml:space="preserve"> </w:t>
      </w:r>
      <w:r w:rsidR="000D70E7" w:rsidRPr="00EB2A6D">
        <w:rPr>
          <w:rFonts w:ascii="Times New Roman" w:hAnsi="Times New Roman" w:cs="Times New Roman"/>
          <w:sz w:val="26"/>
          <w:szCs w:val="26"/>
        </w:rPr>
        <w:t>на основании решения тарификационной комиссии с</w:t>
      </w:r>
      <w:r w:rsidR="00EB2A6D">
        <w:rPr>
          <w:rFonts w:ascii="Times New Roman" w:hAnsi="Times New Roman" w:cs="Times New Roman"/>
          <w:sz w:val="26"/>
          <w:szCs w:val="26"/>
        </w:rPr>
        <w:t xml:space="preserve"> </w:t>
      </w:r>
      <w:r w:rsidR="000D70E7" w:rsidRPr="00EB2A6D">
        <w:rPr>
          <w:rFonts w:ascii="Times New Roman" w:hAnsi="Times New Roman" w:cs="Times New Roman"/>
          <w:sz w:val="26"/>
          <w:szCs w:val="26"/>
        </w:rPr>
        <w:t>учетом наличия квалификационной категории, ученой степени, почетного звания и прочего.</w:t>
      </w:r>
      <w:proofErr w:type="gramEnd"/>
    </w:p>
    <w:p w:rsidR="00930E47" w:rsidRPr="00254A10" w:rsidRDefault="00930E47" w:rsidP="00930E47">
      <w:pPr>
        <w:spacing w:before="60" w:after="60" w:line="240" w:lineRule="auto"/>
        <w:ind w:firstLine="720"/>
        <w:jc w:val="both"/>
        <w:rPr>
          <w:rFonts w:ascii="Times New Roman" w:hAnsi="Times New Roman" w:cs="Times New Roman"/>
          <w:sz w:val="26"/>
          <w:szCs w:val="26"/>
        </w:rPr>
      </w:pPr>
      <w:r w:rsidRPr="00B772C9">
        <w:rPr>
          <w:rFonts w:ascii="Times New Roman" w:hAnsi="Times New Roman" w:cs="Times New Roman"/>
          <w:sz w:val="26"/>
          <w:szCs w:val="26"/>
        </w:rPr>
        <w:t xml:space="preserve">Специалистам профессионально-квалификационной группы «Общеотраслевые должности служащих» </w:t>
      </w:r>
      <w:r w:rsidRPr="00B772C9">
        <w:rPr>
          <w:rFonts w:ascii="Times New Roman" w:hAnsi="Times New Roman" w:cs="Times New Roman"/>
          <w:sz w:val="26"/>
          <w:szCs w:val="26"/>
          <w:lang w:val="en-US"/>
        </w:rPr>
        <w:t>I</w:t>
      </w:r>
      <w:r w:rsidRPr="00B772C9">
        <w:rPr>
          <w:rFonts w:ascii="Times New Roman" w:hAnsi="Times New Roman" w:cs="Times New Roman"/>
          <w:sz w:val="26"/>
          <w:szCs w:val="26"/>
        </w:rPr>
        <w:t xml:space="preserve"> категория, </w:t>
      </w:r>
      <w:r w:rsidRPr="00B772C9">
        <w:rPr>
          <w:rFonts w:ascii="Times New Roman" w:hAnsi="Times New Roman" w:cs="Times New Roman"/>
          <w:sz w:val="26"/>
          <w:szCs w:val="26"/>
          <w:lang w:val="en-US"/>
        </w:rPr>
        <w:t>II</w:t>
      </w:r>
      <w:r w:rsidRPr="00B772C9">
        <w:rPr>
          <w:rFonts w:ascii="Times New Roman" w:hAnsi="Times New Roman" w:cs="Times New Roman"/>
          <w:sz w:val="26"/>
          <w:szCs w:val="26"/>
        </w:rPr>
        <w:t xml:space="preserve"> категория, ведущи</w:t>
      </w:r>
      <w:r w:rsidR="00B26676">
        <w:rPr>
          <w:rFonts w:ascii="Times New Roman" w:hAnsi="Times New Roman" w:cs="Times New Roman"/>
          <w:sz w:val="26"/>
          <w:szCs w:val="26"/>
        </w:rPr>
        <w:t>м</w:t>
      </w:r>
      <w:r w:rsidRPr="00B772C9">
        <w:rPr>
          <w:rFonts w:ascii="Times New Roman" w:hAnsi="Times New Roman" w:cs="Times New Roman"/>
          <w:sz w:val="26"/>
          <w:szCs w:val="26"/>
        </w:rPr>
        <w:t xml:space="preserve"> специалист</w:t>
      </w:r>
      <w:r w:rsidR="00B26676">
        <w:rPr>
          <w:rFonts w:ascii="Times New Roman" w:hAnsi="Times New Roman" w:cs="Times New Roman"/>
          <w:sz w:val="26"/>
          <w:szCs w:val="26"/>
        </w:rPr>
        <w:t>ам</w:t>
      </w:r>
      <w:r w:rsidRPr="00B772C9">
        <w:rPr>
          <w:rFonts w:ascii="Times New Roman" w:hAnsi="Times New Roman" w:cs="Times New Roman"/>
          <w:sz w:val="26"/>
          <w:szCs w:val="26"/>
        </w:rPr>
        <w:t xml:space="preserve"> должностные оклады устанавливаются учреждением самостоятельно по решению тарификационной комиссии на основании требований к профессиональной </w:t>
      </w:r>
      <w:r w:rsidRPr="00254A10">
        <w:rPr>
          <w:rFonts w:ascii="Times New Roman" w:hAnsi="Times New Roman" w:cs="Times New Roman"/>
          <w:sz w:val="26"/>
          <w:szCs w:val="26"/>
        </w:rPr>
        <w:t>подготовке и уровню квалификации.</w:t>
      </w:r>
    </w:p>
    <w:p w:rsidR="00FE7ECD" w:rsidRDefault="00574A93" w:rsidP="00FE7ECD">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2.11. </w:t>
      </w:r>
      <w:r w:rsidR="00FE7ECD" w:rsidRPr="00254A10">
        <w:rPr>
          <w:rFonts w:ascii="Times New Roman" w:hAnsi="Times New Roman" w:cs="Times New Roman"/>
          <w:sz w:val="26"/>
          <w:szCs w:val="26"/>
        </w:rPr>
        <w:t xml:space="preserve">Размер оклада (должностного оклада) </w:t>
      </w:r>
      <w:r w:rsidRPr="00254A10">
        <w:rPr>
          <w:rFonts w:ascii="Times New Roman" w:hAnsi="Times New Roman" w:cs="Times New Roman"/>
          <w:sz w:val="26"/>
          <w:szCs w:val="26"/>
        </w:rPr>
        <w:t>директора учреждения</w:t>
      </w:r>
      <w:r w:rsidR="00FE7ECD" w:rsidRPr="00254A10">
        <w:rPr>
          <w:rFonts w:ascii="Times New Roman" w:hAnsi="Times New Roman" w:cs="Times New Roman"/>
          <w:sz w:val="26"/>
          <w:szCs w:val="26"/>
        </w:rPr>
        <w:t>, определяемый</w:t>
      </w:r>
      <w:r w:rsidR="00FE7ECD" w:rsidRPr="006828D1">
        <w:rPr>
          <w:rFonts w:ascii="Times New Roman" w:hAnsi="Times New Roman" w:cs="Times New Roman"/>
          <w:sz w:val="26"/>
          <w:szCs w:val="26"/>
        </w:rPr>
        <w:t xml:space="preserve"> трудовым договором, устанавливается учредителем сроком</w:t>
      </w:r>
      <w:r w:rsidR="00FE7ECD" w:rsidRPr="00EB2A6D">
        <w:rPr>
          <w:rFonts w:ascii="Times New Roman" w:hAnsi="Times New Roman" w:cs="Times New Roman"/>
          <w:sz w:val="26"/>
          <w:szCs w:val="26"/>
        </w:rPr>
        <w:t xml:space="preserve"> на один год в кратном отношении к средней заработной плате работников, которые </w:t>
      </w:r>
      <w:r w:rsidR="00FE7ECD">
        <w:rPr>
          <w:rFonts w:ascii="Times New Roman" w:hAnsi="Times New Roman" w:cs="Times New Roman"/>
          <w:sz w:val="26"/>
          <w:szCs w:val="26"/>
        </w:rPr>
        <w:t>относятся к основному персоналу.</w:t>
      </w:r>
    </w:p>
    <w:p w:rsidR="00FE7ECD" w:rsidRDefault="00FE7ECD" w:rsidP="00FE7ECD">
      <w:pPr>
        <w:autoSpaceDE w:val="0"/>
        <w:autoSpaceDN w:val="0"/>
        <w:adjustRightInd w:val="0"/>
        <w:spacing w:after="0" w:line="240" w:lineRule="auto"/>
        <w:ind w:firstLine="540"/>
        <w:jc w:val="both"/>
        <w:rPr>
          <w:rFonts w:ascii="Times New Roman" w:hAnsi="Times New Roman" w:cs="Times New Roman"/>
          <w:sz w:val="26"/>
          <w:szCs w:val="26"/>
        </w:rPr>
      </w:pPr>
      <w:r w:rsidRPr="006828D1">
        <w:rPr>
          <w:rFonts w:ascii="Times New Roman" w:hAnsi="Times New Roman" w:cs="Times New Roman"/>
          <w:sz w:val="26"/>
          <w:szCs w:val="26"/>
        </w:rPr>
        <w:t xml:space="preserve">Перечень должностей работников, относимых к основному персоналу, для расчета средней заработной платы и определения размера </w:t>
      </w:r>
      <w:r w:rsidR="00581791" w:rsidRPr="006828D1">
        <w:rPr>
          <w:rFonts w:ascii="Times New Roman" w:hAnsi="Times New Roman" w:cs="Times New Roman"/>
          <w:sz w:val="26"/>
          <w:szCs w:val="26"/>
        </w:rPr>
        <w:t xml:space="preserve">оклада </w:t>
      </w:r>
      <w:r w:rsidRPr="006828D1">
        <w:rPr>
          <w:rFonts w:ascii="Times New Roman" w:hAnsi="Times New Roman" w:cs="Times New Roman"/>
          <w:sz w:val="26"/>
          <w:szCs w:val="26"/>
        </w:rPr>
        <w:t xml:space="preserve">(должностного оклада) </w:t>
      </w:r>
      <w:r w:rsidR="00574A93" w:rsidRPr="006828D1">
        <w:rPr>
          <w:rFonts w:ascii="Times New Roman" w:hAnsi="Times New Roman" w:cs="Times New Roman"/>
          <w:sz w:val="26"/>
          <w:szCs w:val="26"/>
        </w:rPr>
        <w:t>директора</w:t>
      </w:r>
      <w:r w:rsidRPr="006828D1">
        <w:rPr>
          <w:rFonts w:ascii="Times New Roman" w:hAnsi="Times New Roman" w:cs="Times New Roman"/>
          <w:sz w:val="26"/>
          <w:szCs w:val="26"/>
        </w:rPr>
        <w:t xml:space="preserve"> учреждения приведен в приложении №3 к настоящему Положению.</w:t>
      </w:r>
    </w:p>
    <w:p w:rsidR="00FE7ECD" w:rsidRPr="00104B0D" w:rsidRDefault="00574A93" w:rsidP="00FE7ECD">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Pr="00104B0D">
        <w:rPr>
          <w:rFonts w:ascii="Times New Roman" w:hAnsi="Times New Roman" w:cs="Times New Roman"/>
          <w:sz w:val="26"/>
          <w:szCs w:val="26"/>
        </w:rPr>
        <w:t>12.</w:t>
      </w:r>
      <w:r w:rsidR="00FE7ECD" w:rsidRPr="00104B0D">
        <w:rPr>
          <w:rFonts w:ascii="Times New Roman" w:hAnsi="Times New Roman" w:cs="Times New Roman"/>
          <w:sz w:val="26"/>
          <w:szCs w:val="26"/>
        </w:rPr>
        <w:t xml:space="preserve"> Заместителю директора, главному бухгалтеру учреждения </w:t>
      </w:r>
      <w:r w:rsidRPr="00104B0D">
        <w:rPr>
          <w:rFonts w:ascii="Times New Roman" w:hAnsi="Times New Roman" w:cs="Times New Roman"/>
          <w:sz w:val="26"/>
          <w:szCs w:val="26"/>
        </w:rPr>
        <w:t>оклад (</w:t>
      </w:r>
      <w:r w:rsidR="00FE7ECD" w:rsidRPr="00104B0D">
        <w:rPr>
          <w:rFonts w:ascii="Times New Roman" w:hAnsi="Times New Roman" w:cs="Times New Roman"/>
          <w:sz w:val="26"/>
          <w:szCs w:val="26"/>
        </w:rPr>
        <w:t>должностной оклад</w:t>
      </w:r>
      <w:r w:rsidRPr="00104B0D">
        <w:rPr>
          <w:rFonts w:ascii="Times New Roman" w:hAnsi="Times New Roman" w:cs="Times New Roman"/>
          <w:sz w:val="26"/>
          <w:szCs w:val="26"/>
        </w:rPr>
        <w:t>)</w:t>
      </w:r>
      <w:r w:rsidR="00FE7ECD" w:rsidRPr="00104B0D">
        <w:rPr>
          <w:rFonts w:ascii="Times New Roman" w:hAnsi="Times New Roman" w:cs="Times New Roman"/>
          <w:sz w:val="26"/>
          <w:szCs w:val="26"/>
        </w:rPr>
        <w:t xml:space="preserve"> устанавливается на 10-30 </w:t>
      </w:r>
      <w:r w:rsidR="00B26676">
        <w:rPr>
          <w:rFonts w:ascii="Times New Roman" w:hAnsi="Times New Roman" w:cs="Times New Roman"/>
          <w:sz w:val="26"/>
          <w:szCs w:val="26"/>
        </w:rPr>
        <w:t xml:space="preserve">процентов </w:t>
      </w:r>
      <w:r w:rsidR="00FE7ECD" w:rsidRPr="00104B0D">
        <w:rPr>
          <w:rFonts w:ascii="Times New Roman" w:hAnsi="Times New Roman" w:cs="Times New Roman"/>
          <w:sz w:val="26"/>
          <w:szCs w:val="26"/>
        </w:rPr>
        <w:t xml:space="preserve">ниже </w:t>
      </w:r>
      <w:r w:rsidRPr="00104B0D">
        <w:rPr>
          <w:rFonts w:ascii="Times New Roman" w:hAnsi="Times New Roman" w:cs="Times New Roman"/>
          <w:sz w:val="26"/>
          <w:szCs w:val="26"/>
        </w:rPr>
        <w:t>оклада (</w:t>
      </w:r>
      <w:r w:rsidR="00FE7ECD" w:rsidRPr="00104B0D">
        <w:rPr>
          <w:rFonts w:ascii="Times New Roman" w:hAnsi="Times New Roman" w:cs="Times New Roman"/>
          <w:sz w:val="26"/>
          <w:szCs w:val="26"/>
        </w:rPr>
        <w:t>должностного оклада</w:t>
      </w:r>
      <w:r w:rsidRPr="00104B0D">
        <w:rPr>
          <w:rFonts w:ascii="Times New Roman" w:hAnsi="Times New Roman" w:cs="Times New Roman"/>
          <w:sz w:val="26"/>
          <w:szCs w:val="26"/>
        </w:rPr>
        <w:t>)</w:t>
      </w:r>
      <w:r w:rsidR="00FE7ECD" w:rsidRPr="00104B0D">
        <w:rPr>
          <w:rFonts w:ascii="Times New Roman" w:hAnsi="Times New Roman" w:cs="Times New Roman"/>
          <w:sz w:val="26"/>
          <w:szCs w:val="26"/>
        </w:rPr>
        <w:t xml:space="preserve"> </w:t>
      </w:r>
      <w:r w:rsidRPr="00104B0D">
        <w:rPr>
          <w:rFonts w:ascii="Times New Roman" w:hAnsi="Times New Roman" w:cs="Times New Roman"/>
          <w:sz w:val="26"/>
          <w:szCs w:val="26"/>
        </w:rPr>
        <w:t>директора учреждения</w:t>
      </w:r>
      <w:r w:rsidR="00FE7ECD" w:rsidRPr="00104B0D">
        <w:rPr>
          <w:rFonts w:ascii="Times New Roman" w:hAnsi="Times New Roman" w:cs="Times New Roman"/>
          <w:sz w:val="26"/>
          <w:szCs w:val="26"/>
        </w:rPr>
        <w:t>.</w:t>
      </w:r>
    </w:p>
    <w:p w:rsidR="000D70E7" w:rsidRPr="00EB2A6D" w:rsidRDefault="00DE6D7E" w:rsidP="00EB2A6D">
      <w:pPr>
        <w:spacing w:before="240" w:after="240" w:line="240" w:lineRule="auto"/>
        <w:jc w:val="center"/>
        <w:rPr>
          <w:rFonts w:ascii="Times New Roman" w:hAnsi="Times New Roman" w:cs="Times New Roman"/>
          <w:color w:val="000000"/>
          <w:sz w:val="26"/>
          <w:szCs w:val="26"/>
        </w:rPr>
      </w:pPr>
      <w:r w:rsidRPr="00104B0D">
        <w:rPr>
          <w:rFonts w:ascii="Times New Roman" w:hAnsi="Times New Roman" w:cs="Times New Roman"/>
          <w:color w:val="000000"/>
          <w:sz w:val="26"/>
          <w:szCs w:val="26"/>
        </w:rPr>
        <w:t>3</w:t>
      </w:r>
      <w:r w:rsidR="000D70E7" w:rsidRPr="00104B0D">
        <w:rPr>
          <w:rFonts w:ascii="Times New Roman" w:hAnsi="Times New Roman" w:cs="Times New Roman"/>
          <w:color w:val="000000"/>
          <w:sz w:val="26"/>
          <w:szCs w:val="26"/>
        </w:rPr>
        <w:t>. Порядок</w:t>
      </w:r>
      <w:r w:rsidR="000D70E7" w:rsidRPr="00EB2A6D">
        <w:rPr>
          <w:rFonts w:ascii="Times New Roman" w:hAnsi="Times New Roman" w:cs="Times New Roman"/>
          <w:color w:val="000000"/>
          <w:sz w:val="26"/>
          <w:szCs w:val="26"/>
        </w:rPr>
        <w:t xml:space="preserve"> установления компенсационных выплат</w:t>
      </w:r>
    </w:p>
    <w:p w:rsidR="00FC7181" w:rsidRDefault="00DE6D7E"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3.</w:t>
      </w:r>
      <w:r w:rsidR="000D70E7" w:rsidRPr="00DE6D7E">
        <w:rPr>
          <w:rFonts w:ascii="Times New Roman" w:hAnsi="Times New Roman" w:cs="Times New Roman"/>
          <w:sz w:val="26"/>
          <w:szCs w:val="26"/>
        </w:rPr>
        <w:t>1. К выплатам компенсационного характера относятся:</w:t>
      </w:r>
    </w:p>
    <w:p w:rsidR="00FC7181" w:rsidRDefault="000D70E7"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выплаты работникам, занятых на тяжелых работах, работах с вредными и (или) опасными и</w:t>
      </w:r>
      <w:r w:rsidR="00FC7181">
        <w:rPr>
          <w:rFonts w:ascii="Times New Roman" w:hAnsi="Times New Roman" w:cs="Times New Roman"/>
          <w:sz w:val="26"/>
          <w:szCs w:val="26"/>
        </w:rPr>
        <w:t xml:space="preserve"> иными особыми условиями труда;</w:t>
      </w:r>
    </w:p>
    <w:p w:rsidR="00FC7181" w:rsidRPr="00FC7181" w:rsidRDefault="00FC7181" w:rsidP="00FC7181">
      <w:pPr>
        <w:spacing w:before="60" w:after="60" w:line="240" w:lineRule="auto"/>
        <w:ind w:firstLine="720"/>
        <w:jc w:val="both"/>
        <w:rPr>
          <w:rFonts w:ascii="Times New Roman" w:hAnsi="Times New Roman" w:cs="Times New Roman"/>
          <w:sz w:val="26"/>
          <w:szCs w:val="26"/>
        </w:rPr>
      </w:pPr>
      <w:r w:rsidRPr="00FC7181">
        <w:rPr>
          <w:rFonts w:ascii="Times New Roman" w:hAnsi="Times New Roman" w:cs="Times New Roman"/>
          <w:sz w:val="26"/>
          <w:szCs w:val="26"/>
        </w:rPr>
        <w:t>выплаты за работу в местностях с особыми климатическими условиями (районный коэффициент);</w:t>
      </w:r>
    </w:p>
    <w:p w:rsidR="00843AB9" w:rsidRPr="00843AB9" w:rsidRDefault="000D70E7" w:rsidP="00843AB9">
      <w:pPr>
        <w:spacing w:before="60" w:after="60" w:line="240" w:lineRule="auto"/>
        <w:ind w:firstLine="720"/>
        <w:jc w:val="both"/>
        <w:rPr>
          <w:rFonts w:ascii="Times New Roman" w:hAnsi="Times New Roman" w:cs="Times New Roman"/>
          <w:sz w:val="26"/>
          <w:szCs w:val="26"/>
        </w:rPr>
      </w:pPr>
      <w:r w:rsidRPr="006828D1">
        <w:rPr>
          <w:rFonts w:ascii="Times New Roman" w:hAnsi="Times New Roman" w:cs="Times New Roman"/>
          <w:sz w:val="26"/>
          <w:szCs w:val="26"/>
        </w:rPr>
        <w:t>выплаты за работу в условиях, отклоняющихся от нормальных (</w:t>
      </w:r>
      <w:r w:rsidR="00843AB9" w:rsidRPr="006828D1">
        <w:rPr>
          <w:rFonts w:ascii="Times New Roman" w:hAnsi="Times New Roman" w:cs="Times New Roman"/>
          <w:sz w:val="26"/>
          <w:szCs w:val="26"/>
        </w:rPr>
        <w:t xml:space="preserve">при выполнении работ различной квалификации, совмещении профессий (должностей), расширении зон обслуживания, сверхурочной работе, работе в ночное время, выходные и нерабочие праздничные дни и при выполнении работ в других условиях, отклоняющихся от </w:t>
      </w:r>
      <w:r w:rsidR="00843AB9" w:rsidRPr="00104B0D">
        <w:rPr>
          <w:rFonts w:ascii="Times New Roman" w:hAnsi="Times New Roman" w:cs="Times New Roman"/>
          <w:sz w:val="26"/>
          <w:szCs w:val="26"/>
        </w:rPr>
        <w:t>нормальных).</w:t>
      </w:r>
    </w:p>
    <w:p w:rsidR="000D70E7" w:rsidRPr="00B772C9" w:rsidRDefault="00DE6D7E" w:rsidP="00843AB9">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3.</w:t>
      </w:r>
      <w:r w:rsidR="000D70E7" w:rsidRPr="00DE6D7E">
        <w:rPr>
          <w:rFonts w:ascii="Times New Roman" w:hAnsi="Times New Roman" w:cs="Times New Roman"/>
          <w:sz w:val="26"/>
          <w:szCs w:val="26"/>
        </w:rPr>
        <w:t>2</w:t>
      </w:r>
      <w:r w:rsidR="000D70E7" w:rsidRPr="00104B0D">
        <w:rPr>
          <w:rFonts w:ascii="Times New Roman" w:hAnsi="Times New Roman" w:cs="Times New Roman"/>
          <w:sz w:val="26"/>
          <w:szCs w:val="26"/>
        </w:rPr>
        <w:t xml:space="preserve">. Выплаты работникам, занятых на тяжелых работах, работах с вредными и (или) опасными и иными особыми условиями труда, устанавливаются по результатам специальной оценки условий труда. Конкретный размер соответствующих выплат в отношении работников устанавливается приказом </w:t>
      </w:r>
      <w:r w:rsidR="00843AB9" w:rsidRPr="00104B0D">
        <w:rPr>
          <w:rFonts w:ascii="Times New Roman" w:hAnsi="Times New Roman" w:cs="Times New Roman"/>
          <w:sz w:val="26"/>
          <w:szCs w:val="26"/>
        </w:rPr>
        <w:t>директора</w:t>
      </w:r>
      <w:r w:rsidR="000D70E7" w:rsidRPr="00104B0D">
        <w:rPr>
          <w:rFonts w:ascii="Times New Roman" w:hAnsi="Times New Roman" w:cs="Times New Roman"/>
          <w:sz w:val="26"/>
          <w:szCs w:val="26"/>
        </w:rPr>
        <w:t xml:space="preserve"> учреждения с учетом данных, отраженных в карте аттестации рабочего времени по условиям труда, по согласованию </w:t>
      </w:r>
      <w:r w:rsidR="00843AB9" w:rsidRPr="00104B0D">
        <w:rPr>
          <w:rFonts w:ascii="Times New Roman" w:hAnsi="Times New Roman" w:cs="Times New Roman"/>
          <w:sz w:val="26"/>
          <w:szCs w:val="26"/>
        </w:rPr>
        <w:t xml:space="preserve">с </w:t>
      </w:r>
      <w:r w:rsidR="000D70E7" w:rsidRPr="00104B0D">
        <w:rPr>
          <w:rFonts w:ascii="Times New Roman" w:hAnsi="Times New Roman" w:cs="Times New Roman"/>
          <w:sz w:val="26"/>
          <w:szCs w:val="26"/>
        </w:rPr>
        <w:t>представительным органом работников.</w:t>
      </w:r>
    </w:p>
    <w:p w:rsidR="000D70E7" w:rsidRPr="00DE6D7E" w:rsidRDefault="00DE6D7E"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3.</w:t>
      </w:r>
      <w:r w:rsidR="000D70E7" w:rsidRPr="00A76036">
        <w:rPr>
          <w:rFonts w:ascii="Times New Roman" w:hAnsi="Times New Roman" w:cs="Times New Roman"/>
          <w:sz w:val="26"/>
          <w:szCs w:val="26"/>
        </w:rPr>
        <w:t>3. Работникам учреждения производится выплата за работу в ночное время; за каждый час работы в ночное время часовая ставка заработной платы повышается на 50</w:t>
      </w:r>
      <w:r w:rsidR="005C5564" w:rsidRPr="00A76036">
        <w:rPr>
          <w:rFonts w:ascii="Times New Roman" w:hAnsi="Times New Roman" w:cs="Times New Roman"/>
          <w:sz w:val="26"/>
          <w:szCs w:val="26"/>
        </w:rPr>
        <w:t xml:space="preserve"> процентов </w:t>
      </w:r>
      <w:r w:rsidR="000D70E7" w:rsidRPr="00A76036">
        <w:rPr>
          <w:rFonts w:ascii="Times New Roman" w:hAnsi="Times New Roman" w:cs="Times New Roman"/>
          <w:sz w:val="26"/>
          <w:szCs w:val="26"/>
        </w:rPr>
        <w:t>по сравнению с установленной за работу в обычных условиях с учетом повышающ</w:t>
      </w:r>
      <w:r w:rsidR="005C5564" w:rsidRPr="00A76036">
        <w:rPr>
          <w:rFonts w:ascii="Times New Roman" w:hAnsi="Times New Roman" w:cs="Times New Roman"/>
          <w:sz w:val="26"/>
          <w:szCs w:val="26"/>
        </w:rPr>
        <w:t xml:space="preserve">его </w:t>
      </w:r>
      <w:r w:rsidR="000D70E7" w:rsidRPr="00A76036">
        <w:rPr>
          <w:rFonts w:ascii="Times New Roman" w:hAnsi="Times New Roman" w:cs="Times New Roman"/>
          <w:sz w:val="26"/>
          <w:szCs w:val="26"/>
        </w:rPr>
        <w:t>коэффициент</w:t>
      </w:r>
      <w:r w:rsidR="005C5564" w:rsidRPr="00A76036">
        <w:rPr>
          <w:rFonts w:ascii="Times New Roman" w:hAnsi="Times New Roman" w:cs="Times New Roman"/>
          <w:sz w:val="26"/>
          <w:szCs w:val="26"/>
        </w:rPr>
        <w:t>а за работу в селе и компенсационной выплаты работникам, занятых на тяжелых работах, работах с вредными и (или) опасными и иными особыми условиями труда</w:t>
      </w:r>
      <w:r w:rsidR="000D70E7" w:rsidRPr="00A76036">
        <w:rPr>
          <w:rFonts w:ascii="Times New Roman" w:hAnsi="Times New Roman" w:cs="Times New Roman"/>
          <w:sz w:val="26"/>
          <w:szCs w:val="26"/>
        </w:rPr>
        <w:t>.</w:t>
      </w:r>
    </w:p>
    <w:p w:rsidR="000D70E7" w:rsidRPr="00DE6D7E" w:rsidRDefault="000D70E7"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Ночным считается время с 22 часов вечера до 6 часов утра.</w:t>
      </w:r>
    </w:p>
    <w:p w:rsidR="000D70E7" w:rsidRPr="00DE6D7E" w:rsidRDefault="00DE6D7E"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3.</w:t>
      </w:r>
      <w:r w:rsidR="000D70E7" w:rsidRPr="00DE6D7E">
        <w:rPr>
          <w:rFonts w:ascii="Times New Roman" w:hAnsi="Times New Roman" w:cs="Times New Roman"/>
          <w:sz w:val="26"/>
          <w:szCs w:val="26"/>
        </w:rPr>
        <w:t xml:space="preserve">4. </w:t>
      </w:r>
      <w:proofErr w:type="gramStart"/>
      <w:r w:rsidR="000D70E7" w:rsidRPr="00DE6D7E">
        <w:rPr>
          <w:rFonts w:ascii="Times New Roman" w:hAnsi="Times New Roman" w:cs="Times New Roman"/>
          <w:sz w:val="26"/>
          <w:szCs w:val="26"/>
        </w:rPr>
        <w:t>Работникам учреждения, выполняющим в одном и том же учреждении в пределах рабочего времени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roofErr w:type="gramEnd"/>
      <w:r w:rsidR="000D70E7" w:rsidRPr="00DE6D7E">
        <w:rPr>
          <w:rFonts w:ascii="Times New Roman" w:hAnsi="Times New Roman" w:cs="Times New Roman"/>
          <w:sz w:val="26"/>
          <w:szCs w:val="26"/>
        </w:rPr>
        <w:t xml:space="preserve"> Размеры</w:t>
      </w:r>
      <w:r w:rsidR="00EB2A6D" w:rsidRPr="00DE6D7E">
        <w:rPr>
          <w:rFonts w:ascii="Times New Roman" w:hAnsi="Times New Roman" w:cs="Times New Roman"/>
          <w:sz w:val="26"/>
          <w:szCs w:val="26"/>
        </w:rPr>
        <w:t xml:space="preserve"> </w:t>
      </w:r>
      <w:r w:rsidR="000D70E7" w:rsidRPr="00DE6D7E">
        <w:rPr>
          <w:rFonts w:ascii="Times New Roman" w:hAnsi="Times New Roman" w:cs="Times New Roman"/>
          <w:sz w:val="26"/>
          <w:szCs w:val="26"/>
        </w:rPr>
        <w:t>выплаты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620CF" w:rsidRPr="00073E43" w:rsidRDefault="00DE6D7E" w:rsidP="00740B71">
      <w:pPr>
        <w:spacing w:before="60" w:after="60" w:line="240" w:lineRule="auto"/>
        <w:ind w:firstLine="720"/>
        <w:jc w:val="both"/>
        <w:rPr>
          <w:rFonts w:ascii="Times New Roman" w:hAnsi="Times New Roman" w:cs="Times New Roman"/>
          <w:sz w:val="26"/>
          <w:szCs w:val="26"/>
        </w:rPr>
      </w:pPr>
      <w:r w:rsidRPr="00073E43">
        <w:rPr>
          <w:rFonts w:ascii="Times New Roman" w:hAnsi="Times New Roman" w:cs="Times New Roman"/>
          <w:sz w:val="26"/>
          <w:szCs w:val="26"/>
        </w:rPr>
        <w:t>3.</w:t>
      </w:r>
      <w:r w:rsidR="00C620CF" w:rsidRPr="00073E43">
        <w:rPr>
          <w:rFonts w:ascii="Times New Roman" w:hAnsi="Times New Roman" w:cs="Times New Roman"/>
          <w:sz w:val="26"/>
          <w:szCs w:val="26"/>
        </w:rPr>
        <w:t>5</w:t>
      </w:r>
      <w:r w:rsidR="000D70E7" w:rsidRPr="00073E43">
        <w:rPr>
          <w:rFonts w:ascii="Times New Roman" w:hAnsi="Times New Roman" w:cs="Times New Roman"/>
          <w:sz w:val="26"/>
          <w:szCs w:val="26"/>
        </w:rPr>
        <w:t xml:space="preserve">. </w:t>
      </w:r>
      <w:proofErr w:type="gramStart"/>
      <w:r w:rsidR="000D70E7" w:rsidRPr="00073E43">
        <w:rPr>
          <w:rFonts w:ascii="Times New Roman" w:hAnsi="Times New Roman" w:cs="Times New Roman"/>
          <w:sz w:val="26"/>
          <w:szCs w:val="26"/>
        </w:rPr>
        <w:t xml:space="preserve">Оплата работы в </w:t>
      </w:r>
      <w:r w:rsidR="00C620CF" w:rsidRPr="00073E43">
        <w:rPr>
          <w:rFonts w:ascii="Times New Roman" w:hAnsi="Times New Roman" w:cs="Times New Roman"/>
          <w:sz w:val="26"/>
          <w:szCs w:val="26"/>
        </w:rPr>
        <w:t xml:space="preserve">выходные и нерабочие праздничные дни </w:t>
      </w:r>
      <w:r w:rsidR="00740B71" w:rsidRPr="00073E43">
        <w:rPr>
          <w:rFonts w:ascii="Times New Roman" w:hAnsi="Times New Roman" w:cs="Times New Roman"/>
          <w:sz w:val="26"/>
          <w:szCs w:val="26"/>
        </w:rPr>
        <w:t xml:space="preserve">производится </w:t>
      </w:r>
      <w:r w:rsidR="00C620CF" w:rsidRPr="00073E43">
        <w:rPr>
          <w:rFonts w:ascii="Times New Roman" w:hAnsi="Times New Roman" w:cs="Times New Roman"/>
          <w:sz w:val="26"/>
          <w:szCs w:val="26"/>
        </w:rPr>
        <w:t xml:space="preserve">в соответствии со статьей 153 Трудового кодекса </w:t>
      </w:r>
      <w:r w:rsidR="00740B71" w:rsidRPr="00073E43">
        <w:rPr>
          <w:rFonts w:ascii="Times New Roman" w:hAnsi="Times New Roman" w:cs="Times New Roman"/>
          <w:sz w:val="26"/>
          <w:szCs w:val="26"/>
        </w:rPr>
        <w:t>Российской Федерации, но</w:t>
      </w:r>
      <w:r w:rsidR="00C620CF" w:rsidRPr="00073E43">
        <w:rPr>
          <w:rFonts w:ascii="Times New Roman" w:hAnsi="Times New Roman" w:cs="Times New Roman"/>
          <w:sz w:val="26"/>
          <w:szCs w:val="26"/>
        </w:rPr>
        <w:t xml:space="preserve"> </w:t>
      </w:r>
      <w:r w:rsidR="000D70E7" w:rsidRPr="00073E43">
        <w:rPr>
          <w:rFonts w:ascii="Times New Roman" w:hAnsi="Times New Roman" w:cs="Times New Roman"/>
          <w:sz w:val="26"/>
          <w:szCs w:val="26"/>
        </w:rPr>
        <w:t xml:space="preserve">не менее чем в двойном размере по сравнению с установленной за работу в обычных условиях с учетом </w:t>
      </w:r>
      <w:r w:rsidR="00740B71" w:rsidRPr="00073E43">
        <w:rPr>
          <w:rFonts w:ascii="Times New Roman" w:hAnsi="Times New Roman" w:cs="Times New Roman"/>
          <w:sz w:val="26"/>
          <w:szCs w:val="26"/>
        </w:rPr>
        <w:t>повышающего коэффициента за работу в селе и компенсационной выплаты работникам, занятых на тяжелых работах, работах с вредными и (или) опасными и иными особыми условиями</w:t>
      </w:r>
      <w:proofErr w:type="gramEnd"/>
      <w:r w:rsidR="00740B71" w:rsidRPr="00073E43">
        <w:rPr>
          <w:rFonts w:ascii="Times New Roman" w:hAnsi="Times New Roman" w:cs="Times New Roman"/>
          <w:sz w:val="26"/>
          <w:szCs w:val="26"/>
        </w:rPr>
        <w:t xml:space="preserve"> труда.</w:t>
      </w:r>
    </w:p>
    <w:p w:rsidR="006C7482" w:rsidRPr="006C7482" w:rsidRDefault="00DE6D7E" w:rsidP="006C7482">
      <w:pPr>
        <w:spacing w:before="60" w:after="60" w:line="240" w:lineRule="auto"/>
        <w:ind w:firstLine="720"/>
        <w:jc w:val="both"/>
        <w:rPr>
          <w:rFonts w:ascii="Times New Roman" w:hAnsi="Times New Roman" w:cs="Times New Roman"/>
          <w:sz w:val="26"/>
          <w:szCs w:val="26"/>
        </w:rPr>
      </w:pPr>
      <w:r w:rsidRPr="00073E43">
        <w:rPr>
          <w:rFonts w:ascii="Times New Roman" w:hAnsi="Times New Roman" w:cs="Times New Roman"/>
          <w:sz w:val="26"/>
          <w:szCs w:val="26"/>
        </w:rPr>
        <w:t>3.</w:t>
      </w:r>
      <w:r w:rsidR="00740B71" w:rsidRPr="00073E43">
        <w:rPr>
          <w:rFonts w:ascii="Times New Roman" w:hAnsi="Times New Roman" w:cs="Times New Roman"/>
          <w:sz w:val="26"/>
          <w:szCs w:val="26"/>
        </w:rPr>
        <w:t>6</w:t>
      </w:r>
      <w:r w:rsidR="000D70E7" w:rsidRPr="00073E43">
        <w:rPr>
          <w:rFonts w:ascii="Times New Roman" w:hAnsi="Times New Roman" w:cs="Times New Roman"/>
          <w:sz w:val="26"/>
          <w:szCs w:val="26"/>
        </w:rPr>
        <w:t xml:space="preserve">. </w:t>
      </w:r>
      <w:proofErr w:type="gramStart"/>
      <w:r w:rsidR="006C7482" w:rsidRPr="00073E43">
        <w:rPr>
          <w:rFonts w:ascii="Times New Roman" w:hAnsi="Times New Roman" w:cs="Times New Roman"/>
          <w:sz w:val="26"/>
          <w:szCs w:val="26"/>
        </w:rPr>
        <w:t xml:space="preserve">Согласно </w:t>
      </w:r>
      <w:hyperlink r:id="rId9" w:history="1">
        <w:r w:rsidR="006C7482" w:rsidRPr="00073E43">
          <w:rPr>
            <w:rFonts w:ascii="Times New Roman" w:hAnsi="Times New Roman" w:cs="Times New Roman"/>
            <w:sz w:val="26"/>
            <w:szCs w:val="26"/>
          </w:rPr>
          <w:t>Постановлению</w:t>
        </w:r>
      </w:hyperlink>
      <w:r w:rsidR="006C7482" w:rsidRPr="00073E43">
        <w:rPr>
          <w:rFonts w:ascii="Times New Roman" w:hAnsi="Times New Roman" w:cs="Times New Roman"/>
          <w:sz w:val="26"/>
          <w:szCs w:val="26"/>
        </w:rPr>
        <w:t xml:space="preserve"> ВЦСПС от 01.08.1989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roofErr w:type="gramEnd"/>
    </w:p>
    <w:p w:rsidR="000D70E7" w:rsidRPr="00EB2A6D" w:rsidRDefault="00DE6D7E" w:rsidP="00EB2A6D">
      <w:pPr>
        <w:spacing w:before="240" w:after="24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r w:rsidR="000D70E7" w:rsidRPr="00EB2A6D">
        <w:rPr>
          <w:rFonts w:ascii="Times New Roman" w:hAnsi="Times New Roman" w:cs="Times New Roman"/>
          <w:color w:val="000000"/>
          <w:sz w:val="26"/>
          <w:szCs w:val="26"/>
        </w:rPr>
        <w:t>. Порядок установления стимулирующих выплат</w:t>
      </w:r>
    </w:p>
    <w:p w:rsidR="000D70E7" w:rsidRPr="00DE6D7E" w:rsidRDefault="00DE6D7E" w:rsidP="00DE6D7E">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4.1. </w:t>
      </w:r>
      <w:proofErr w:type="gramStart"/>
      <w:r w:rsidR="000D70E7" w:rsidRPr="00DE6D7E">
        <w:rPr>
          <w:rFonts w:ascii="Times New Roman" w:hAnsi="Times New Roman" w:cs="Times New Roman"/>
          <w:sz w:val="26"/>
          <w:szCs w:val="26"/>
        </w:rPr>
        <w:t>В целях поощрения работников учреждения за выполненную работу в учреждении в пределах выделенных бюджетных ассигнований на обеспечение выполнения функций учреждения или объема бюджетных ассигнований на предоставление субсиди</w:t>
      </w:r>
      <w:r w:rsidR="00F95556">
        <w:rPr>
          <w:rFonts w:ascii="Times New Roman" w:hAnsi="Times New Roman" w:cs="Times New Roman"/>
          <w:sz w:val="26"/>
          <w:szCs w:val="26"/>
        </w:rPr>
        <w:t>и</w:t>
      </w:r>
      <w:r w:rsidR="000D70E7" w:rsidRPr="00DE6D7E">
        <w:rPr>
          <w:rFonts w:ascii="Times New Roman" w:hAnsi="Times New Roman" w:cs="Times New Roman"/>
          <w:sz w:val="26"/>
          <w:szCs w:val="26"/>
        </w:rPr>
        <w:t xml:space="preserve"> на выполнение муниципального задания, предусмотренных </w:t>
      </w:r>
      <w:r w:rsidR="00F95556">
        <w:rPr>
          <w:rFonts w:ascii="Times New Roman" w:hAnsi="Times New Roman" w:cs="Times New Roman"/>
          <w:sz w:val="26"/>
          <w:szCs w:val="26"/>
        </w:rPr>
        <w:t xml:space="preserve">в бюджете </w:t>
      </w:r>
      <w:r w:rsidR="00F95556" w:rsidRPr="003D672F">
        <w:rPr>
          <w:rFonts w:ascii="Times New Roman" w:hAnsi="Times New Roman" w:cs="Times New Roman"/>
          <w:sz w:val="26"/>
          <w:szCs w:val="26"/>
        </w:rPr>
        <w:t>Новокузнецкого городского округа</w:t>
      </w:r>
      <w:r w:rsidR="000D70E7" w:rsidRPr="003D672F">
        <w:rPr>
          <w:rFonts w:ascii="Times New Roman" w:hAnsi="Times New Roman" w:cs="Times New Roman"/>
          <w:sz w:val="26"/>
          <w:szCs w:val="26"/>
        </w:rPr>
        <w:t>,</w:t>
      </w:r>
      <w:r w:rsidR="000D70E7" w:rsidRPr="00DE6D7E">
        <w:rPr>
          <w:rFonts w:ascii="Times New Roman" w:hAnsi="Times New Roman" w:cs="Times New Roman"/>
          <w:sz w:val="26"/>
          <w:szCs w:val="26"/>
        </w:rPr>
        <w:t xml:space="preserve"> а также средств, поступающих от </w:t>
      </w:r>
      <w:r w:rsidR="000D70E7" w:rsidRPr="00AF7F4E">
        <w:rPr>
          <w:rFonts w:ascii="Times New Roman" w:hAnsi="Times New Roman" w:cs="Times New Roman"/>
          <w:sz w:val="26"/>
          <w:szCs w:val="26"/>
        </w:rPr>
        <w:t>предпринимательской и иной приносящей доход деятельности</w:t>
      </w:r>
      <w:r w:rsidR="00F95556" w:rsidRPr="00AF7F4E">
        <w:rPr>
          <w:rFonts w:ascii="Times New Roman" w:hAnsi="Times New Roman" w:cs="Times New Roman"/>
          <w:sz w:val="26"/>
          <w:szCs w:val="26"/>
        </w:rPr>
        <w:t>,</w:t>
      </w:r>
      <w:r w:rsidR="000D70E7" w:rsidRPr="00AF7F4E">
        <w:rPr>
          <w:rFonts w:ascii="Times New Roman" w:hAnsi="Times New Roman" w:cs="Times New Roman"/>
          <w:sz w:val="26"/>
          <w:szCs w:val="26"/>
        </w:rPr>
        <w:t xml:space="preserve"> могут</w:t>
      </w:r>
      <w:r w:rsidR="000D70E7" w:rsidRPr="00DE6D7E">
        <w:rPr>
          <w:rFonts w:ascii="Times New Roman" w:hAnsi="Times New Roman" w:cs="Times New Roman"/>
          <w:sz w:val="26"/>
          <w:szCs w:val="26"/>
        </w:rPr>
        <w:t xml:space="preserve"> устанавливаться стимулирующие выплаты:</w:t>
      </w:r>
      <w:proofErr w:type="gramEnd"/>
    </w:p>
    <w:p w:rsidR="000D70E7" w:rsidRPr="00DE6D7E" w:rsidRDefault="000D70E7"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выплаты за непрерывный стаж;</w:t>
      </w:r>
    </w:p>
    <w:p w:rsidR="000D70E7" w:rsidRPr="00DE6D7E" w:rsidRDefault="000D70E7"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премиальные выплаты по итогам работы;</w:t>
      </w:r>
    </w:p>
    <w:p w:rsidR="000D70E7" w:rsidRPr="00DE6D7E" w:rsidRDefault="000D70E7"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иные поощрительные и разовые выплаты.</w:t>
      </w:r>
    </w:p>
    <w:p w:rsidR="000D70E7" w:rsidRPr="00DE6D7E" w:rsidRDefault="00DE6D7E" w:rsidP="00DE6D7E">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0D70E7" w:rsidRPr="00DE6D7E">
        <w:rPr>
          <w:rFonts w:ascii="Times New Roman" w:hAnsi="Times New Roman" w:cs="Times New Roman"/>
          <w:sz w:val="26"/>
          <w:szCs w:val="26"/>
        </w:rPr>
        <w:t xml:space="preserve">2. Размеры </w:t>
      </w:r>
      <w:r w:rsidR="00B772C9">
        <w:rPr>
          <w:rFonts w:ascii="Times New Roman" w:hAnsi="Times New Roman" w:cs="Times New Roman"/>
          <w:sz w:val="26"/>
          <w:szCs w:val="26"/>
        </w:rPr>
        <w:t>стимулирующих</w:t>
      </w:r>
      <w:r w:rsidR="00B772C9" w:rsidRPr="00DE6D7E">
        <w:rPr>
          <w:rFonts w:ascii="Times New Roman" w:hAnsi="Times New Roman" w:cs="Times New Roman"/>
          <w:sz w:val="26"/>
          <w:szCs w:val="26"/>
        </w:rPr>
        <w:t xml:space="preserve"> </w:t>
      </w:r>
      <w:r w:rsidR="000D70E7" w:rsidRPr="00DE6D7E">
        <w:rPr>
          <w:rFonts w:ascii="Times New Roman" w:hAnsi="Times New Roman" w:cs="Times New Roman"/>
          <w:sz w:val="26"/>
          <w:szCs w:val="26"/>
        </w:rPr>
        <w:t>выплат, порядок и условия их применения согласовываются с представительным органом работников.</w:t>
      </w:r>
    </w:p>
    <w:p w:rsidR="00C56A9C" w:rsidRPr="00073E43" w:rsidRDefault="00C56A9C" w:rsidP="00C56A9C">
      <w:pPr>
        <w:spacing w:before="60" w:after="60" w:line="240" w:lineRule="auto"/>
        <w:ind w:firstLine="720"/>
        <w:jc w:val="both"/>
        <w:rPr>
          <w:rFonts w:ascii="Times New Roman" w:hAnsi="Times New Roman" w:cs="Times New Roman"/>
          <w:sz w:val="26"/>
          <w:szCs w:val="26"/>
        </w:rPr>
      </w:pPr>
      <w:r w:rsidRPr="00073E43">
        <w:rPr>
          <w:rFonts w:ascii="Times New Roman" w:hAnsi="Times New Roman" w:cs="Times New Roman"/>
          <w:sz w:val="26"/>
          <w:szCs w:val="26"/>
        </w:rPr>
        <w:t xml:space="preserve">4.3. При определении размеров </w:t>
      </w:r>
      <w:r w:rsidR="00B772C9" w:rsidRPr="00073E43">
        <w:rPr>
          <w:rFonts w:ascii="Times New Roman" w:hAnsi="Times New Roman" w:cs="Times New Roman"/>
          <w:sz w:val="26"/>
          <w:szCs w:val="26"/>
        </w:rPr>
        <w:t xml:space="preserve">стимулирующих </w:t>
      </w:r>
      <w:r w:rsidRPr="00073E43">
        <w:rPr>
          <w:rFonts w:ascii="Times New Roman" w:hAnsi="Times New Roman" w:cs="Times New Roman"/>
          <w:sz w:val="26"/>
          <w:szCs w:val="26"/>
        </w:rPr>
        <w:t>выплат необходимо учитывать:</w:t>
      </w:r>
    </w:p>
    <w:p w:rsidR="00C56A9C" w:rsidRPr="00073E43" w:rsidRDefault="00C56A9C" w:rsidP="00C56A9C">
      <w:pPr>
        <w:spacing w:before="60" w:after="60" w:line="240" w:lineRule="auto"/>
        <w:ind w:firstLine="720"/>
        <w:jc w:val="both"/>
        <w:rPr>
          <w:rFonts w:ascii="Times New Roman" w:hAnsi="Times New Roman" w:cs="Times New Roman"/>
          <w:sz w:val="26"/>
          <w:szCs w:val="26"/>
        </w:rPr>
      </w:pPr>
      <w:r w:rsidRPr="00073E43">
        <w:rPr>
          <w:rFonts w:ascii="Times New Roman" w:hAnsi="Times New Roman" w:cs="Times New Roman"/>
          <w:sz w:val="26"/>
          <w:szCs w:val="26"/>
        </w:rPr>
        <w:t>успешное и добросовестное исполнение работником своих обязанностей в соответствующем периоде;</w:t>
      </w:r>
    </w:p>
    <w:p w:rsidR="00C56A9C" w:rsidRPr="00073E43" w:rsidRDefault="00C56A9C" w:rsidP="00C56A9C">
      <w:pPr>
        <w:spacing w:before="60" w:after="60" w:line="240" w:lineRule="auto"/>
        <w:ind w:firstLine="720"/>
        <w:jc w:val="both"/>
        <w:rPr>
          <w:rFonts w:ascii="Times New Roman" w:hAnsi="Times New Roman" w:cs="Times New Roman"/>
          <w:sz w:val="26"/>
          <w:szCs w:val="26"/>
        </w:rPr>
      </w:pPr>
      <w:r w:rsidRPr="00073E43">
        <w:rPr>
          <w:rFonts w:ascii="Times New Roman" w:hAnsi="Times New Roman" w:cs="Times New Roman"/>
          <w:sz w:val="26"/>
          <w:szCs w:val="26"/>
        </w:rPr>
        <w:t>инициативу, творчество и применение в работе современных форм и методов организации труда;</w:t>
      </w:r>
    </w:p>
    <w:p w:rsidR="00C56A9C" w:rsidRPr="00073E43" w:rsidRDefault="00C56A9C" w:rsidP="00C56A9C">
      <w:pPr>
        <w:spacing w:before="60" w:after="60" w:line="240" w:lineRule="auto"/>
        <w:ind w:firstLine="720"/>
        <w:jc w:val="both"/>
        <w:rPr>
          <w:rFonts w:ascii="Times New Roman" w:hAnsi="Times New Roman" w:cs="Times New Roman"/>
          <w:sz w:val="26"/>
          <w:szCs w:val="26"/>
        </w:rPr>
      </w:pPr>
      <w:r w:rsidRPr="00073E43">
        <w:rPr>
          <w:rFonts w:ascii="Times New Roman" w:hAnsi="Times New Roman" w:cs="Times New Roman"/>
          <w:sz w:val="26"/>
          <w:szCs w:val="26"/>
        </w:rPr>
        <w:t>выполнение порученной работы, связанной с обеспечением рабочего процесса или уставной деятельности учреждения;</w:t>
      </w:r>
    </w:p>
    <w:p w:rsidR="00C56A9C" w:rsidRPr="00C56A9C" w:rsidRDefault="00C56A9C" w:rsidP="00C56A9C">
      <w:pPr>
        <w:spacing w:before="60" w:after="60" w:line="240" w:lineRule="auto"/>
        <w:ind w:firstLine="720"/>
        <w:jc w:val="both"/>
        <w:rPr>
          <w:rFonts w:ascii="Times New Roman" w:hAnsi="Times New Roman" w:cs="Times New Roman"/>
          <w:sz w:val="26"/>
          <w:szCs w:val="26"/>
        </w:rPr>
      </w:pPr>
      <w:r w:rsidRPr="00073E43">
        <w:rPr>
          <w:rFonts w:ascii="Times New Roman" w:hAnsi="Times New Roman" w:cs="Times New Roman"/>
          <w:sz w:val="26"/>
          <w:szCs w:val="26"/>
        </w:rPr>
        <w:t>участие в выполнении особо важных работ и мероприятий</w:t>
      </w:r>
      <w:r w:rsidRPr="000821DA">
        <w:rPr>
          <w:rFonts w:ascii="Times New Roman" w:hAnsi="Times New Roman" w:cs="Times New Roman"/>
          <w:sz w:val="26"/>
          <w:szCs w:val="26"/>
        </w:rPr>
        <w:t>.</w:t>
      </w:r>
    </w:p>
    <w:p w:rsidR="003D672F" w:rsidRPr="003D672F" w:rsidRDefault="00DE6D7E" w:rsidP="003D672F">
      <w:pPr>
        <w:spacing w:before="60" w:after="60" w:line="240" w:lineRule="auto"/>
        <w:ind w:firstLine="720"/>
        <w:jc w:val="both"/>
        <w:rPr>
          <w:rFonts w:ascii="Times New Roman" w:hAnsi="Times New Roman" w:cs="Times New Roman"/>
          <w:sz w:val="26"/>
          <w:szCs w:val="26"/>
        </w:rPr>
      </w:pPr>
      <w:r w:rsidRPr="003D672F">
        <w:rPr>
          <w:rFonts w:ascii="Times New Roman" w:hAnsi="Times New Roman" w:cs="Times New Roman"/>
          <w:sz w:val="26"/>
          <w:szCs w:val="26"/>
        </w:rPr>
        <w:t>4.</w:t>
      </w:r>
      <w:r w:rsidR="007A1C65">
        <w:rPr>
          <w:rFonts w:ascii="Times New Roman" w:hAnsi="Times New Roman" w:cs="Times New Roman"/>
          <w:sz w:val="26"/>
          <w:szCs w:val="26"/>
        </w:rPr>
        <w:t>4</w:t>
      </w:r>
      <w:r w:rsidR="000D70E7" w:rsidRPr="003D672F">
        <w:rPr>
          <w:rFonts w:ascii="Times New Roman" w:hAnsi="Times New Roman" w:cs="Times New Roman"/>
          <w:sz w:val="26"/>
          <w:szCs w:val="26"/>
        </w:rPr>
        <w:t xml:space="preserve">. </w:t>
      </w:r>
      <w:r w:rsidR="00AF7F4E" w:rsidRPr="007A1C65">
        <w:rPr>
          <w:rFonts w:ascii="Times New Roman" w:hAnsi="Times New Roman" w:cs="Times New Roman"/>
          <w:sz w:val="26"/>
          <w:szCs w:val="26"/>
        </w:rPr>
        <w:t xml:space="preserve">Премиальная выплата по итогам работы </w:t>
      </w:r>
      <w:r w:rsidR="000D70E7" w:rsidRPr="003D672F">
        <w:rPr>
          <w:rFonts w:ascii="Times New Roman" w:hAnsi="Times New Roman" w:cs="Times New Roman"/>
          <w:sz w:val="26"/>
          <w:szCs w:val="26"/>
        </w:rPr>
        <w:t>устанавлива</w:t>
      </w:r>
      <w:r w:rsidR="007A1C65">
        <w:rPr>
          <w:rFonts w:ascii="Times New Roman" w:hAnsi="Times New Roman" w:cs="Times New Roman"/>
          <w:sz w:val="26"/>
          <w:szCs w:val="26"/>
        </w:rPr>
        <w:t>е</w:t>
      </w:r>
      <w:r w:rsidR="000D70E7" w:rsidRPr="003D672F">
        <w:rPr>
          <w:rFonts w:ascii="Times New Roman" w:hAnsi="Times New Roman" w:cs="Times New Roman"/>
          <w:sz w:val="26"/>
          <w:szCs w:val="26"/>
        </w:rPr>
        <w:t>тся в абсолютной величине</w:t>
      </w:r>
      <w:r w:rsidR="007A1C65">
        <w:rPr>
          <w:rFonts w:ascii="Times New Roman" w:hAnsi="Times New Roman" w:cs="Times New Roman"/>
          <w:sz w:val="26"/>
          <w:szCs w:val="26"/>
        </w:rPr>
        <w:t xml:space="preserve"> и </w:t>
      </w:r>
      <w:r w:rsidR="000D70E7" w:rsidRPr="003D672F">
        <w:rPr>
          <w:rFonts w:ascii="Times New Roman" w:hAnsi="Times New Roman" w:cs="Times New Roman"/>
          <w:sz w:val="26"/>
          <w:szCs w:val="26"/>
        </w:rPr>
        <w:t>производ</w:t>
      </w:r>
      <w:r w:rsidR="007A1C65">
        <w:rPr>
          <w:rFonts w:ascii="Times New Roman" w:hAnsi="Times New Roman" w:cs="Times New Roman"/>
          <w:sz w:val="26"/>
          <w:szCs w:val="26"/>
        </w:rPr>
        <w:t>и</w:t>
      </w:r>
      <w:r w:rsidR="000D70E7" w:rsidRPr="003D672F">
        <w:rPr>
          <w:rFonts w:ascii="Times New Roman" w:hAnsi="Times New Roman" w:cs="Times New Roman"/>
          <w:sz w:val="26"/>
          <w:szCs w:val="26"/>
        </w:rPr>
        <w:t xml:space="preserve">тся </w:t>
      </w:r>
      <w:r w:rsidR="007A1C65">
        <w:rPr>
          <w:rFonts w:ascii="Times New Roman" w:hAnsi="Times New Roman" w:cs="Times New Roman"/>
          <w:sz w:val="26"/>
          <w:szCs w:val="26"/>
        </w:rPr>
        <w:t xml:space="preserve">на основании приказа директора учреждения по </w:t>
      </w:r>
      <w:r w:rsidR="000D70E7" w:rsidRPr="003D672F">
        <w:rPr>
          <w:rFonts w:ascii="Times New Roman" w:hAnsi="Times New Roman" w:cs="Times New Roman"/>
          <w:sz w:val="26"/>
          <w:szCs w:val="26"/>
        </w:rPr>
        <w:t>ходатайств</w:t>
      </w:r>
      <w:r w:rsidR="007A1C65">
        <w:rPr>
          <w:rFonts w:ascii="Times New Roman" w:hAnsi="Times New Roman" w:cs="Times New Roman"/>
          <w:sz w:val="26"/>
          <w:szCs w:val="26"/>
        </w:rPr>
        <w:t>у</w:t>
      </w:r>
      <w:r w:rsidR="000D70E7" w:rsidRPr="003D672F">
        <w:rPr>
          <w:rFonts w:ascii="Times New Roman" w:hAnsi="Times New Roman" w:cs="Times New Roman"/>
          <w:sz w:val="26"/>
          <w:szCs w:val="26"/>
        </w:rPr>
        <w:t xml:space="preserve"> руководител</w:t>
      </w:r>
      <w:r w:rsidR="007A1C65">
        <w:rPr>
          <w:rFonts w:ascii="Times New Roman" w:hAnsi="Times New Roman" w:cs="Times New Roman"/>
          <w:sz w:val="26"/>
          <w:szCs w:val="26"/>
        </w:rPr>
        <w:t>я</w:t>
      </w:r>
      <w:r w:rsidR="000D70E7" w:rsidRPr="003D672F">
        <w:rPr>
          <w:rFonts w:ascii="Times New Roman" w:hAnsi="Times New Roman" w:cs="Times New Roman"/>
          <w:sz w:val="26"/>
          <w:szCs w:val="26"/>
        </w:rPr>
        <w:t xml:space="preserve"> структурн</w:t>
      </w:r>
      <w:r w:rsidR="007A1C65">
        <w:rPr>
          <w:rFonts w:ascii="Times New Roman" w:hAnsi="Times New Roman" w:cs="Times New Roman"/>
          <w:sz w:val="26"/>
          <w:szCs w:val="26"/>
        </w:rPr>
        <w:t>ого п</w:t>
      </w:r>
      <w:r w:rsidR="000D70E7" w:rsidRPr="003D672F">
        <w:rPr>
          <w:rFonts w:ascii="Times New Roman" w:hAnsi="Times New Roman" w:cs="Times New Roman"/>
          <w:sz w:val="26"/>
          <w:szCs w:val="26"/>
        </w:rPr>
        <w:t>одразделени</w:t>
      </w:r>
      <w:r w:rsidR="007A1C65">
        <w:rPr>
          <w:rFonts w:ascii="Times New Roman" w:hAnsi="Times New Roman" w:cs="Times New Roman"/>
          <w:sz w:val="26"/>
          <w:szCs w:val="26"/>
        </w:rPr>
        <w:t>я</w:t>
      </w:r>
      <w:r w:rsidR="000D70E7" w:rsidRPr="003D672F">
        <w:rPr>
          <w:rFonts w:ascii="Times New Roman" w:hAnsi="Times New Roman" w:cs="Times New Roman"/>
          <w:sz w:val="26"/>
          <w:szCs w:val="26"/>
        </w:rPr>
        <w:t xml:space="preserve"> </w:t>
      </w:r>
      <w:r w:rsidR="007A1C65">
        <w:rPr>
          <w:rFonts w:ascii="Times New Roman" w:hAnsi="Times New Roman" w:cs="Times New Roman"/>
          <w:sz w:val="26"/>
          <w:szCs w:val="26"/>
        </w:rPr>
        <w:t xml:space="preserve">и </w:t>
      </w:r>
      <w:r w:rsidR="000D70E7" w:rsidRPr="003D672F">
        <w:rPr>
          <w:rFonts w:ascii="Times New Roman" w:hAnsi="Times New Roman" w:cs="Times New Roman"/>
          <w:sz w:val="26"/>
          <w:szCs w:val="26"/>
        </w:rPr>
        <w:t>по согласованию с представительным органом работников</w:t>
      </w:r>
      <w:r w:rsidR="003D672F" w:rsidRPr="003D672F">
        <w:rPr>
          <w:rFonts w:ascii="Times New Roman" w:hAnsi="Times New Roman" w:cs="Times New Roman"/>
          <w:sz w:val="26"/>
          <w:szCs w:val="26"/>
        </w:rPr>
        <w:t>.</w:t>
      </w:r>
    </w:p>
    <w:p w:rsidR="00C56A9C" w:rsidRPr="003D672F" w:rsidRDefault="00C56A9C" w:rsidP="00C56A9C">
      <w:pPr>
        <w:spacing w:before="60" w:after="60" w:line="240" w:lineRule="auto"/>
        <w:ind w:firstLine="720"/>
        <w:jc w:val="both"/>
        <w:rPr>
          <w:rFonts w:ascii="Times New Roman" w:hAnsi="Times New Roman" w:cs="Times New Roman"/>
          <w:sz w:val="26"/>
          <w:szCs w:val="26"/>
        </w:rPr>
      </w:pPr>
      <w:r w:rsidRPr="003D672F">
        <w:rPr>
          <w:rFonts w:ascii="Times New Roman" w:hAnsi="Times New Roman" w:cs="Times New Roman"/>
          <w:sz w:val="26"/>
          <w:szCs w:val="26"/>
        </w:rPr>
        <w:t>В случае привлечения работника к дисциплинарной или административной ответственности, связанной с выполнением функциональных обязанностей, премиальная выплата по итогам работы в месяце, в котором работнику объявлено взыскание, не выплачивается.</w:t>
      </w:r>
    </w:p>
    <w:p w:rsidR="000D70E7" w:rsidRPr="00DE6D7E" w:rsidRDefault="00DE6D7E" w:rsidP="00DE6D7E">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277DB8">
        <w:rPr>
          <w:rFonts w:ascii="Times New Roman" w:hAnsi="Times New Roman" w:cs="Times New Roman"/>
          <w:sz w:val="26"/>
          <w:szCs w:val="26"/>
        </w:rPr>
        <w:t>5</w:t>
      </w:r>
      <w:r w:rsidR="000D70E7" w:rsidRPr="00DE6D7E">
        <w:rPr>
          <w:rFonts w:ascii="Times New Roman" w:hAnsi="Times New Roman" w:cs="Times New Roman"/>
          <w:sz w:val="26"/>
          <w:szCs w:val="26"/>
        </w:rPr>
        <w:t>. Выплаты за непрерывный стаж в учреждении устанавливаются в следующих размерах:</w:t>
      </w:r>
    </w:p>
    <w:p w:rsidR="000D70E7" w:rsidRPr="00254A10" w:rsidRDefault="000D70E7"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 до трех лет – 10</w:t>
      </w:r>
      <w:r w:rsidR="00F95556" w:rsidRPr="00254A10">
        <w:rPr>
          <w:rFonts w:ascii="Times New Roman" w:hAnsi="Times New Roman" w:cs="Times New Roman"/>
          <w:sz w:val="26"/>
          <w:szCs w:val="26"/>
        </w:rPr>
        <w:t xml:space="preserve"> процентов </w:t>
      </w:r>
      <w:r w:rsidRPr="00254A10">
        <w:rPr>
          <w:rFonts w:ascii="Times New Roman" w:hAnsi="Times New Roman" w:cs="Times New Roman"/>
          <w:sz w:val="26"/>
          <w:szCs w:val="26"/>
        </w:rPr>
        <w:t xml:space="preserve">от </w:t>
      </w:r>
      <w:r w:rsidR="00F95556" w:rsidRPr="00254A10">
        <w:rPr>
          <w:rFonts w:ascii="Times New Roman" w:hAnsi="Times New Roman" w:cs="Times New Roman"/>
          <w:sz w:val="26"/>
          <w:szCs w:val="26"/>
        </w:rPr>
        <w:t>оклада (</w:t>
      </w:r>
      <w:r w:rsidRPr="00254A10">
        <w:rPr>
          <w:rFonts w:ascii="Times New Roman" w:hAnsi="Times New Roman" w:cs="Times New Roman"/>
          <w:sz w:val="26"/>
          <w:szCs w:val="26"/>
        </w:rPr>
        <w:t>должностного оклада</w:t>
      </w:r>
      <w:r w:rsidR="00F95556" w:rsidRPr="00254A10">
        <w:rPr>
          <w:rFonts w:ascii="Times New Roman" w:hAnsi="Times New Roman" w:cs="Times New Roman"/>
          <w:sz w:val="26"/>
          <w:szCs w:val="26"/>
        </w:rPr>
        <w:t>)</w:t>
      </w:r>
      <w:r w:rsidRPr="00254A10">
        <w:rPr>
          <w:rFonts w:ascii="Times New Roman" w:hAnsi="Times New Roman" w:cs="Times New Roman"/>
          <w:sz w:val="26"/>
          <w:szCs w:val="26"/>
        </w:rPr>
        <w:t>, за исключением работников принятых по срочным трудовым договорам;</w:t>
      </w:r>
    </w:p>
    <w:p w:rsidR="000D70E7" w:rsidRPr="00254A10" w:rsidRDefault="000D70E7"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 от трех до пяти лет – 20</w:t>
      </w:r>
      <w:r w:rsidR="00F95556" w:rsidRPr="00254A10">
        <w:rPr>
          <w:rFonts w:ascii="Times New Roman" w:hAnsi="Times New Roman" w:cs="Times New Roman"/>
          <w:sz w:val="26"/>
          <w:szCs w:val="26"/>
        </w:rPr>
        <w:t xml:space="preserve"> процентов </w:t>
      </w:r>
      <w:r w:rsidRPr="00254A10">
        <w:rPr>
          <w:rFonts w:ascii="Times New Roman" w:hAnsi="Times New Roman" w:cs="Times New Roman"/>
          <w:sz w:val="26"/>
          <w:szCs w:val="26"/>
        </w:rPr>
        <w:t xml:space="preserve">от </w:t>
      </w:r>
      <w:r w:rsidR="00F95556" w:rsidRPr="00254A10">
        <w:rPr>
          <w:rFonts w:ascii="Times New Roman" w:hAnsi="Times New Roman" w:cs="Times New Roman"/>
          <w:sz w:val="26"/>
          <w:szCs w:val="26"/>
        </w:rPr>
        <w:t>оклада (должностного оклада)</w:t>
      </w:r>
      <w:r w:rsidRPr="00254A10">
        <w:rPr>
          <w:rFonts w:ascii="Times New Roman" w:hAnsi="Times New Roman" w:cs="Times New Roman"/>
          <w:sz w:val="26"/>
          <w:szCs w:val="26"/>
        </w:rPr>
        <w:t>;</w:t>
      </w:r>
    </w:p>
    <w:p w:rsidR="000D70E7" w:rsidRPr="00254A10" w:rsidRDefault="000D70E7"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 от пяти и более – 30</w:t>
      </w:r>
      <w:r w:rsidR="00F95556" w:rsidRPr="00254A10">
        <w:rPr>
          <w:rFonts w:ascii="Times New Roman" w:hAnsi="Times New Roman" w:cs="Times New Roman"/>
          <w:sz w:val="26"/>
          <w:szCs w:val="26"/>
        </w:rPr>
        <w:t xml:space="preserve"> процентов</w:t>
      </w:r>
      <w:r w:rsidRPr="00254A10">
        <w:rPr>
          <w:rFonts w:ascii="Times New Roman" w:hAnsi="Times New Roman" w:cs="Times New Roman"/>
          <w:sz w:val="26"/>
          <w:szCs w:val="26"/>
        </w:rPr>
        <w:t xml:space="preserve"> от </w:t>
      </w:r>
      <w:r w:rsidR="00F95556" w:rsidRPr="00254A10">
        <w:rPr>
          <w:rFonts w:ascii="Times New Roman" w:hAnsi="Times New Roman" w:cs="Times New Roman"/>
          <w:sz w:val="26"/>
          <w:szCs w:val="26"/>
        </w:rPr>
        <w:t>оклада (должностного оклада)</w:t>
      </w:r>
      <w:r w:rsidRPr="00254A10">
        <w:rPr>
          <w:rFonts w:ascii="Times New Roman" w:hAnsi="Times New Roman" w:cs="Times New Roman"/>
          <w:sz w:val="26"/>
          <w:szCs w:val="26"/>
        </w:rPr>
        <w:t>.</w:t>
      </w:r>
    </w:p>
    <w:p w:rsidR="000D70E7" w:rsidRPr="00254A10" w:rsidRDefault="000D70E7"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Изменение размера выплаты за непрерывный стаж производится при изменении стажа непрерывной работы – со дня достижения стажа, дающего право на увеличение размера выплаты.</w:t>
      </w:r>
    </w:p>
    <w:p w:rsidR="000D70E7" w:rsidRPr="00254A10" w:rsidRDefault="000D70E7"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Порядок исчисления стажа непрерывно</w:t>
      </w:r>
      <w:r w:rsidR="007A1C65">
        <w:rPr>
          <w:rFonts w:ascii="Times New Roman" w:hAnsi="Times New Roman" w:cs="Times New Roman"/>
          <w:sz w:val="26"/>
          <w:szCs w:val="26"/>
        </w:rPr>
        <w:t>й</w:t>
      </w:r>
      <w:r w:rsidRPr="00254A10">
        <w:rPr>
          <w:rFonts w:ascii="Times New Roman" w:hAnsi="Times New Roman" w:cs="Times New Roman"/>
          <w:sz w:val="26"/>
          <w:szCs w:val="26"/>
        </w:rPr>
        <w:t xml:space="preserve"> работы, дающего право на получение выплаты, устанавливается согласно приложению №2 к настоящему Положению.</w:t>
      </w:r>
    </w:p>
    <w:p w:rsidR="000D70E7" w:rsidRPr="00073E43" w:rsidRDefault="000D70E7"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Выплаты за непрерывный стаж работы в учреждении является гарантированными выплатами стимулирующего характера, формирующим фонд оплаты труда.</w:t>
      </w:r>
    </w:p>
    <w:p w:rsidR="000D70E7" w:rsidRPr="00073E43" w:rsidRDefault="00DE6D7E" w:rsidP="00E35E57">
      <w:pPr>
        <w:spacing w:before="60" w:after="60" w:line="240" w:lineRule="auto"/>
        <w:ind w:firstLine="720"/>
        <w:jc w:val="both"/>
        <w:rPr>
          <w:rFonts w:ascii="Times New Roman" w:hAnsi="Times New Roman" w:cs="Times New Roman"/>
          <w:sz w:val="26"/>
          <w:szCs w:val="26"/>
        </w:rPr>
      </w:pPr>
      <w:r w:rsidRPr="00073E43">
        <w:rPr>
          <w:rFonts w:ascii="Times New Roman" w:hAnsi="Times New Roman" w:cs="Times New Roman"/>
          <w:sz w:val="26"/>
          <w:szCs w:val="26"/>
        </w:rPr>
        <w:t>4.</w:t>
      </w:r>
      <w:r w:rsidR="00277DB8">
        <w:rPr>
          <w:rFonts w:ascii="Times New Roman" w:hAnsi="Times New Roman" w:cs="Times New Roman"/>
          <w:sz w:val="26"/>
          <w:szCs w:val="26"/>
        </w:rPr>
        <w:t>6</w:t>
      </w:r>
      <w:r w:rsidR="000D70E7" w:rsidRPr="00073E43">
        <w:rPr>
          <w:rFonts w:ascii="Times New Roman" w:hAnsi="Times New Roman" w:cs="Times New Roman"/>
          <w:sz w:val="26"/>
          <w:szCs w:val="26"/>
        </w:rPr>
        <w:t xml:space="preserve">. </w:t>
      </w:r>
      <w:r w:rsidR="00A62DC6" w:rsidRPr="00073E43">
        <w:rPr>
          <w:rFonts w:ascii="Times New Roman" w:hAnsi="Times New Roman" w:cs="Times New Roman"/>
          <w:sz w:val="26"/>
          <w:szCs w:val="26"/>
        </w:rPr>
        <w:t xml:space="preserve">В пределах </w:t>
      </w:r>
      <w:r w:rsidR="00E35E57" w:rsidRPr="00073E43">
        <w:rPr>
          <w:rFonts w:ascii="Times New Roman" w:hAnsi="Times New Roman" w:cs="Times New Roman"/>
          <w:sz w:val="26"/>
          <w:szCs w:val="26"/>
        </w:rPr>
        <w:t xml:space="preserve">средств, предусмотренных на оплату </w:t>
      </w:r>
      <w:r w:rsidR="00A62DC6" w:rsidRPr="00073E43">
        <w:rPr>
          <w:rFonts w:ascii="Times New Roman" w:hAnsi="Times New Roman" w:cs="Times New Roman"/>
          <w:sz w:val="26"/>
          <w:szCs w:val="26"/>
        </w:rPr>
        <w:t>труда</w:t>
      </w:r>
      <w:r w:rsidR="00E35E57" w:rsidRPr="00073E43">
        <w:rPr>
          <w:rFonts w:ascii="Times New Roman" w:hAnsi="Times New Roman" w:cs="Times New Roman"/>
          <w:sz w:val="26"/>
          <w:szCs w:val="26"/>
        </w:rPr>
        <w:t>, могут выплачиваться поощрительные выплаты к юбилейным датам (45, 50, 55, 60, 65, 7</w:t>
      </w:r>
      <w:r w:rsidR="009942CD" w:rsidRPr="00073E43">
        <w:rPr>
          <w:rFonts w:ascii="Times New Roman" w:hAnsi="Times New Roman" w:cs="Times New Roman"/>
          <w:sz w:val="26"/>
          <w:szCs w:val="26"/>
        </w:rPr>
        <w:t>0 лет) в размере не более 5 000</w:t>
      </w:r>
      <w:r w:rsidR="00E35E57" w:rsidRPr="00073E43">
        <w:rPr>
          <w:rFonts w:ascii="Times New Roman" w:hAnsi="Times New Roman" w:cs="Times New Roman"/>
          <w:sz w:val="26"/>
          <w:szCs w:val="26"/>
        </w:rPr>
        <w:t xml:space="preserve"> руб.</w:t>
      </w:r>
    </w:p>
    <w:p w:rsidR="000D70E7" w:rsidRPr="00DE6D7E" w:rsidRDefault="006770AD"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 xml:space="preserve">Поощрительные выплаты </w:t>
      </w:r>
      <w:r w:rsidR="00E35E57" w:rsidRPr="00073E43">
        <w:rPr>
          <w:rFonts w:ascii="Times New Roman" w:hAnsi="Times New Roman" w:cs="Times New Roman"/>
          <w:sz w:val="26"/>
          <w:szCs w:val="26"/>
        </w:rPr>
        <w:t xml:space="preserve">к юбилейным датам </w:t>
      </w:r>
      <w:r w:rsidR="000D70E7" w:rsidRPr="00073E43">
        <w:rPr>
          <w:rFonts w:ascii="Times New Roman" w:hAnsi="Times New Roman" w:cs="Times New Roman"/>
          <w:sz w:val="26"/>
          <w:szCs w:val="26"/>
        </w:rPr>
        <w:t xml:space="preserve">работникам учреждения </w:t>
      </w:r>
      <w:r w:rsidR="00E35E57" w:rsidRPr="00073E43">
        <w:rPr>
          <w:rFonts w:ascii="Times New Roman" w:hAnsi="Times New Roman" w:cs="Times New Roman"/>
          <w:sz w:val="26"/>
          <w:szCs w:val="26"/>
        </w:rPr>
        <w:t xml:space="preserve">выплачиваются за счет средств, полученных от предпринимательской и иной приносящей доход деятельности, на основании </w:t>
      </w:r>
      <w:r w:rsidR="000D70E7" w:rsidRPr="00073E43">
        <w:rPr>
          <w:rFonts w:ascii="Times New Roman" w:hAnsi="Times New Roman" w:cs="Times New Roman"/>
          <w:sz w:val="26"/>
          <w:szCs w:val="26"/>
        </w:rPr>
        <w:t>при</w:t>
      </w:r>
      <w:r w:rsidR="00E35E57" w:rsidRPr="00073E43">
        <w:rPr>
          <w:rFonts w:ascii="Times New Roman" w:hAnsi="Times New Roman" w:cs="Times New Roman"/>
          <w:sz w:val="26"/>
          <w:szCs w:val="26"/>
        </w:rPr>
        <w:t>каза</w:t>
      </w:r>
      <w:r w:rsidR="000D70E7" w:rsidRPr="00073E43">
        <w:rPr>
          <w:rFonts w:ascii="Times New Roman" w:hAnsi="Times New Roman" w:cs="Times New Roman"/>
          <w:sz w:val="26"/>
          <w:szCs w:val="26"/>
        </w:rPr>
        <w:t xml:space="preserve"> </w:t>
      </w:r>
      <w:r w:rsidR="00E35E57" w:rsidRPr="00073E43">
        <w:rPr>
          <w:rFonts w:ascii="Times New Roman" w:hAnsi="Times New Roman" w:cs="Times New Roman"/>
          <w:sz w:val="26"/>
          <w:szCs w:val="26"/>
        </w:rPr>
        <w:t xml:space="preserve">директора </w:t>
      </w:r>
      <w:r w:rsidR="000D70E7" w:rsidRPr="00073E43">
        <w:rPr>
          <w:rFonts w:ascii="Times New Roman" w:hAnsi="Times New Roman" w:cs="Times New Roman"/>
          <w:sz w:val="26"/>
          <w:szCs w:val="26"/>
        </w:rPr>
        <w:t>учреждения по согласованию с предс</w:t>
      </w:r>
      <w:r w:rsidR="00E35E57" w:rsidRPr="00073E43">
        <w:rPr>
          <w:rFonts w:ascii="Times New Roman" w:hAnsi="Times New Roman" w:cs="Times New Roman"/>
          <w:sz w:val="26"/>
          <w:szCs w:val="26"/>
        </w:rPr>
        <w:t>тавительным</w:t>
      </w:r>
      <w:r w:rsidR="00E35E57">
        <w:rPr>
          <w:rFonts w:ascii="Times New Roman" w:hAnsi="Times New Roman" w:cs="Times New Roman"/>
          <w:sz w:val="26"/>
          <w:szCs w:val="26"/>
        </w:rPr>
        <w:t xml:space="preserve"> органом работников.</w:t>
      </w:r>
    </w:p>
    <w:p w:rsidR="000D70E7" w:rsidRPr="00DE6D7E" w:rsidRDefault="00E35E57" w:rsidP="00DE6D7E">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277DB8">
        <w:rPr>
          <w:rFonts w:ascii="Times New Roman" w:hAnsi="Times New Roman" w:cs="Times New Roman"/>
          <w:sz w:val="26"/>
          <w:szCs w:val="26"/>
        </w:rPr>
        <w:t>7</w:t>
      </w:r>
      <w:r>
        <w:rPr>
          <w:rFonts w:ascii="Times New Roman" w:hAnsi="Times New Roman" w:cs="Times New Roman"/>
          <w:sz w:val="26"/>
          <w:szCs w:val="26"/>
        </w:rPr>
        <w:t>.</w:t>
      </w:r>
      <w:r w:rsidR="000D70E7" w:rsidRPr="00DE6D7E">
        <w:rPr>
          <w:rFonts w:ascii="Times New Roman" w:hAnsi="Times New Roman" w:cs="Times New Roman"/>
          <w:sz w:val="26"/>
          <w:szCs w:val="26"/>
        </w:rPr>
        <w:t xml:space="preserve"> Выплата материальной помощи производится на основаниях, предусмотренных коллективным договором учреждения</w:t>
      </w:r>
      <w:r w:rsidR="00EB2A6D" w:rsidRPr="00DE6D7E">
        <w:rPr>
          <w:rFonts w:ascii="Times New Roman" w:hAnsi="Times New Roman" w:cs="Times New Roman"/>
          <w:sz w:val="26"/>
          <w:szCs w:val="26"/>
        </w:rPr>
        <w:t xml:space="preserve"> </w:t>
      </w:r>
      <w:r w:rsidR="000D70E7" w:rsidRPr="00DE6D7E">
        <w:rPr>
          <w:rFonts w:ascii="Times New Roman" w:hAnsi="Times New Roman" w:cs="Times New Roman"/>
          <w:sz w:val="26"/>
          <w:szCs w:val="26"/>
        </w:rPr>
        <w:t>по согласованию с представительным органом работников.</w:t>
      </w:r>
    </w:p>
    <w:p w:rsidR="009B4720" w:rsidRPr="00254A10" w:rsidRDefault="000D70E7" w:rsidP="00DE6D7E">
      <w:pPr>
        <w:spacing w:before="60" w:after="60" w:line="240" w:lineRule="auto"/>
        <w:ind w:firstLine="720"/>
        <w:jc w:val="both"/>
        <w:rPr>
          <w:rFonts w:ascii="Times New Roman" w:hAnsi="Times New Roman" w:cs="Times New Roman"/>
          <w:sz w:val="26"/>
          <w:szCs w:val="26"/>
        </w:rPr>
      </w:pPr>
      <w:r w:rsidRPr="00DE6D7E">
        <w:rPr>
          <w:rFonts w:ascii="Times New Roman" w:hAnsi="Times New Roman" w:cs="Times New Roman"/>
          <w:sz w:val="26"/>
          <w:szCs w:val="26"/>
        </w:rPr>
        <w:t xml:space="preserve">Решение об оказании материальной помощи и ее конкретных размерах </w:t>
      </w:r>
      <w:r w:rsidRPr="00254A10">
        <w:rPr>
          <w:rFonts w:ascii="Times New Roman" w:hAnsi="Times New Roman" w:cs="Times New Roman"/>
          <w:sz w:val="26"/>
          <w:szCs w:val="26"/>
        </w:rPr>
        <w:t xml:space="preserve">принимает </w:t>
      </w:r>
      <w:r w:rsidR="00E35E57" w:rsidRPr="00254A10">
        <w:rPr>
          <w:rFonts w:ascii="Times New Roman" w:hAnsi="Times New Roman" w:cs="Times New Roman"/>
          <w:sz w:val="26"/>
          <w:szCs w:val="26"/>
        </w:rPr>
        <w:t xml:space="preserve">директор учреждения </w:t>
      </w:r>
      <w:r w:rsidRPr="00254A10">
        <w:rPr>
          <w:rFonts w:ascii="Times New Roman" w:hAnsi="Times New Roman" w:cs="Times New Roman"/>
          <w:sz w:val="26"/>
          <w:szCs w:val="26"/>
        </w:rPr>
        <w:t xml:space="preserve">на основании письменного </w:t>
      </w:r>
      <w:r w:rsidR="009B4720" w:rsidRPr="00254A10">
        <w:rPr>
          <w:rFonts w:ascii="Times New Roman" w:hAnsi="Times New Roman" w:cs="Times New Roman"/>
          <w:sz w:val="26"/>
          <w:szCs w:val="26"/>
        </w:rPr>
        <w:t>заявления работника.</w:t>
      </w:r>
    </w:p>
    <w:p w:rsidR="000D70E7" w:rsidRPr="00254A10" w:rsidRDefault="009B4720"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Материальная помощь выплачивается за счет средств, полученных от предпринимательской и иной приносящей доход деятельности, в размере не более 5 000 рублей.</w:t>
      </w:r>
    </w:p>
    <w:p w:rsidR="000D70E7" w:rsidRPr="00DE6D7E" w:rsidRDefault="00DE6D7E"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4.</w:t>
      </w:r>
      <w:r w:rsidR="00277DB8">
        <w:rPr>
          <w:rFonts w:ascii="Times New Roman" w:hAnsi="Times New Roman" w:cs="Times New Roman"/>
          <w:sz w:val="26"/>
          <w:szCs w:val="26"/>
        </w:rPr>
        <w:t>8</w:t>
      </w:r>
      <w:r w:rsidR="000D70E7" w:rsidRPr="00254A10">
        <w:rPr>
          <w:rFonts w:ascii="Times New Roman" w:hAnsi="Times New Roman" w:cs="Times New Roman"/>
          <w:sz w:val="26"/>
          <w:szCs w:val="26"/>
        </w:rPr>
        <w:t xml:space="preserve">. На </w:t>
      </w:r>
      <w:r w:rsidR="009B4720" w:rsidRPr="00254A10">
        <w:rPr>
          <w:rFonts w:ascii="Times New Roman" w:hAnsi="Times New Roman" w:cs="Times New Roman"/>
          <w:sz w:val="26"/>
          <w:szCs w:val="26"/>
        </w:rPr>
        <w:t xml:space="preserve">стимулирующие </w:t>
      </w:r>
      <w:r w:rsidR="000D70E7" w:rsidRPr="00254A10">
        <w:rPr>
          <w:rFonts w:ascii="Times New Roman" w:hAnsi="Times New Roman" w:cs="Times New Roman"/>
          <w:sz w:val="26"/>
          <w:szCs w:val="26"/>
        </w:rPr>
        <w:t>выплаты дополнительно может направляться экономия средств фонда оплаты труда,</w:t>
      </w:r>
      <w:r w:rsidR="00EB2A6D" w:rsidRPr="00254A10">
        <w:rPr>
          <w:rFonts w:ascii="Times New Roman" w:hAnsi="Times New Roman" w:cs="Times New Roman"/>
          <w:sz w:val="26"/>
          <w:szCs w:val="26"/>
        </w:rPr>
        <w:t xml:space="preserve"> </w:t>
      </w:r>
      <w:r w:rsidR="000D70E7" w:rsidRPr="00254A10">
        <w:rPr>
          <w:rFonts w:ascii="Times New Roman" w:hAnsi="Times New Roman" w:cs="Times New Roman"/>
          <w:sz w:val="26"/>
          <w:szCs w:val="26"/>
        </w:rPr>
        <w:t>а также средства, полученные</w:t>
      </w:r>
      <w:r w:rsidR="000D70E7" w:rsidRPr="00DE6D7E">
        <w:rPr>
          <w:rFonts w:ascii="Times New Roman" w:hAnsi="Times New Roman" w:cs="Times New Roman"/>
          <w:sz w:val="26"/>
          <w:szCs w:val="26"/>
        </w:rPr>
        <w:t xml:space="preserve"> от предпринимательской и иной</w:t>
      </w:r>
      <w:r w:rsidR="009B4720">
        <w:rPr>
          <w:rFonts w:ascii="Times New Roman" w:hAnsi="Times New Roman" w:cs="Times New Roman"/>
          <w:sz w:val="26"/>
          <w:szCs w:val="26"/>
        </w:rPr>
        <w:t xml:space="preserve"> приносящей доход деятельности.</w:t>
      </w:r>
    </w:p>
    <w:p w:rsidR="000D70E7" w:rsidRDefault="00DE6D7E" w:rsidP="00DE6D7E">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277DB8">
        <w:rPr>
          <w:rFonts w:ascii="Times New Roman" w:hAnsi="Times New Roman" w:cs="Times New Roman"/>
          <w:sz w:val="26"/>
          <w:szCs w:val="26"/>
        </w:rPr>
        <w:t>9</w:t>
      </w:r>
      <w:r w:rsidR="000D70E7" w:rsidRPr="00DE6D7E">
        <w:rPr>
          <w:rFonts w:ascii="Times New Roman" w:hAnsi="Times New Roman" w:cs="Times New Roman"/>
          <w:sz w:val="26"/>
          <w:szCs w:val="26"/>
        </w:rPr>
        <w:t>. Стимулирующие выплаты начисляются и выплачиваются только при наличии экономии фонда оплаты труда.</w:t>
      </w:r>
    </w:p>
    <w:p w:rsidR="000D70E7" w:rsidRPr="00A76036" w:rsidRDefault="00DE6D7E" w:rsidP="00EB2A6D">
      <w:pPr>
        <w:spacing w:before="240" w:after="240" w:line="240" w:lineRule="auto"/>
        <w:jc w:val="center"/>
        <w:rPr>
          <w:rFonts w:ascii="Times New Roman" w:hAnsi="Times New Roman" w:cs="Times New Roman"/>
          <w:color w:val="000000"/>
          <w:sz w:val="26"/>
          <w:szCs w:val="26"/>
        </w:rPr>
      </w:pPr>
      <w:r w:rsidRPr="00A76036">
        <w:rPr>
          <w:rFonts w:ascii="Times New Roman" w:hAnsi="Times New Roman" w:cs="Times New Roman"/>
          <w:color w:val="000000"/>
          <w:sz w:val="26"/>
          <w:szCs w:val="26"/>
        </w:rPr>
        <w:t>5</w:t>
      </w:r>
      <w:r w:rsidR="000D70E7" w:rsidRPr="00A76036">
        <w:rPr>
          <w:rFonts w:ascii="Times New Roman" w:hAnsi="Times New Roman" w:cs="Times New Roman"/>
          <w:color w:val="000000"/>
          <w:sz w:val="26"/>
          <w:szCs w:val="26"/>
        </w:rPr>
        <w:t>. Заключительные положения</w:t>
      </w:r>
    </w:p>
    <w:p w:rsidR="000D70E7" w:rsidRPr="00A76036" w:rsidRDefault="00DE6D7E"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w:t>
      </w:r>
      <w:r w:rsidR="000D70E7" w:rsidRPr="00A76036">
        <w:rPr>
          <w:rFonts w:ascii="Times New Roman" w:hAnsi="Times New Roman" w:cs="Times New Roman"/>
          <w:sz w:val="26"/>
          <w:szCs w:val="26"/>
        </w:rPr>
        <w:t>1. Штатная численность административно-хозяйственного, педагогического, обслуживающего персонала рассчитывается в соответствии с</w:t>
      </w:r>
      <w:r w:rsidR="00EB2A6D" w:rsidRPr="00A76036">
        <w:rPr>
          <w:rFonts w:ascii="Times New Roman" w:hAnsi="Times New Roman" w:cs="Times New Roman"/>
          <w:sz w:val="26"/>
          <w:szCs w:val="26"/>
        </w:rPr>
        <w:t xml:space="preserve"> </w:t>
      </w:r>
      <w:r w:rsidR="000D70E7" w:rsidRPr="00A76036">
        <w:rPr>
          <w:rFonts w:ascii="Times New Roman" w:hAnsi="Times New Roman" w:cs="Times New Roman"/>
          <w:sz w:val="26"/>
          <w:szCs w:val="26"/>
        </w:rPr>
        <w:t>действующим законодательством</w:t>
      </w:r>
      <w:r w:rsidR="0002251E" w:rsidRPr="00A76036">
        <w:rPr>
          <w:rFonts w:ascii="Times New Roman" w:hAnsi="Times New Roman" w:cs="Times New Roman"/>
          <w:sz w:val="26"/>
          <w:szCs w:val="26"/>
        </w:rPr>
        <w:t xml:space="preserve"> Российской Федерации</w:t>
      </w:r>
      <w:r w:rsidR="000D70E7" w:rsidRPr="00A76036">
        <w:rPr>
          <w:rFonts w:ascii="Times New Roman" w:hAnsi="Times New Roman" w:cs="Times New Roman"/>
          <w:sz w:val="26"/>
          <w:szCs w:val="26"/>
        </w:rPr>
        <w:t>.</w:t>
      </w:r>
    </w:p>
    <w:p w:rsidR="000D70E7" w:rsidRPr="00A76036" w:rsidRDefault="00DE6D7E"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w:t>
      </w:r>
      <w:r w:rsidR="000D70E7" w:rsidRPr="00A76036">
        <w:rPr>
          <w:rFonts w:ascii="Times New Roman" w:hAnsi="Times New Roman" w:cs="Times New Roman"/>
          <w:sz w:val="26"/>
          <w:szCs w:val="26"/>
        </w:rPr>
        <w:t>2. Оплата труда работников педагогического состава производится в соответствии с</w:t>
      </w:r>
      <w:r w:rsidR="00EB2A6D" w:rsidRPr="00A76036">
        <w:rPr>
          <w:rFonts w:ascii="Times New Roman" w:hAnsi="Times New Roman" w:cs="Times New Roman"/>
          <w:sz w:val="26"/>
          <w:szCs w:val="26"/>
        </w:rPr>
        <w:t xml:space="preserve"> </w:t>
      </w:r>
      <w:r w:rsidR="000D70E7" w:rsidRPr="00A76036">
        <w:rPr>
          <w:rFonts w:ascii="Times New Roman" w:hAnsi="Times New Roman" w:cs="Times New Roman"/>
          <w:sz w:val="26"/>
          <w:szCs w:val="26"/>
        </w:rPr>
        <w:t>действующим законодательством</w:t>
      </w:r>
      <w:r w:rsidR="00C51D5E" w:rsidRPr="00A76036">
        <w:rPr>
          <w:rFonts w:ascii="Times New Roman" w:hAnsi="Times New Roman" w:cs="Times New Roman"/>
          <w:sz w:val="26"/>
          <w:szCs w:val="26"/>
        </w:rPr>
        <w:t xml:space="preserve"> Российской Федерации</w:t>
      </w:r>
      <w:r w:rsidR="000D70E7" w:rsidRPr="00A76036">
        <w:rPr>
          <w:rFonts w:ascii="Times New Roman" w:hAnsi="Times New Roman" w:cs="Times New Roman"/>
          <w:sz w:val="26"/>
          <w:szCs w:val="26"/>
        </w:rPr>
        <w:t>.</w:t>
      </w:r>
    </w:p>
    <w:p w:rsidR="00960B16" w:rsidRPr="00A76036" w:rsidRDefault="00DE6D7E"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w:t>
      </w:r>
      <w:r w:rsidR="00A76036" w:rsidRPr="00A76036">
        <w:rPr>
          <w:rFonts w:ascii="Times New Roman" w:hAnsi="Times New Roman" w:cs="Times New Roman"/>
          <w:sz w:val="26"/>
          <w:szCs w:val="26"/>
        </w:rPr>
        <w:t>3</w:t>
      </w:r>
      <w:r w:rsidR="000D70E7" w:rsidRPr="00A76036">
        <w:rPr>
          <w:rFonts w:ascii="Times New Roman" w:hAnsi="Times New Roman" w:cs="Times New Roman"/>
          <w:sz w:val="26"/>
          <w:szCs w:val="26"/>
        </w:rPr>
        <w:t>. Выплата за классность водителям устана</w:t>
      </w:r>
      <w:r w:rsidR="00960B16" w:rsidRPr="00A76036">
        <w:rPr>
          <w:rFonts w:ascii="Times New Roman" w:hAnsi="Times New Roman" w:cs="Times New Roman"/>
          <w:sz w:val="26"/>
          <w:szCs w:val="26"/>
        </w:rPr>
        <w:t>вливается в следующих размерах:</w:t>
      </w:r>
    </w:p>
    <w:p w:rsidR="00960B16" w:rsidRPr="00A76036" w:rsidRDefault="000D70E7"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водителям 2 класса – в размере 10</w:t>
      </w:r>
      <w:r w:rsidR="00960B16" w:rsidRPr="00A76036">
        <w:rPr>
          <w:rFonts w:ascii="Times New Roman" w:hAnsi="Times New Roman" w:cs="Times New Roman"/>
          <w:sz w:val="26"/>
          <w:szCs w:val="26"/>
        </w:rPr>
        <w:t xml:space="preserve"> процентов оклада (должностного оклада);</w:t>
      </w:r>
    </w:p>
    <w:p w:rsidR="000D70E7" w:rsidRPr="00DE6D7E" w:rsidRDefault="000D70E7"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водителям 1 класса – в размере 25</w:t>
      </w:r>
      <w:r w:rsidR="00960B16" w:rsidRPr="00A76036">
        <w:rPr>
          <w:rFonts w:ascii="Times New Roman" w:hAnsi="Times New Roman" w:cs="Times New Roman"/>
          <w:sz w:val="26"/>
          <w:szCs w:val="26"/>
        </w:rPr>
        <w:t xml:space="preserve"> процентов оклада</w:t>
      </w:r>
      <w:r w:rsidR="00960B16">
        <w:rPr>
          <w:rFonts w:ascii="Times New Roman" w:hAnsi="Times New Roman" w:cs="Times New Roman"/>
          <w:sz w:val="26"/>
          <w:szCs w:val="26"/>
        </w:rPr>
        <w:t xml:space="preserve"> (должностного оклада).</w:t>
      </w:r>
    </w:p>
    <w:p w:rsidR="000D70E7" w:rsidRPr="00DE6D7E" w:rsidRDefault="000D70E7" w:rsidP="00DE6D7E">
      <w:pPr>
        <w:spacing w:before="60" w:after="60" w:line="240" w:lineRule="auto"/>
        <w:ind w:firstLine="720"/>
        <w:jc w:val="both"/>
        <w:rPr>
          <w:rFonts w:ascii="Times New Roman" w:hAnsi="Times New Roman" w:cs="Times New Roman"/>
          <w:sz w:val="26"/>
          <w:szCs w:val="26"/>
        </w:rPr>
      </w:pPr>
      <w:proofErr w:type="gramStart"/>
      <w:r w:rsidRPr="00DE6D7E">
        <w:rPr>
          <w:rFonts w:ascii="Times New Roman" w:hAnsi="Times New Roman" w:cs="Times New Roman"/>
          <w:sz w:val="26"/>
          <w:szCs w:val="26"/>
        </w:rPr>
        <w:t xml:space="preserve">При установлении выплат следует учитывать, что присвоение водителю 3 класса производится при наличии в водительском удостоверении разрешающих отметок </w:t>
      </w:r>
      <w:r w:rsidR="009B7086">
        <w:rPr>
          <w:rFonts w:ascii="Times New Roman" w:hAnsi="Times New Roman" w:cs="Times New Roman"/>
          <w:sz w:val="26"/>
          <w:szCs w:val="26"/>
        </w:rPr>
        <w:t>«</w:t>
      </w:r>
      <w:r w:rsidRPr="00DE6D7E">
        <w:rPr>
          <w:rFonts w:ascii="Times New Roman" w:hAnsi="Times New Roman" w:cs="Times New Roman"/>
          <w:sz w:val="26"/>
          <w:szCs w:val="26"/>
        </w:rPr>
        <w:t>В</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или </w:t>
      </w:r>
      <w:r w:rsidR="009B7086">
        <w:rPr>
          <w:rFonts w:ascii="Times New Roman" w:hAnsi="Times New Roman" w:cs="Times New Roman"/>
          <w:sz w:val="26"/>
          <w:szCs w:val="26"/>
        </w:rPr>
        <w:t>«</w:t>
      </w:r>
      <w:r w:rsidRPr="00DE6D7E">
        <w:rPr>
          <w:rFonts w:ascii="Times New Roman" w:hAnsi="Times New Roman" w:cs="Times New Roman"/>
          <w:sz w:val="26"/>
          <w:szCs w:val="26"/>
        </w:rPr>
        <w:t>С</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или только </w:t>
      </w:r>
      <w:r w:rsidR="009B7086">
        <w:rPr>
          <w:rFonts w:ascii="Times New Roman" w:hAnsi="Times New Roman" w:cs="Times New Roman"/>
          <w:sz w:val="26"/>
          <w:szCs w:val="26"/>
        </w:rPr>
        <w:t>«</w:t>
      </w:r>
      <w:r w:rsidRPr="00DE6D7E">
        <w:rPr>
          <w:rFonts w:ascii="Times New Roman" w:hAnsi="Times New Roman" w:cs="Times New Roman"/>
          <w:sz w:val="26"/>
          <w:szCs w:val="26"/>
        </w:rPr>
        <w:t>Д</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водителю 2 класса – </w:t>
      </w:r>
      <w:r w:rsidR="009B7086">
        <w:rPr>
          <w:rFonts w:ascii="Times New Roman" w:hAnsi="Times New Roman" w:cs="Times New Roman"/>
          <w:sz w:val="26"/>
          <w:szCs w:val="26"/>
        </w:rPr>
        <w:t>«</w:t>
      </w:r>
      <w:r w:rsidRPr="00DE6D7E">
        <w:rPr>
          <w:rFonts w:ascii="Times New Roman" w:hAnsi="Times New Roman" w:cs="Times New Roman"/>
          <w:sz w:val="26"/>
          <w:szCs w:val="26"/>
        </w:rPr>
        <w:t>В</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w:t>
      </w:r>
      <w:r w:rsidR="009B7086">
        <w:rPr>
          <w:rFonts w:ascii="Times New Roman" w:hAnsi="Times New Roman" w:cs="Times New Roman"/>
          <w:sz w:val="26"/>
          <w:szCs w:val="26"/>
        </w:rPr>
        <w:t>«</w:t>
      </w:r>
      <w:r w:rsidRPr="00DE6D7E">
        <w:rPr>
          <w:rFonts w:ascii="Times New Roman" w:hAnsi="Times New Roman" w:cs="Times New Roman"/>
          <w:sz w:val="26"/>
          <w:szCs w:val="26"/>
        </w:rPr>
        <w:t>С</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w:t>
      </w:r>
      <w:r w:rsidR="009B7086">
        <w:rPr>
          <w:rFonts w:ascii="Times New Roman" w:hAnsi="Times New Roman" w:cs="Times New Roman"/>
          <w:sz w:val="26"/>
          <w:szCs w:val="26"/>
        </w:rPr>
        <w:t>«</w:t>
      </w:r>
      <w:r w:rsidRPr="00DE6D7E">
        <w:rPr>
          <w:rFonts w:ascii="Times New Roman" w:hAnsi="Times New Roman" w:cs="Times New Roman"/>
          <w:sz w:val="26"/>
          <w:szCs w:val="26"/>
        </w:rPr>
        <w:t>Е</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или только </w:t>
      </w:r>
      <w:r w:rsidR="009B7086">
        <w:rPr>
          <w:rFonts w:ascii="Times New Roman" w:hAnsi="Times New Roman" w:cs="Times New Roman"/>
          <w:sz w:val="26"/>
          <w:szCs w:val="26"/>
        </w:rPr>
        <w:t>«</w:t>
      </w:r>
      <w:r w:rsidRPr="00DE6D7E">
        <w:rPr>
          <w:rFonts w:ascii="Times New Roman" w:hAnsi="Times New Roman" w:cs="Times New Roman"/>
          <w:sz w:val="26"/>
          <w:szCs w:val="26"/>
        </w:rPr>
        <w:t>Д</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w:t>
      </w:r>
      <w:r w:rsidR="009B7086">
        <w:rPr>
          <w:rFonts w:ascii="Times New Roman" w:hAnsi="Times New Roman" w:cs="Times New Roman"/>
          <w:sz w:val="26"/>
          <w:szCs w:val="26"/>
        </w:rPr>
        <w:t>«</w:t>
      </w:r>
      <w:r w:rsidRPr="00DE6D7E">
        <w:rPr>
          <w:rFonts w:ascii="Times New Roman" w:hAnsi="Times New Roman" w:cs="Times New Roman"/>
          <w:sz w:val="26"/>
          <w:szCs w:val="26"/>
        </w:rPr>
        <w:t>Д</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или </w:t>
      </w:r>
      <w:r w:rsidR="009B7086">
        <w:rPr>
          <w:rFonts w:ascii="Times New Roman" w:hAnsi="Times New Roman" w:cs="Times New Roman"/>
          <w:sz w:val="26"/>
          <w:szCs w:val="26"/>
        </w:rPr>
        <w:t>«</w:t>
      </w:r>
      <w:r w:rsidRPr="00DE6D7E">
        <w:rPr>
          <w:rFonts w:ascii="Times New Roman" w:hAnsi="Times New Roman" w:cs="Times New Roman"/>
          <w:sz w:val="26"/>
          <w:szCs w:val="26"/>
        </w:rPr>
        <w:t>Е</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а водителю 1 класса – </w:t>
      </w:r>
      <w:r w:rsidR="009B7086">
        <w:rPr>
          <w:rFonts w:ascii="Times New Roman" w:hAnsi="Times New Roman" w:cs="Times New Roman"/>
          <w:sz w:val="26"/>
          <w:szCs w:val="26"/>
        </w:rPr>
        <w:t>«</w:t>
      </w:r>
      <w:r w:rsidRPr="00DE6D7E">
        <w:rPr>
          <w:rFonts w:ascii="Times New Roman" w:hAnsi="Times New Roman" w:cs="Times New Roman"/>
          <w:sz w:val="26"/>
          <w:szCs w:val="26"/>
        </w:rPr>
        <w:t>В</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w:t>
      </w:r>
      <w:r w:rsidR="009B7086">
        <w:rPr>
          <w:rFonts w:ascii="Times New Roman" w:hAnsi="Times New Roman" w:cs="Times New Roman"/>
          <w:sz w:val="26"/>
          <w:szCs w:val="26"/>
        </w:rPr>
        <w:t>«</w:t>
      </w:r>
      <w:r w:rsidRPr="00DE6D7E">
        <w:rPr>
          <w:rFonts w:ascii="Times New Roman" w:hAnsi="Times New Roman" w:cs="Times New Roman"/>
          <w:sz w:val="26"/>
          <w:szCs w:val="26"/>
        </w:rPr>
        <w:t>С</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w:t>
      </w:r>
      <w:r w:rsidR="009B7086">
        <w:rPr>
          <w:rFonts w:ascii="Times New Roman" w:hAnsi="Times New Roman" w:cs="Times New Roman"/>
          <w:sz w:val="26"/>
          <w:szCs w:val="26"/>
        </w:rPr>
        <w:t>«</w:t>
      </w:r>
      <w:r w:rsidRPr="00DE6D7E">
        <w:rPr>
          <w:rFonts w:ascii="Times New Roman" w:hAnsi="Times New Roman" w:cs="Times New Roman"/>
          <w:sz w:val="26"/>
          <w:szCs w:val="26"/>
        </w:rPr>
        <w:t>Д</w:t>
      </w:r>
      <w:r w:rsidR="009B7086">
        <w:rPr>
          <w:rFonts w:ascii="Times New Roman" w:hAnsi="Times New Roman" w:cs="Times New Roman"/>
          <w:sz w:val="26"/>
          <w:szCs w:val="26"/>
        </w:rPr>
        <w:t>»</w:t>
      </w:r>
      <w:r w:rsidRPr="00DE6D7E">
        <w:rPr>
          <w:rFonts w:ascii="Times New Roman" w:hAnsi="Times New Roman" w:cs="Times New Roman"/>
          <w:sz w:val="26"/>
          <w:szCs w:val="26"/>
        </w:rPr>
        <w:t xml:space="preserve">, </w:t>
      </w:r>
      <w:r w:rsidR="009B7086">
        <w:rPr>
          <w:rFonts w:ascii="Times New Roman" w:hAnsi="Times New Roman" w:cs="Times New Roman"/>
          <w:sz w:val="26"/>
          <w:szCs w:val="26"/>
        </w:rPr>
        <w:t>«</w:t>
      </w:r>
      <w:r w:rsidRPr="00DE6D7E">
        <w:rPr>
          <w:rFonts w:ascii="Times New Roman" w:hAnsi="Times New Roman" w:cs="Times New Roman"/>
          <w:sz w:val="26"/>
          <w:szCs w:val="26"/>
        </w:rPr>
        <w:t>Е</w:t>
      </w:r>
      <w:r w:rsidR="009B7086">
        <w:rPr>
          <w:rFonts w:ascii="Times New Roman" w:hAnsi="Times New Roman" w:cs="Times New Roman"/>
          <w:sz w:val="26"/>
          <w:szCs w:val="26"/>
        </w:rPr>
        <w:t>»</w:t>
      </w:r>
      <w:r w:rsidRPr="00DE6D7E">
        <w:rPr>
          <w:rFonts w:ascii="Times New Roman" w:hAnsi="Times New Roman" w:cs="Times New Roman"/>
          <w:sz w:val="26"/>
          <w:szCs w:val="26"/>
        </w:rPr>
        <w:t>.</w:t>
      </w:r>
      <w:proofErr w:type="gramEnd"/>
    </w:p>
    <w:p w:rsidR="00960B16" w:rsidRPr="00A76036" w:rsidRDefault="00DE6D7E"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w:t>
      </w:r>
      <w:r w:rsidR="00A76036" w:rsidRPr="00A76036">
        <w:rPr>
          <w:rFonts w:ascii="Times New Roman" w:hAnsi="Times New Roman" w:cs="Times New Roman"/>
          <w:sz w:val="26"/>
          <w:szCs w:val="26"/>
        </w:rPr>
        <w:t>4</w:t>
      </w:r>
      <w:r w:rsidR="000D70E7" w:rsidRPr="00A76036">
        <w:rPr>
          <w:rFonts w:ascii="Times New Roman" w:hAnsi="Times New Roman" w:cs="Times New Roman"/>
          <w:sz w:val="26"/>
          <w:szCs w:val="26"/>
        </w:rPr>
        <w:t xml:space="preserve">. Оплата труда работников по совместительству, по замещаемым должностям, а также на условиях неполного рабочего дня или неполной рабочей недели производится пропорционально отработанному времени исходя из </w:t>
      </w:r>
      <w:r w:rsidR="00960B16" w:rsidRPr="00A76036">
        <w:rPr>
          <w:rFonts w:ascii="Times New Roman" w:hAnsi="Times New Roman" w:cs="Times New Roman"/>
          <w:sz w:val="26"/>
          <w:szCs w:val="26"/>
        </w:rPr>
        <w:t>оклада (должностного оклада)</w:t>
      </w:r>
      <w:r w:rsidR="000D70E7" w:rsidRPr="00A76036">
        <w:rPr>
          <w:rFonts w:ascii="Times New Roman" w:hAnsi="Times New Roman" w:cs="Times New Roman"/>
          <w:sz w:val="26"/>
          <w:szCs w:val="26"/>
        </w:rPr>
        <w:t xml:space="preserve"> с учетом </w:t>
      </w:r>
      <w:r w:rsidR="00960B16" w:rsidRPr="00A76036">
        <w:rPr>
          <w:rFonts w:ascii="Times New Roman" w:hAnsi="Times New Roman" w:cs="Times New Roman"/>
          <w:sz w:val="26"/>
          <w:szCs w:val="26"/>
        </w:rPr>
        <w:t>повышающ</w:t>
      </w:r>
      <w:r w:rsidR="0088508D" w:rsidRPr="00A76036">
        <w:rPr>
          <w:rFonts w:ascii="Times New Roman" w:hAnsi="Times New Roman" w:cs="Times New Roman"/>
          <w:sz w:val="26"/>
          <w:szCs w:val="26"/>
        </w:rPr>
        <w:t xml:space="preserve">их </w:t>
      </w:r>
      <w:r w:rsidR="00960B16" w:rsidRPr="00A76036">
        <w:rPr>
          <w:rFonts w:ascii="Times New Roman" w:hAnsi="Times New Roman" w:cs="Times New Roman"/>
          <w:sz w:val="26"/>
          <w:szCs w:val="26"/>
        </w:rPr>
        <w:t>коэффициент</w:t>
      </w:r>
      <w:r w:rsidR="0088508D" w:rsidRPr="00A76036">
        <w:rPr>
          <w:rFonts w:ascii="Times New Roman" w:hAnsi="Times New Roman" w:cs="Times New Roman"/>
          <w:sz w:val="26"/>
          <w:szCs w:val="26"/>
        </w:rPr>
        <w:t xml:space="preserve">ов </w:t>
      </w:r>
      <w:r w:rsidR="00960B16" w:rsidRPr="00A76036">
        <w:rPr>
          <w:rFonts w:ascii="Times New Roman" w:hAnsi="Times New Roman" w:cs="Times New Roman"/>
          <w:sz w:val="26"/>
          <w:szCs w:val="26"/>
        </w:rPr>
        <w:t>за работу в селе</w:t>
      </w:r>
      <w:r w:rsidR="0088508D" w:rsidRPr="00A76036">
        <w:rPr>
          <w:rFonts w:ascii="Times New Roman" w:hAnsi="Times New Roman" w:cs="Times New Roman"/>
          <w:sz w:val="26"/>
          <w:szCs w:val="26"/>
        </w:rPr>
        <w:t>, ученую степень и почетное звание</w:t>
      </w:r>
      <w:r w:rsidR="00960B16" w:rsidRPr="00A76036">
        <w:rPr>
          <w:rFonts w:ascii="Times New Roman" w:hAnsi="Times New Roman" w:cs="Times New Roman"/>
          <w:sz w:val="26"/>
          <w:szCs w:val="26"/>
        </w:rPr>
        <w:t xml:space="preserve"> и компенсационных выплат, установленных пунктом 3.1 настоящего Положения.</w:t>
      </w:r>
    </w:p>
    <w:p w:rsidR="000D70E7" w:rsidRPr="00A76036" w:rsidRDefault="00DE6D7E"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w:t>
      </w:r>
      <w:r w:rsidR="000D70E7" w:rsidRPr="00A76036">
        <w:rPr>
          <w:rFonts w:ascii="Times New Roman" w:hAnsi="Times New Roman" w:cs="Times New Roman"/>
          <w:sz w:val="26"/>
          <w:szCs w:val="26"/>
        </w:rPr>
        <w:t xml:space="preserve">6. </w:t>
      </w:r>
      <w:proofErr w:type="gramStart"/>
      <w:r w:rsidR="000D70E7" w:rsidRPr="00A76036">
        <w:rPr>
          <w:rFonts w:ascii="Times New Roman" w:hAnsi="Times New Roman" w:cs="Times New Roman"/>
          <w:sz w:val="26"/>
          <w:szCs w:val="26"/>
        </w:rPr>
        <w:t>Определение размеров заработной платы по основной и замещаемой должностям</w:t>
      </w:r>
      <w:r w:rsidR="00EB594F" w:rsidRPr="00A76036">
        <w:rPr>
          <w:rFonts w:ascii="Times New Roman" w:hAnsi="Times New Roman" w:cs="Times New Roman"/>
          <w:sz w:val="26"/>
          <w:szCs w:val="26"/>
        </w:rPr>
        <w:t xml:space="preserve"> (видам работ)</w:t>
      </w:r>
      <w:r w:rsidR="000D70E7" w:rsidRPr="00A76036">
        <w:rPr>
          <w:rFonts w:ascii="Times New Roman" w:hAnsi="Times New Roman" w:cs="Times New Roman"/>
          <w:sz w:val="26"/>
          <w:szCs w:val="26"/>
        </w:rPr>
        <w:t>, а также по должности, занимаемой в порядке совместительства, производится раздельно по каждой из должностей</w:t>
      </w:r>
      <w:r w:rsidR="00EB594F" w:rsidRPr="00A76036">
        <w:rPr>
          <w:rFonts w:ascii="Times New Roman" w:hAnsi="Times New Roman" w:cs="Times New Roman"/>
          <w:sz w:val="26"/>
          <w:szCs w:val="26"/>
        </w:rPr>
        <w:t xml:space="preserve"> (виду работ)</w:t>
      </w:r>
      <w:r w:rsidR="000D70E7" w:rsidRPr="00A76036">
        <w:rPr>
          <w:rFonts w:ascii="Times New Roman" w:hAnsi="Times New Roman" w:cs="Times New Roman"/>
          <w:sz w:val="26"/>
          <w:szCs w:val="26"/>
        </w:rPr>
        <w:t>.</w:t>
      </w:r>
      <w:proofErr w:type="gramEnd"/>
    </w:p>
    <w:p w:rsidR="000D70E7" w:rsidRPr="00A76036" w:rsidRDefault="00DE6D7E"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w:t>
      </w:r>
      <w:r w:rsidR="000D70E7" w:rsidRPr="00A76036">
        <w:rPr>
          <w:rFonts w:ascii="Times New Roman" w:hAnsi="Times New Roman" w:cs="Times New Roman"/>
          <w:sz w:val="26"/>
          <w:szCs w:val="26"/>
        </w:rPr>
        <w:t xml:space="preserve">7. Фонд заработной платы </w:t>
      </w:r>
      <w:r w:rsidR="00370308" w:rsidRPr="00A76036">
        <w:rPr>
          <w:rFonts w:ascii="Times New Roman" w:hAnsi="Times New Roman" w:cs="Times New Roman"/>
          <w:sz w:val="26"/>
          <w:szCs w:val="26"/>
        </w:rPr>
        <w:t xml:space="preserve">учреждения </w:t>
      </w:r>
      <w:r w:rsidR="000D70E7" w:rsidRPr="00A76036">
        <w:rPr>
          <w:rFonts w:ascii="Times New Roman" w:hAnsi="Times New Roman" w:cs="Times New Roman"/>
          <w:sz w:val="26"/>
          <w:szCs w:val="26"/>
        </w:rPr>
        <w:t>формируется на календарный год и включает следующие:</w:t>
      </w:r>
    </w:p>
    <w:p w:rsidR="000D70E7" w:rsidRPr="00A76036" w:rsidRDefault="00EB594F"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5.7.1.</w:t>
      </w:r>
      <w:r w:rsidR="000D70E7" w:rsidRPr="00A76036">
        <w:rPr>
          <w:rFonts w:ascii="Times New Roman" w:hAnsi="Times New Roman" w:cs="Times New Roman"/>
          <w:sz w:val="26"/>
          <w:szCs w:val="26"/>
        </w:rPr>
        <w:t xml:space="preserve"> Фонд заработной платы по штатному расписанию, который включает в себя:</w:t>
      </w:r>
    </w:p>
    <w:p w:rsidR="000D70E7" w:rsidRPr="00A76036" w:rsidRDefault="000D70E7"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 xml:space="preserve">- </w:t>
      </w:r>
      <w:r w:rsidR="00EB594F" w:rsidRPr="00A76036">
        <w:rPr>
          <w:rFonts w:ascii="Times New Roman" w:hAnsi="Times New Roman" w:cs="Times New Roman"/>
          <w:sz w:val="26"/>
          <w:szCs w:val="26"/>
        </w:rPr>
        <w:t>оклады (</w:t>
      </w:r>
      <w:r w:rsidRPr="00A76036">
        <w:rPr>
          <w:rFonts w:ascii="Times New Roman" w:hAnsi="Times New Roman" w:cs="Times New Roman"/>
          <w:sz w:val="26"/>
          <w:szCs w:val="26"/>
        </w:rPr>
        <w:t>должностные оклады</w:t>
      </w:r>
      <w:r w:rsidR="00EB594F" w:rsidRPr="00A76036">
        <w:rPr>
          <w:rFonts w:ascii="Times New Roman" w:hAnsi="Times New Roman" w:cs="Times New Roman"/>
          <w:sz w:val="26"/>
          <w:szCs w:val="26"/>
        </w:rPr>
        <w:t>)</w:t>
      </w:r>
      <w:r w:rsidRPr="00A76036">
        <w:rPr>
          <w:rFonts w:ascii="Times New Roman" w:hAnsi="Times New Roman" w:cs="Times New Roman"/>
          <w:sz w:val="26"/>
          <w:szCs w:val="26"/>
        </w:rPr>
        <w:t xml:space="preserve">, размеры которых установлены в соответствии с приложением №1 к настоящему Положению, с учетом </w:t>
      </w:r>
      <w:r w:rsidR="0088508D" w:rsidRPr="00A76036">
        <w:rPr>
          <w:rFonts w:ascii="Times New Roman" w:hAnsi="Times New Roman" w:cs="Times New Roman"/>
          <w:sz w:val="26"/>
          <w:szCs w:val="26"/>
        </w:rPr>
        <w:t>повышающ</w:t>
      </w:r>
      <w:r w:rsidR="005F7844" w:rsidRPr="00A76036">
        <w:rPr>
          <w:rFonts w:ascii="Times New Roman" w:hAnsi="Times New Roman" w:cs="Times New Roman"/>
          <w:sz w:val="26"/>
          <w:szCs w:val="26"/>
        </w:rPr>
        <w:t xml:space="preserve">их коэффициентов по занимаемой должности и </w:t>
      </w:r>
      <w:r w:rsidR="0088508D" w:rsidRPr="00A76036">
        <w:rPr>
          <w:rFonts w:ascii="Times New Roman" w:hAnsi="Times New Roman" w:cs="Times New Roman"/>
          <w:sz w:val="26"/>
          <w:szCs w:val="26"/>
        </w:rPr>
        <w:t>за работу в селе</w:t>
      </w:r>
      <w:r w:rsidRPr="00A76036">
        <w:rPr>
          <w:rFonts w:ascii="Times New Roman" w:hAnsi="Times New Roman" w:cs="Times New Roman"/>
          <w:sz w:val="26"/>
          <w:szCs w:val="26"/>
        </w:rPr>
        <w:t>;</w:t>
      </w:r>
    </w:p>
    <w:p w:rsidR="00BC042F" w:rsidRPr="00A76036" w:rsidRDefault="00BC042F" w:rsidP="00BC042F">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 расходы на выплату по повышающему коэффициенту за ученую степень и почетное звание;</w:t>
      </w:r>
    </w:p>
    <w:p w:rsidR="000D70E7" w:rsidRPr="00A76036" w:rsidRDefault="00BC042F"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 xml:space="preserve">- расходы на выплату персонального повышающего </w:t>
      </w:r>
      <w:r w:rsidR="000D70E7" w:rsidRPr="00A76036">
        <w:rPr>
          <w:rFonts w:ascii="Times New Roman" w:hAnsi="Times New Roman" w:cs="Times New Roman"/>
          <w:sz w:val="26"/>
          <w:szCs w:val="26"/>
        </w:rPr>
        <w:t>коэффициент</w:t>
      </w:r>
      <w:r w:rsidRPr="00A76036">
        <w:rPr>
          <w:rFonts w:ascii="Times New Roman" w:hAnsi="Times New Roman" w:cs="Times New Roman"/>
          <w:sz w:val="26"/>
          <w:szCs w:val="26"/>
        </w:rPr>
        <w:t>а</w:t>
      </w:r>
      <w:r w:rsidR="000D70E7" w:rsidRPr="00A76036">
        <w:rPr>
          <w:rFonts w:ascii="Times New Roman" w:hAnsi="Times New Roman" w:cs="Times New Roman"/>
          <w:sz w:val="26"/>
          <w:szCs w:val="26"/>
        </w:rPr>
        <w:t>;</w:t>
      </w:r>
    </w:p>
    <w:p w:rsidR="0088508D" w:rsidRPr="00A76036" w:rsidRDefault="0088508D" w:rsidP="0088508D">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 компенсационные выплаты;</w:t>
      </w:r>
    </w:p>
    <w:p w:rsidR="000D70E7" w:rsidRPr="00A76036" w:rsidRDefault="000D70E7"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 выплаты за непрерывный стаж работы;</w:t>
      </w:r>
    </w:p>
    <w:p w:rsidR="000D70E7" w:rsidRPr="00A76036" w:rsidRDefault="000D70E7"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 выплата за классность водителям.</w:t>
      </w:r>
    </w:p>
    <w:p w:rsidR="000D70E7" w:rsidRPr="00A76036" w:rsidRDefault="000D70E7"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На указанные выплаты начисляется районный коэффициент.</w:t>
      </w:r>
    </w:p>
    <w:p w:rsidR="000D70E7" w:rsidRPr="00A76036" w:rsidRDefault="00797BFA"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5.7.2.</w:t>
      </w:r>
      <w:r w:rsidR="000D70E7" w:rsidRPr="00A76036">
        <w:rPr>
          <w:rFonts w:ascii="Times New Roman" w:hAnsi="Times New Roman" w:cs="Times New Roman"/>
          <w:sz w:val="26"/>
          <w:szCs w:val="26"/>
        </w:rPr>
        <w:t xml:space="preserve"> Фонд заработной платы за замещение лиц, уходящих в отпуск.</w:t>
      </w:r>
    </w:p>
    <w:p w:rsidR="000D70E7" w:rsidRPr="00A76036" w:rsidRDefault="00797BFA"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 xml:space="preserve">5.7.3. </w:t>
      </w:r>
      <w:r w:rsidR="000D70E7" w:rsidRPr="00A76036">
        <w:rPr>
          <w:rFonts w:ascii="Times New Roman" w:hAnsi="Times New Roman" w:cs="Times New Roman"/>
          <w:sz w:val="26"/>
          <w:szCs w:val="26"/>
        </w:rPr>
        <w:t>Фонд заработной платы за работу в праздничные дни.</w:t>
      </w:r>
    </w:p>
    <w:p w:rsidR="000D70E7" w:rsidRPr="00A76036" w:rsidRDefault="00797BFA"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5.7</w:t>
      </w:r>
      <w:r w:rsidR="000D70E7" w:rsidRPr="00A76036">
        <w:rPr>
          <w:rFonts w:ascii="Times New Roman" w:hAnsi="Times New Roman" w:cs="Times New Roman"/>
          <w:sz w:val="26"/>
          <w:szCs w:val="26"/>
        </w:rPr>
        <w:t>.4. Фонд заработной платы за работу в ночное время.</w:t>
      </w:r>
    </w:p>
    <w:p w:rsidR="000D70E7" w:rsidRPr="00A76036" w:rsidRDefault="00797BFA"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5.7.</w:t>
      </w:r>
      <w:r w:rsidR="000D70E7" w:rsidRPr="00A76036">
        <w:rPr>
          <w:rFonts w:ascii="Times New Roman" w:hAnsi="Times New Roman" w:cs="Times New Roman"/>
          <w:sz w:val="26"/>
          <w:szCs w:val="26"/>
        </w:rPr>
        <w:t>5.</w:t>
      </w:r>
      <w:r w:rsidRPr="00A76036">
        <w:rPr>
          <w:rFonts w:ascii="Times New Roman" w:hAnsi="Times New Roman" w:cs="Times New Roman"/>
          <w:sz w:val="26"/>
          <w:szCs w:val="26"/>
        </w:rPr>
        <w:t xml:space="preserve"> </w:t>
      </w:r>
      <w:r w:rsidR="000D70E7" w:rsidRPr="00A76036">
        <w:rPr>
          <w:rFonts w:ascii="Times New Roman" w:hAnsi="Times New Roman" w:cs="Times New Roman"/>
          <w:sz w:val="26"/>
          <w:szCs w:val="26"/>
        </w:rPr>
        <w:t>Расходы на выплату пособия за первые три дня временной нетрудоспособности за счет средств работодателя в случае заболевания или получения травмы самого работника.</w:t>
      </w:r>
    </w:p>
    <w:p w:rsidR="000D70E7" w:rsidRPr="00DE6D7E" w:rsidRDefault="00797BFA" w:rsidP="00DE6D7E">
      <w:pPr>
        <w:spacing w:before="60" w:after="60" w:line="240" w:lineRule="auto"/>
        <w:ind w:firstLine="720"/>
        <w:jc w:val="both"/>
        <w:rPr>
          <w:rFonts w:ascii="Times New Roman" w:hAnsi="Times New Roman" w:cs="Times New Roman"/>
          <w:sz w:val="26"/>
          <w:szCs w:val="26"/>
        </w:rPr>
      </w:pPr>
      <w:r w:rsidRPr="00A76036">
        <w:rPr>
          <w:rFonts w:ascii="Times New Roman" w:hAnsi="Times New Roman" w:cs="Times New Roman"/>
          <w:sz w:val="26"/>
          <w:szCs w:val="26"/>
        </w:rPr>
        <w:t>5.7.</w:t>
      </w:r>
      <w:r w:rsidR="000D70E7" w:rsidRPr="00A76036">
        <w:rPr>
          <w:rFonts w:ascii="Times New Roman" w:hAnsi="Times New Roman" w:cs="Times New Roman"/>
          <w:sz w:val="26"/>
          <w:szCs w:val="26"/>
        </w:rPr>
        <w:t>6. Фонд на стимулирующие выплаты</w:t>
      </w:r>
      <w:r w:rsidR="000D70E7" w:rsidRPr="00DE6D7E">
        <w:rPr>
          <w:rFonts w:ascii="Times New Roman" w:hAnsi="Times New Roman" w:cs="Times New Roman"/>
          <w:sz w:val="26"/>
          <w:szCs w:val="26"/>
        </w:rPr>
        <w:t xml:space="preserve"> за качество выполняемых работ и премирование. Размер фонда определяется исходя из утвержденного фонда оплаты труда.</w:t>
      </w:r>
    </w:p>
    <w:p w:rsidR="000D70E7" w:rsidRDefault="000D70E7" w:rsidP="00DE6D7E">
      <w:pPr>
        <w:spacing w:before="60" w:after="60" w:line="240" w:lineRule="auto"/>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Расчетный фонд оплаты труда </w:t>
      </w:r>
      <w:r w:rsidR="00797BFA" w:rsidRPr="00254A10">
        <w:rPr>
          <w:rFonts w:ascii="Times New Roman" w:hAnsi="Times New Roman" w:cs="Times New Roman"/>
          <w:sz w:val="26"/>
          <w:szCs w:val="26"/>
        </w:rPr>
        <w:t xml:space="preserve">учреждения </w:t>
      </w:r>
      <w:r w:rsidRPr="00254A10">
        <w:rPr>
          <w:rFonts w:ascii="Times New Roman" w:hAnsi="Times New Roman" w:cs="Times New Roman"/>
          <w:sz w:val="26"/>
          <w:szCs w:val="26"/>
        </w:rPr>
        <w:t>не должен превышать доведенных на эти цели лимитов бюджетных обязательств</w:t>
      </w:r>
      <w:r w:rsidRPr="00DE6D7E">
        <w:rPr>
          <w:rFonts w:ascii="Times New Roman" w:hAnsi="Times New Roman" w:cs="Times New Roman"/>
          <w:sz w:val="26"/>
          <w:szCs w:val="26"/>
        </w:rPr>
        <w:t>.</w:t>
      </w:r>
    </w:p>
    <w:p w:rsidR="00DE6D7E" w:rsidRDefault="00DE6D7E" w:rsidP="00DE6D7E">
      <w:pPr>
        <w:spacing w:before="60" w:after="60" w:line="240" w:lineRule="auto"/>
        <w:ind w:firstLine="720"/>
        <w:jc w:val="both"/>
        <w:rPr>
          <w:rFonts w:ascii="Times New Roman" w:hAnsi="Times New Roman" w:cs="Times New Roman"/>
          <w:sz w:val="26"/>
          <w:szCs w:val="26"/>
        </w:rPr>
      </w:pPr>
    </w:p>
    <w:p w:rsidR="00DE6D7E" w:rsidRDefault="00DE6D7E" w:rsidP="00DE6D7E">
      <w:pPr>
        <w:spacing w:before="60" w:after="60" w:line="240" w:lineRule="auto"/>
        <w:ind w:firstLine="720"/>
        <w:jc w:val="both"/>
        <w:rPr>
          <w:rFonts w:ascii="Times New Roman" w:hAnsi="Times New Roman" w:cs="Times New Roman"/>
          <w:sz w:val="26"/>
          <w:szCs w:val="26"/>
        </w:rPr>
      </w:pPr>
    </w:p>
    <w:p w:rsidR="00797BFA" w:rsidRDefault="00797BFA" w:rsidP="00DE6D7E">
      <w:pPr>
        <w:spacing w:before="60" w:after="60" w:line="240" w:lineRule="auto"/>
        <w:ind w:firstLine="720"/>
        <w:jc w:val="both"/>
        <w:rPr>
          <w:rFonts w:ascii="Times New Roman" w:hAnsi="Times New Roman" w:cs="Times New Roman"/>
          <w:sz w:val="26"/>
          <w:szCs w:val="26"/>
        </w:rPr>
      </w:pPr>
    </w:p>
    <w:tbl>
      <w:tblPr>
        <w:tblW w:w="0" w:type="auto"/>
        <w:tblLook w:val="04A0"/>
      </w:tblPr>
      <w:tblGrid>
        <w:gridCol w:w="4966"/>
        <w:gridCol w:w="4888"/>
      </w:tblGrid>
      <w:tr w:rsidR="00DE6D7E" w:rsidRPr="00EB2A6D" w:rsidTr="00A20007">
        <w:tc>
          <w:tcPr>
            <w:tcW w:w="4966" w:type="dxa"/>
          </w:tcPr>
          <w:p w:rsidR="00DE6D7E" w:rsidRPr="00EB2A6D" w:rsidRDefault="00DE6D7E" w:rsidP="00A20007">
            <w:pPr>
              <w:shd w:val="clear" w:color="auto" w:fill="FFFFFF"/>
              <w:spacing w:after="0" w:line="240" w:lineRule="auto"/>
              <w:ind w:right="58"/>
              <w:jc w:val="both"/>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 xml:space="preserve">Председатель </w:t>
            </w:r>
            <w:proofErr w:type="gramStart"/>
            <w:r w:rsidRPr="00EB2A6D">
              <w:rPr>
                <w:rFonts w:ascii="Times New Roman" w:eastAsia="Times New Roman" w:hAnsi="Times New Roman" w:cs="Times New Roman"/>
                <w:color w:val="000000"/>
                <w:spacing w:val="-1"/>
                <w:sz w:val="26"/>
                <w:szCs w:val="26"/>
                <w:lang w:eastAsia="ru-RU"/>
              </w:rPr>
              <w:t>Новокузнецкого</w:t>
            </w:r>
            <w:proofErr w:type="gramEnd"/>
          </w:p>
          <w:p w:rsidR="00DE6D7E" w:rsidRPr="00EB2A6D" w:rsidRDefault="00DE6D7E" w:rsidP="00A20007">
            <w:pPr>
              <w:shd w:val="clear" w:color="auto" w:fill="FFFFFF"/>
              <w:spacing w:after="0" w:line="240" w:lineRule="auto"/>
              <w:ind w:right="58"/>
              <w:jc w:val="both"/>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городского Совета народных депутатов</w:t>
            </w:r>
          </w:p>
        </w:tc>
        <w:tc>
          <w:tcPr>
            <w:tcW w:w="4888" w:type="dxa"/>
          </w:tcPr>
          <w:p w:rsidR="00DE6D7E" w:rsidRPr="00EB2A6D" w:rsidRDefault="00DE6D7E" w:rsidP="00A20007">
            <w:pPr>
              <w:spacing w:after="0" w:line="240" w:lineRule="auto"/>
              <w:jc w:val="both"/>
              <w:rPr>
                <w:rFonts w:ascii="Times New Roman" w:eastAsia="Times New Roman" w:hAnsi="Times New Roman" w:cs="Times New Roman"/>
                <w:color w:val="000000"/>
                <w:spacing w:val="-1"/>
                <w:sz w:val="26"/>
                <w:szCs w:val="26"/>
                <w:lang w:eastAsia="ru-RU"/>
              </w:rPr>
            </w:pPr>
          </w:p>
          <w:p w:rsidR="00DE6D7E" w:rsidRPr="00EB2A6D" w:rsidRDefault="00DE6D7E" w:rsidP="00A20007">
            <w:pPr>
              <w:spacing w:after="0" w:line="240" w:lineRule="auto"/>
              <w:jc w:val="right"/>
              <w:rPr>
                <w:rFonts w:ascii="Times New Roman" w:eastAsia="Times New Roman" w:hAnsi="Times New Roman" w:cs="Times New Roman"/>
                <w:color w:val="000000"/>
                <w:spacing w:val="-1"/>
                <w:sz w:val="26"/>
                <w:szCs w:val="26"/>
                <w:lang w:eastAsia="ru-RU"/>
              </w:rPr>
            </w:pPr>
            <w:r w:rsidRPr="00EB2A6D">
              <w:rPr>
                <w:rFonts w:ascii="Times New Roman" w:eastAsia="Times New Roman" w:hAnsi="Times New Roman" w:cs="Times New Roman"/>
                <w:color w:val="000000"/>
                <w:spacing w:val="-1"/>
                <w:sz w:val="26"/>
                <w:szCs w:val="26"/>
                <w:lang w:eastAsia="ru-RU"/>
              </w:rPr>
              <w:t>С.И. Корнеев</w:t>
            </w:r>
          </w:p>
        </w:tc>
      </w:tr>
    </w:tbl>
    <w:p w:rsidR="00DE6D7E" w:rsidRDefault="00DE6D7E">
      <w:pPr>
        <w:rPr>
          <w:rFonts w:ascii="Times New Roman" w:hAnsi="Times New Roman" w:cs="Times New Roman"/>
          <w:sz w:val="26"/>
          <w:szCs w:val="26"/>
        </w:rPr>
      </w:pPr>
      <w:r>
        <w:rPr>
          <w:rFonts w:ascii="Times New Roman" w:hAnsi="Times New Roman" w:cs="Times New Roman"/>
          <w:sz w:val="26"/>
          <w:szCs w:val="26"/>
        </w:rPr>
        <w:br w:type="page"/>
      </w:r>
    </w:p>
    <w:p w:rsidR="000D70E7" w:rsidRPr="00EB2A6D" w:rsidRDefault="000D70E7" w:rsidP="00DE6D7E">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bookmarkStart w:id="1" w:name="OLE_LINK9"/>
      <w:bookmarkStart w:id="2" w:name="OLE_LINK8"/>
      <w:bookmarkStart w:id="3" w:name="OLE_LINK7"/>
      <w:r w:rsidRPr="00EB2A6D">
        <w:rPr>
          <w:rFonts w:ascii="Times New Roman" w:eastAsia="Calibri" w:hAnsi="Times New Roman" w:cs="Times New Roman"/>
          <w:sz w:val="26"/>
          <w:szCs w:val="26"/>
        </w:rPr>
        <w:t xml:space="preserve">Приложение </w:t>
      </w:r>
      <w:r w:rsidR="00A20007">
        <w:rPr>
          <w:rFonts w:ascii="Times New Roman" w:eastAsia="Calibri" w:hAnsi="Times New Roman" w:cs="Times New Roman"/>
          <w:sz w:val="26"/>
          <w:szCs w:val="26"/>
        </w:rPr>
        <w:t>№</w:t>
      </w:r>
      <w:r w:rsidRPr="00EB2A6D">
        <w:rPr>
          <w:rFonts w:ascii="Times New Roman" w:eastAsia="Calibri" w:hAnsi="Times New Roman" w:cs="Times New Roman"/>
          <w:sz w:val="26"/>
          <w:szCs w:val="26"/>
        </w:rPr>
        <w:t>1</w:t>
      </w:r>
    </w:p>
    <w:p w:rsidR="000D70E7" w:rsidRPr="00EB2A6D" w:rsidRDefault="000D70E7" w:rsidP="00DE6D7E">
      <w:pPr>
        <w:widowControl w:val="0"/>
        <w:autoSpaceDE w:val="0"/>
        <w:autoSpaceDN w:val="0"/>
        <w:adjustRightInd w:val="0"/>
        <w:spacing w:after="0" w:line="240" w:lineRule="auto"/>
        <w:jc w:val="right"/>
        <w:rPr>
          <w:rFonts w:ascii="Times New Roman" w:eastAsia="Calibri" w:hAnsi="Times New Roman" w:cs="Times New Roman"/>
          <w:sz w:val="26"/>
          <w:szCs w:val="26"/>
        </w:rPr>
      </w:pPr>
      <w:bookmarkStart w:id="4" w:name="OLE_LINK6"/>
      <w:bookmarkStart w:id="5" w:name="OLE_LINK5"/>
      <w:bookmarkStart w:id="6" w:name="OLE_LINK4"/>
      <w:r w:rsidRPr="00EB2A6D">
        <w:rPr>
          <w:rFonts w:ascii="Times New Roman" w:eastAsia="Calibri" w:hAnsi="Times New Roman" w:cs="Times New Roman"/>
          <w:sz w:val="26"/>
          <w:szCs w:val="26"/>
        </w:rPr>
        <w:t>к Положению об оплате труда</w:t>
      </w:r>
    </w:p>
    <w:p w:rsidR="000D70E7" w:rsidRPr="00EB2A6D" w:rsidRDefault="000D70E7" w:rsidP="00DE6D7E">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B2A6D">
        <w:rPr>
          <w:rFonts w:ascii="Times New Roman" w:eastAsia="Calibri" w:hAnsi="Times New Roman" w:cs="Times New Roman"/>
          <w:sz w:val="26"/>
          <w:szCs w:val="26"/>
        </w:rPr>
        <w:t xml:space="preserve">работников </w:t>
      </w:r>
      <w:proofErr w:type="gramStart"/>
      <w:r w:rsidRPr="00EB2A6D">
        <w:rPr>
          <w:rFonts w:ascii="Times New Roman" w:eastAsia="Calibri" w:hAnsi="Times New Roman" w:cs="Times New Roman"/>
          <w:sz w:val="26"/>
          <w:szCs w:val="26"/>
        </w:rPr>
        <w:t>муниципального</w:t>
      </w:r>
      <w:proofErr w:type="gramEnd"/>
    </w:p>
    <w:p w:rsidR="000D70E7" w:rsidRPr="00EB2A6D" w:rsidRDefault="000D70E7" w:rsidP="00DE6D7E">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B2A6D">
        <w:rPr>
          <w:rFonts w:ascii="Times New Roman" w:eastAsia="Calibri" w:hAnsi="Times New Roman" w:cs="Times New Roman"/>
          <w:sz w:val="26"/>
          <w:szCs w:val="26"/>
        </w:rPr>
        <w:t>автономного учреждения</w:t>
      </w:r>
    </w:p>
    <w:p w:rsidR="000D70E7" w:rsidRPr="00EB2A6D" w:rsidRDefault="009B7086" w:rsidP="00DE6D7E">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0D70E7" w:rsidRPr="00EB2A6D">
        <w:rPr>
          <w:rFonts w:ascii="Times New Roman" w:eastAsia="Calibri" w:hAnsi="Times New Roman" w:cs="Times New Roman"/>
          <w:sz w:val="26"/>
          <w:szCs w:val="26"/>
        </w:rPr>
        <w:t>Оздоровительные центры</w:t>
      </w:r>
      <w:r>
        <w:rPr>
          <w:rFonts w:ascii="Times New Roman" w:eastAsia="Calibri" w:hAnsi="Times New Roman" w:cs="Times New Roman"/>
          <w:sz w:val="26"/>
          <w:szCs w:val="26"/>
        </w:rPr>
        <w:t>»</w:t>
      </w:r>
    </w:p>
    <w:p w:rsidR="003A7D23" w:rsidRDefault="003A7D23" w:rsidP="003A7D23">
      <w:pPr>
        <w:widowControl w:val="0"/>
        <w:autoSpaceDE w:val="0"/>
        <w:autoSpaceDN w:val="0"/>
        <w:adjustRightInd w:val="0"/>
        <w:spacing w:before="360" w:after="240" w:line="240" w:lineRule="auto"/>
        <w:jc w:val="right"/>
        <w:outlineLvl w:val="2"/>
        <w:rPr>
          <w:rFonts w:ascii="Times New Roman" w:eastAsia="Calibri" w:hAnsi="Times New Roman" w:cs="Times New Roman"/>
          <w:sz w:val="26"/>
          <w:szCs w:val="26"/>
        </w:rPr>
      </w:pPr>
      <w:bookmarkStart w:id="7" w:name="Par542"/>
      <w:bookmarkEnd w:id="1"/>
      <w:bookmarkEnd w:id="2"/>
      <w:bookmarkEnd w:id="3"/>
      <w:bookmarkEnd w:id="4"/>
      <w:bookmarkEnd w:id="5"/>
      <w:bookmarkEnd w:id="6"/>
      <w:bookmarkEnd w:id="7"/>
      <w:r>
        <w:rPr>
          <w:rFonts w:ascii="Times New Roman" w:eastAsia="Calibri" w:hAnsi="Times New Roman" w:cs="Times New Roman"/>
          <w:sz w:val="26"/>
          <w:szCs w:val="26"/>
        </w:rPr>
        <w:t>Таблица 1</w:t>
      </w:r>
    </w:p>
    <w:p w:rsidR="00A20007" w:rsidRDefault="00A20007" w:rsidP="003A7D23">
      <w:pPr>
        <w:widowControl w:val="0"/>
        <w:autoSpaceDE w:val="0"/>
        <w:autoSpaceDN w:val="0"/>
        <w:adjustRightInd w:val="0"/>
        <w:spacing w:before="240" w:after="0" w:line="240" w:lineRule="auto"/>
        <w:jc w:val="center"/>
        <w:outlineLvl w:val="2"/>
        <w:rPr>
          <w:rFonts w:ascii="Times New Roman" w:eastAsia="Calibri" w:hAnsi="Times New Roman" w:cs="Times New Roman"/>
          <w:sz w:val="26"/>
          <w:szCs w:val="26"/>
        </w:rPr>
      </w:pPr>
      <w:r>
        <w:rPr>
          <w:rFonts w:ascii="Times New Roman" w:eastAsia="Calibri" w:hAnsi="Times New Roman" w:cs="Times New Roman"/>
          <w:sz w:val="26"/>
          <w:szCs w:val="26"/>
        </w:rPr>
        <w:t>РАЗМЕРЫ ДОЛЖНОСТНЫХ ОКЛАДОВ</w:t>
      </w:r>
    </w:p>
    <w:p w:rsidR="000D70E7" w:rsidRPr="00EB2A6D" w:rsidRDefault="000D70E7" w:rsidP="002D3B1F">
      <w:pPr>
        <w:widowControl w:val="0"/>
        <w:autoSpaceDE w:val="0"/>
        <w:autoSpaceDN w:val="0"/>
        <w:adjustRightInd w:val="0"/>
        <w:spacing w:after="240" w:line="240" w:lineRule="auto"/>
        <w:jc w:val="center"/>
        <w:outlineLvl w:val="2"/>
        <w:rPr>
          <w:rFonts w:ascii="Times New Roman" w:eastAsia="Calibri" w:hAnsi="Times New Roman" w:cs="Times New Roman"/>
          <w:sz w:val="26"/>
          <w:szCs w:val="26"/>
        </w:rPr>
      </w:pPr>
      <w:r w:rsidRPr="00EB2A6D">
        <w:rPr>
          <w:rFonts w:ascii="Times New Roman" w:eastAsia="Calibri" w:hAnsi="Times New Roman" w:cs="Times New Roman"/>
          <w:sz w:val="26"/>
          <w:szCs w:val="26"/>
        </w:rPr>
        <w:t>С УЧЕТОМ ПОВЫШАЮЩИХ</w:t>
      </w:r>
      <w:r w:rsidR="00A20007">
        <w:rPr>
          <w:rFonts w:ascii="Times New Roman" w:eastAsia="Calibri" w:hAnsi="Times New Roman" w:cs="Times New Roman"/>
          <w:sz w:val="26"/>
          <w:szCs w:val="26"/>
        </w:rPr>
        <w:t xml:space="preserve"> </w:t>
      </w:r>
      <w:r w:rsidRPr="00EB2A6D">
        <w:rPr>
          <w:rFonts w:ascii="Times New Roman" w:eastAsia="Calibri" w:hAnsi="Times New Roman" w:cs="Times New Roman"/>
          <w:sz w:val="26"/>
          <w:szCs w:val="26"/>
        </w:rPr>
        <w:t>КОЭФФИЦИЕНТОВ ПО ЗАНИМАЕМЫМ ДОЛЖНОСТЯМ РАБОТНИКОВ УЧРЕЖДЕНИЯ</w:t>
      </w:r>
    </w:p>
    <w:tbl>
      <w:tblPr>
        <w:tblW w:w="9848" w:type="dxa"/>
        <w:tblLayout w:type="fixed"/>
        <w:tblCellMar>
          <w:top w:w="75" w:type="dxa"/>
          <w:left w:w="40" w:type="dxa"/>
          <w:bottom w:w="75" w:type="dxa"/>
          <w:right w:w="40" w:type="dxa"/>
        </w:tblCellMar>
        <w:tblLook w:val="04A0"/>
      </w:tblPr>
      <w:tblGrid>
        <w:gridCol w:w="639"/>
        <w:gridCol w:w="5497"/>
        <w:gridCol w:w="1408"/>
        <w:gridCol w:w="1152"/>
        <w:gridCol w:w="1152"/>
      </w:tblGrid>
      <w:tr w:rsidR="000D70E7" w:rsidRPr="00A20007" w:rsidTr="002D3B1F">
        <w:trPr>
          <w:trHeight w:val="1600"/>
        </w:trPr>
        <w:tc>
          <w:tcPr>
            <w:tcW w:w="639" w:type="dxa"/>
            <w:tcBorders>
              <w:top w:val="single" w:sz="8" w:space="0" w:color="auto"/>
              <w:left w:val="single" w:sz="8" w:space="0" w:color="auto"/>
              <w:bottom w:val="single" w:sz="8" w:space="0" w:color="auto"/>
              <w:right w:val="single" w:sz="8" w:space="0" w:color="auto"/>
            </w:tcBorders>
            <w:hideMark/>
          </w:tcPr>
          <w:p w:rsidR="000D70E7" w:rsidRPr="00A20007" w:rsidRDefault="00A20007" w:rsidP="002D3B1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2000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D70E7" w:rsidRPr="00A20007">
              <w:rPr>
                <w:rFonts w:ascii="Times New Roman" w:eastAsia="Calibri" w:hAnsi="Times New Roman" w:cs="Times New Roman"/>
                <w:sz w:val="24"/>
                <w:szCs w:val="24"/>
              </w:rPr>
              <w:t>п/п</w:t>
            </w:r>
          </w:p>
        </w:tc>
        <w:tc>
          <w:tcPr>
            <w:tcW w:w="5497" w:type="dxa"/>
            <w:tcBorders>
              <w:top w:val="single" w:sz="8" w:space="0" w:color="auto"/>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20007">
              <w:rPr>
                <w:rFonts w:ascii="Times New Roman" w:eastAsia="Calibri" w:hAnsi="Times New Roman" w:cs="Times New Roman"/>
                <w:sz w:val="24"/>
                <w:szCs w:val="24"/>
              </w:rPr>
              <w:t>Наименование должностей</w:t>
            </w:r>
          </w:p>
        </w:tc>
        <w:tc>
          <w:tcPr>
            <w:tcW w:w="1408" w:type="dxa"/>
            <w:tcBorders>
              <w:top w:val="single" w:sz="8" w:space="0" w:color="auto"/>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20007">
              <w:rPr>
                <w:rFonts w:ascii="Times New Roman" w:eastAsia="Calibri" w:hAnsi="Times New Roman" w:cs="Times New Roman"/>
                <w:sz w:val="24"/>
                <w:szCs w:val="24"/>
              </w:rPr>
              <w:t>Оклад,</w:t>
            </w:r>
            <w:r w:rsidR="00A20007">
              <w:rPr>
                <w:rFonts w:ascii="Times New Roman" w:eastAsia="Calibri" w:hAnsi="Times New Roman" w:cs="Times New Roman"/>
                <w:sz w:val="24"/>
                <w:szCs w:val="24"/>
              </w:rPr>
              <w:t xml:space="preserve"> </w:t>
            </w:r>
            <w:r w:rsidRPr="00A20007">
              <w:rPr>
                <w:rFonts w:ascii="Times New Roman" w:eastAsia="Calibri" w:hAnsi="Times New Roman" w:cs="Times New Roman"/>
                <w:sz w:val="24"/>
                <w:szCs w:val="24"/>
              </w:rPr>
              <w:t>ставка по</w:t>
            </w:r>
            <w:r w:rsidR="00A20007">
              <w:rPr>
                <w:rFonts w:ascii="Times New Roman" w:eastAsia="Calibri" w:hAnsi="Times New Roman" w:cs="Times New Roman"/>
                <w:sz w:val="24"/>
                <w:szCs w:val="24"/>
              </w:rPr>
              <w:t xml:space="preserve"> </w:t>
            </w:r>
            <w:proofErr w:type="spellStart"/>
            <w:r w:rsidRPr="00A20007">
              <w:rPr>
                <w:rFonts w:ascii="Times New Roman" w:eastAsia="Calibri" w:hAnsi="Times New Roman" w:cs="Times New Roman"/>
                <w:sz w:val="24"/>
                <w:szCs w:val="24"/>
              </w:rPr>
              <w:t>професс</w:t>
            </w:r>
            <w:proofErr w:type="gramStart"/>
            <w:r w:rsidRPr="00A20007">
              <w:rPr>
                <w:rFonts w:ascii="Times New Roman" w:eastAsia="Calibri" w:hAnsi="Times New Roman" w:cs="Times New Roman"/>
                <w:sz w:val="24"/>
                <w:szCs w:val="24"/>
              </w:rPr>
              <w:t>и</w:t>
            </w:r>
            <w:proofErr w:type="spellEnd"/>
            <w:r w:rsidRPr="00A20007">
              <w:rPr>
                <w:rFonts w:ascii="Times New Roman" w:eastAsia="Calibri" w:hAnsi="Times New Roman" w:cs="Times New Roman"/>
                <w:sz w:val="24"/>
                <w:szCs w:val="24"/>
              </w:rPr>
              <w:t>-</w:t>
            </w:r>
            <w:proofErr w:type="gramEnd"/>
            <w:r w:rsidR="00A20007">
              <w:rPr>
                <w:rFonts w:ascii="Times New Roman" w:eastAsia="Calibri" w:hAnsi="Times New Roman" w:cs="Times New Roman"/>
                <w:sz w:val="24"/>
                <w:szCs w:val="24"/>
              </w:rPr>
              <w:t xml:space="preserve"> </w:t>
            </w:r>
            <w:proofErr w:type="spellStart"/>
            <w:r w:rsidRPr="00A20007">
              <w:rPr>
                <w:rFonts w:ascii="Times New Roman" w:eastAsia="Calibri" w:hAnsi="Times New Roman" w:cs="Times New Roman"/>
                <w:sz w:val="24"/>
                <w:szCs w:val="24"/>
              </w:rPr>
              <w:t>ональной</w:t>
            </w:r>
            <w:proofErr w:type="spellEnd"/>
            <w:r w:rsidR="00A20007">
              <w:rPr>
                <w:rFonts w:ascii="Times New Roman" w:eastAsia="Calibri" w:hAnsi="Times New Roman" w:cs="Times New Roman"/>
                <w:sz w:val="24"/>
                <w:szCs w:val="24"/>
              </w:rPr>
              <w:t xml:space="preserve"> </w:t>
            </w:r>
            <w:proofErr w:type="spellStart"/>
            <w:r w:rsidRPr="00A20007">
              <w:rPr>
                <w:rFonts w:ascii="Times New Roman" w:eastAsia="Calibri" w:hAnsi="Times New Roman" w:cs="Times New Roman"/>
                <w:sz w:val="24"/>
                <w:szCs w:val="24"/>
              </w:rPr>
              <w:t>квалифи</w:t>
            </w:r>
            <w:proofErr w:type="spellEnd"/>
            <w:r w:rsidRPr="00A20007">
              <w:rPr>
                <w:rFonts w:ascii="Times New Roman" w:eastAsia="Calibri" w:hAnsi="Times New Roman" w:cs="Times New Roman"/>
                <w:sz w:val="24"/>
                <w:szCs w:val="24"/>
              </w:rPr>
              <w:t>-</w:t>
            </w:r>
            <w:r w:rsidR="00A20007">
              <w:rPr>
                <w:rFonts w:ascii="Times New Roman" w:eastAsia="Calibri" w:hAnsi="Times New Roman" w:cs="Times New Roman"/>
                <w:sz w:val="24"/>
                <w:szCs w:val="24"/>
              </w:rPr>
              <w:t xml:space="preserve"> </w:t>
            </w:r>
            <w:proofErr w:type="spellStart"/>
            <w:r w:rsidRPr="00A20007">
              <w:rPr>
                <w:rFonts w:ascii="Times New Roman" w:eastAsia="Calibri" w:hAnsi="Times New Roman" w:cs="Times New Roman"/>
                <w:sz w:val="24"/>
                <w:szCs w:val="24"/>
              </w:rPr>
              <w:t>кационной</w:t>
            </w:r>
            <w:proofErr w:type="spellEnd"/>
            <w:r w:rsidR="00A20007">
              <w:rPr>
                <w:rFonts w:ascii="Times New Roman" w:eastAsia="Calibri" w:hAnsi="Times New Roman" w:cs="Times New Roman"/>
                <w:sz w:val="24"/>
                <w:szCs w:val="24"/>
              </w:rPr>
              <w:t xml:space="preserve"> </w:t>
            </w:r>
            <w:r w:rsidRPr="00A20007">
              <w:rPr>
                <w:rFonts w:ascii="Times New Roman" w:eastAsia="Calibri" w:hAnsi="Times New Roman" w:cs="Times New Roman"/>
                <w:sz w:val="24"/>
                <w:szCs w:val="24"/>
              </w:rPr>
              <w:t>группе,</w:t>
            </w:r>
            <w:r w:rsidR="00A20007">
              <w:rPr>
                <w:rFonts w:ascii="Times New Roman" w:eastAsia="Calibri" w:hAnsi="Times New Roman" w:cs="Times New Roman"/>
                <w:sz w:val="24"/>
                <w:szCs w:val="24"/>
              </w:rPr>
              <w:t xml:space="preserve"> </w:t>
            </w:r>
            <w:r w:rsidRPr="00A20007">
              <w:rPr>
                <w:rFonts w:ascii="Times New Roman" w:eastAsia="Calibri" w:hAnsi="Times New Roman" w:cs="Times New Roman"/>
                <w:sz w:val="24"/>
                <w:szCs w:val="24"/>
              </w:rPr>
              <w:t>руб.</w:t>
            </w:r>
          </w:p>
        </w:tc>
        <w:tc>
          <w:tcPr>
            <w:tcW w:w="1152" w:type="dxa"/>
            <w:tcBorders>
              <w:top w:val="single" w:sz="8" w:space="0" w:color="auto"/>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A20007">
              <w:rPr>
                <w:rFonts w:ascii="Times New Roman" w:eastAsia="Calibri" w:hAnsi="Times New Roman" w:cs="Times New Roman"/>
                <w:sz w:val="24"/>
                <w:szCs w:val="24"/>
              </w:rPr>
              <w:t>Повыш</w:t>
            </w:r>
            <w:proofErr w:type="gramStart"/>
            <w:r w:rsidRPr="00A20007">
              <w:rPr>
                <w:rFonts w:ascii="Times New Roman" w:eastAsia="Calibri" w:hAnsi="Times New Roman" w:cs="Times New Roman"/>
                <w:sz w:val="24"/>
                <w:szCs w:val="24"/>
              </w:rPr>
              <w:t>а</w:t>
            </w:r>
            <w:proofErr w:type="spellEnd"/>
            <w:r w:rsidRPr="00A20007">
              <w:rPr>
                <w:rFonts w:ascii="Times New Roman" w:eastAsia="Calibri" w:hAnsi="Times New Roman" w:cs="Times New Roman"/>
                <w:sz w:val="24"/>
                <w:szCs w:val="24"/>
              </w:rPr>
              <w:t>-</w:t>
            </w:r>
            <w:proofErr w:type="gramEnd"/>
            <w:r w:rsidR="00A20007">
              <w:rPr>
                <w:rFonts w:ascii="Times New Roman" w:eastAsia="Calibri" w:hAnsi="Times New Roman" w:cs="Times New Roman"/>
                <w:sz w:val="24"/>
                <w:szCs w:val="24"/>
              </w:rPr>
              <w:t xml:space="preserve"> </w:t>
            </w:r>
            <w:proofErr w:type="spellStart"/>
            <w:r w:rsidRPr="00A20007">
              <w:rPr>
                <w:rFonts w:ascii="Times New Roman" w:eastAsia="Calibri" w:hAnsi="Times New Roman" w:cs="Times New Roman"/>
                <w:sz w:val="24"/>
                <w:szCs w:val="24"/>
              </w:rPr>
              <w:t>ющий</w:t>
            </w:r>
            <w:proofErr w:type="spellEnd"/>
            <w:r w:rsidR="00A20007">
              <w:rPr>
                <w:rFonts w:ascii="Times New Roman" w:eastAsia="Calibri" w:hAnsi="Times New Roman" w:cs="Times New Roman"/>
                <w:sz w:val="24"/>
                <w:szCs w:val="24"/>
              </w:rPr>
              <w:t xml:space="preserve"> </w:t>
            </w:r>
            <w:proofErr w:type="spellStart"/>
            <w:r w:rsidRPr="00A20007">
              <w:rPr>
                <w:rFonts w:ascii="Times New Roman" w:eastAsia="Calibri" w:hAnsi="Times New Roman" w:cs="Times New Roman"/>
                <w:sz w:val="24"/>
                <w:szCs w:val="24"/>
              </w:rPr>
              <w:t>коэффи</w:t>
            </w:r>
            <w:proofErr w:type="spellEnd"/>
            <w:r w:rsidRPr="00A20007">
              <w:rPr>
                <w:rFonts w:ascii="Times New Roman" w:eastAsia="Calibri" w:hAnsi="Times New Roman" w:cs="Times New Roman"/>
                <w:sz w:val="24"/>
                <w:szCs w:val="24"/>
              </w:rPr>
              <w:t>-</w:t>
            </w:r>
            <w:r w:rsidR="00A20007">
              <w:rPr>
                <w:rFonts w:ascii="Times New Roman" w:eastAsia="Calibri" w:hAnsi="Times New Roman" w:cs="Times New Roman"/>
                <w:sz w:val="24"/>
                <w:szCs w:val="24"/>
              </w:rPr>
              <w:t xml:space="preserve"> </w:t>
            </w:r>
            <w:proofErr w:type="spellStart"/>
            <w:r w:rsidRPr="00A20007">
              <w:rPr>
                <w:rFonts w:ascii="Times New Roman" w:eastAsia="Calibri" w:hAnsi="Times New Roman" w:cs="Times New Roman"/>
                <w:sz w:val="24"/>
                <w:szCs w:val="24"/>
              </w:rPr>
              <w:t>циент</w:t>
            </w:r>
            <w:proofErr w:type="spellEnd"/>
          </w:p>
        </w:tc>
        <w:tc>
          <w:tcPr>
            <w:tcW w:w="1152" w:type="dxa"/>
            <w:tcBorders>
              <w:top w:val="single" w:sz="8" w:space="0" w:color="auto"/>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20007">
              <w:rPr>
                <w:rFonts w:ascii="Times New Roman" w:eastAsia="Calibri" w:hAnsi="Times New Roman" w:cs="Times New Roman"/>
                <w:sz w:val="24"/>
                <w:szCs w:val="24"/>
              </w:rPr>
              <w:t>Оклад</w:t>
            </w:r>
            <w:r w:rsidR="00A20007">
              <w:rPr>
                <w:rFonts w:ascii="Times New Roman" w:eastAsia="Calibri" w:hAnsi="Times New Roman" w:cs="Times New Roman"/>
                <w:sz w:val="24"/>
                <w:szCs w:val="24"/>
              </w:rPr>
              <w:t xml:space="preserve"> </w:t>
            </w:r>
            <w:r w:rsidRPr="00A20007">
              <w:rPr>
                <w:rFonts w:ascii="Times New Roman" w:eastAsia="Calibri" w:hAnsi="Times New Roman" w:cs="Times New Roman"/>
                <w:sz w:val="24"/>
                <w:szCs w:val="24"/>
              </w:rPr>
              <w:t>(</w:t>
            </w:r>
            <w:proofErr w:type="spellStart"/>
            <w:r w:rsidRPr="00A20007">
              <w:rPr>
                <w:rFonts w:ascii="Times New Roman" w:eastAsia="Calibri" w:hAnsi="Times New Roman" w:cs="Times New Roman"/>
                <w:sz w:val="24"/>
                <w:szCs w:val="24"/>
              </w:rPr>
              <w:t>дол</w:t>
            </w:r>
            <w:proofErr w:type="gramStart"/>
            <w:r w:rsidRPr="00A20007">
              <w:rPr>
                <w:rFonts w:ascii="Times New Roman" w:eastAsia="Calibri" w:hAnsi="Times New Roman" w:cs="Times New Roman"/>
                <w:sz w:val="24"/>
                <w:szCs w:val="24"/>
              </w:rPr>
              <w:t>ж</w:t>
            </w:r>
            <w:proofErr w:type="spellEnd"/>
            <w:r w:rsidRPr="00A20007">
              <w:rPr>
                <w:rFonts w:ascii="Times New Roman" w:eastAsia="Calibri" w:hAnsi="Times New Roman" w:cs="Times New Roman"/>
                <w:sz w:val="24"/>
                <w:szCs w:val="24"/>
              </w:rPr>
              <w:t>-</w:t>
            </w:r>
            <w:proofErr w:type="gramEnd"/>
            <w:r w:rsidR="00A20007">
              <w:rPr>
                <w:rFonts w:ascii="Times New Roman" w:eastAsia="Calibri" w:hAnsi="Times New Roman" w:cs="Times New Roman"/>
                <w:sz w:val="24"/>
                <w:szCs w:val="24"/>
              </w:rPr>
              <w:t xml:space="preserve"> </w:t>
            </w:r>
            <w:proofErr w:type="spellStart"/>
            <w:r w:rsidRPr="00A20007">
              <w:rPr>
                <w:rFonts w:ascii="Times New Roman" w:eastAsia="Calibri" w:hAnsi="Times New Roman" w:cs="Times New Roman"/>
                <w:sz w:val="24"/>
                <w:szCs w:val="24"/>
              </w:rPr>
              <w:t>ностной</w:t>
            </w:r>
            <w:proofErr w:type="spellEnd"/>
            <w:r w:rsidR="00A20007">
              <w:rPr>
                <w:rFonts w:ascii="Times New Roman" w:eastAsia="Calibri" w:hAnsi="Times New Roman" w:cs="Times New Roman"/>
                <w:sz w:val="24"/>
                <w:szCs w:val="24"/>
              </w:rPr>
              <w:t xml:space="preserve"> </w:t>
            </w:r>
            <w:r w:rsidRPr="00A20007">
              <w:rPr>
                <w:rFonts w:ascii="Times New Roman" w:eastAsia="Calibri" w:hAnsi="Times New Roman" w:cs="Times New Roman"/>
                <w:sz w:val="24"/>
                <w:szCs w:val="24"/>
              </w:rPr>
              <w:t>оклад),</w:t>
            </w:r>
            <w:r w:rsidR="00A20007">
              <w:rPr>
                <w:rFonts w:ascii="Times New Roman" w:eastAsia="Calibri" w:hAnsi="Times New Roman" w:cs="Times New Roman"/>
                <w:sz w:val="24"/>
                <w:szCs w:val="24"/>
              </w:rPr>
              <w:t xml:space="preserve"> </w:t>
            </w:r>
            <w:r w:rsidRPr="00A20007">
              <w:rPr>
                <w:rFonts w:ascii="Times New Roman" w:eastAsia="Calibri" w:hAnsi="Times New Roman" w:cs="Times New Roman"/>
                <w:sz w:val="24"/>
                <w:szCs w:val="24"/>
              </w:rPr>
              <w:t>ставка,</w:t>
            </w:r>
            <w:r w:rsidR="00A20007">
              <w:rPr>
                <w:rFonts w:ascii="Times New Roman" w:eastAsia="Calibri" w:hAnsi="Times New Roman" w:cs="Times New Roman"/>
                <w:sz w:val="24"/>
                <w:szCs w:val="24"/>
              </w:rPr>
              <w:t xml:space="preserve"> </w:t>
            </w:r>
            <w:r w:rsidRPr="00A20007">
              <w:rPr>
                <w:rFonts w:ascii="Times New Roman" w:eastAsia="Calibri" w:hAnsi="Times New Roman" w:cs="Times New Roman"/>
                <w:sz w:val="24"/>
                <w:szCs w:val="24"/>
              </w:rPr>
              <w:t>руб.</w:t>
            </w:r>
          </w:p>
        </w:tc>
      </w:tr>
      <w:tr w:rsidR="000D70E7" w:rsidRPr="00A20007" w:rsidTr="002D3B1F">
        <w:trPr>
          <w:trHeight w:val="244"/>
        </w:trPr>
        <w:tc>
          <w:tcPr>
            <w:tcW w:w="639" w:type="dxa"/>
            <w:tcBorders>
              <w:top w:val="nil"/>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rPr>
            </w:pPr>
            <w:r w:rsidRPr="00A20007">
              <w:rPr>
                <w:rFonts w:ascii="Times New Roman" w:eastAsia="Calibri" w:hAnsi="Times New Roman" w:cs="Times New Roman"/>
              </w:rPr>
              <w:t>1</w:t>
            </w:r>
          </w:p>
        </w:tc>
        <w:tc>
          <w:tcPr>
            <w:tcW w:w="5497" w:type="dxa"/>
            <w:tcBorders>
              <w:top w:val="nil"/>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rPr>
            </w:pPr>
            <w:r w:rsidRPr="00A20007">
              <w:rPr>
                <w:rFonts w:ascii="Times New Roman" w:eastAsia="Calibri" w:hAnsi="Times New Roman" w:cs="Times New Roman"/>
              </w:rPr>
              <w:t>2</w:t>
            </w:r>
          </w:p>
        </w:tc>
        <w:tc>
          <w:tcPr>
            <w:tcW w:w="1408" w:type="dxa"/>
            <w:tcBorders>
              <w:top w:val="nil"/>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rPr>
            </w:pPr>
            <w:r w:rsidRPr="00A20007">
              <w:rPr>
                <w:rFonts w:ascii="Times New Roman" w:eastAsia="Calibri" w:hAnsi="Times New Roman" w:cs="Times New Roman"/>
              </w:rPr>
              <w:t>3</w:t>
            </w:r>
          </w:p>
        </w:tc>
        <w:tc>
          <w:tcPr>
            <w:tcW w:w="1152" w:type="dxa"/>
            <w:tcBorders>
              <w:top w:val="nil"/>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rPr>
            </w:pPr>
            <w:r w:rsidRPr="00A20007">
              <w:rPr>
                <w:rFonts w:ascii="Times New Roman" w:eastAsia="Calibri" w:hAnsi="Times New Roman" w:cs="Times New Roman"/>
              </w:rPr>
              <w:t>4</w:t>
            </w:r>
          </w:p>
        </w:tc>
        <w:tc>
          <w:tcPr>
            <w:tcW w:w="1152" w:type="dxa"/>
            <w:tcBorders>
              <w:top w:val="nil"/>
              <w:left w:val="single" w:sz="8" w:space="0" w:color="auto"/>
              <w:bottom w:val="single" w:sz="8" w:space="0" w:color="auto"/>
              <w:right w:val="single" w:sz="8" w:space="0" w:color="auto"/>
            </w:tcBorders>
            <w:hideMark/>
          </w:tcPr>
          <w:p w:rsidR="000D70E7" w:rsidRPr="00A20007" w:rsidRDefault="000D70E7" w:rsidP="002D3B1F">
            <w:pPr>
              <w:widowControl w:val="0"/>
              <w:autoSpaceDE w:val="0"/>
              <w:autoSpaceDN w:val="0"/>
              <w:adjustRightInd w:val="0"/>
              <w:spacing w:after="0" w:line="240" w:lineRule="auto"/>
              <w:jc w:val="center"/>
              <w:rPr>
                <w:rFonts w:ascii="Times New Roman" w:eastAsia="Calibri" w:hAnsi="Times New Roman" w:cs="Times New Roman"/>
              </w:rPr>
            </w:pPr>
            <w:r w:rsidRPr="00A20007">
              <w:rPr>
                <w:rFonts w:ascii="Times New Roman" w:eastAsia="Calibri" w:hAnsi="Times New Roman" w:cs="Times New Roman"/>
              </w:rPr>
              <w:t>5</w:t>
            </w:r>
          </w:p>
        </w:tc>
      </w:tr>
      <w:tr w:rsidR="000D70E7" w:rsidRPr="003A7D23" w:rsidTr="002D3B1F">
        <w:trPr>
          <w:trHeight w:val="973"/>
        </w:trPr>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120" w:after="12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Профессиональная квалификационная группа</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должностей работников учебно-вспомогательного</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персонала первого уровня</w:t>
            </w:r>
          </w:p>
        </w:tc>
        <w:tc>
          <w:tcPr>
            <w:tcW w:w="1408"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r w:rsidRPr="003A7D23">
              <w:rPr>
                <w:rFonts w:ascii="Times New Roman" w:eastAsia="Calibri" w:hAnsi="Times New Roman" w:cs="Times New Roman"/>
                <w:sz w:val="24"/>
                <w:szCs w:val="24"/>
              </w:rPr>
              <w:t>2773</w:t>
            </w: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bookmarkStart w:id="8" w:name="Par558"/>
            <w:bookmarkEnd w:id="8"/>
          </w:p>
        </w:tc>
      </w:tr>
      <w:tr w:rsidR="000D70E7" w:rsidRPr="003A7D23" w:rsidTr="002D3B1F">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Помощник воспитателя</w:t>
            </w:r>
            <w:r w:rsidR="003A7D23">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0D70E7" w:rsidRPr="003A7D23" w:rsidTr="002D3B1F">
        <w:trPr>
          <w:trHeight w:val="38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3A7D23"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sidR="000D70E7" w:rsidRPr="003A7D23">
              <w:rPr>
                <w:rFonts w:ascii="Times New Roman" w:eastAsia="Calibri" w:hAnsi="Times New Roman" w:cs="Times New Roman"/>
                <w:sz w:val="24"/>
                <w:szCs w:val="24"/>
              </w:rPr>
              <w:t>арактеристика работ: подготовка и</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организация занятий, создание обстановки</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эмоционального комфорта; осуществление</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воспитательных функций в процессе</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проведения с детьми занятий,</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оздоровительных мероприятий, приобщение</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детей к труду, привитие им санитарно-гигиенических навыков; участие в создании</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безопасной развивающей среды,</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соответствующей психологическим,</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гигиеническим и педагогическим</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требованиям; обеспечение санитарного</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состояние помещений, оборудования,</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 xml:space="preserve">инвентаря; </w:t>
            </w:r>
            <w:proofErr w:type="gramStart"/>
            <w:r w:rsidR="000D70E7" w:rsidRPr="003A7D23">
              <w:rPr>
                <w:rFonts w:ascii="Times New Roman" w:eastAsia="Calibri" w:hAnsi="Times New Roman" w:cs="Times New Roman"/>
                <w:sz w:val="24"/>
                <w:szCs w:val="24"/>
              </w:rPr>
              <w:t>охрана и укрепление здоровья</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детей, присмотр и уход за ними:</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сопровождение на прогулки, одевание,</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раздевание, умывание, закаливание,</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купание, кормление, укладывание детей в</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постель; просушивание одежды детей</w:t>
            </w:r>
            <w:proofErr w:type="gramEnd"/>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1,25</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3467</w:t>
            </w:r>
          </w:p>
        </w:tc>
      </w:tr>
      <w:tr w:rsidR="000D70E7" w:rsidRPr="003A7D23" w:rsidTr="002D3B1F">
        <w:trPr>
          <w:trHeight w:val="600"/>
        </w:trPr>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60" w:after="6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Профессиональная квалификационная группа</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должностей работников учебно-вспомогательного</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персонала второго уровня</w:t>
            </w:r>
          </w:p>
        </w:tc>
        <w:tc>
          <w:tcPr>
            <w:tcW w:w="1408"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60" w:after="60" w:line="240" w:lineRule="auto"/>
              <w:jc w:val="center"/>
              <w:outlineLvl w:val="3"/>
              <w:rPr>
                <w:rFonts w:ascii="Times New Roman" w:eastAsia="Calibri" w:hAnsi="Times New Roman" w:cs="Times New Roman"/>
                <w:sz w:val="24"/>
                <w:szCs w:val="24"/>
              </w:rPr>
            </w:pPr>
            <w:r w:rsidRPr="003A7D23">
              <w:rPr>
                <w:rFonts w:ascii="Times New Roman" w:eastAsia="Calibri" w:hAnsi="Times New Roman" w:cs="Times New Roman"/>
                <w:sz w:val="24"/>
                <w:szCs w:val="24"/>
              </w:rPr>
              <w:t>2918</w:t>
            </w: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3"/>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3"/>
              <w:rPr>
                <w:rFonts w:ascii="Times New Roman" w:eastAsia="Calibri" w:hAnsi="Times New Roman" w:cs="Times New Roman"/>
                <w:sz w:val="24"/>
                <w:szCs w:val="24"/>
              </w:rPr>
            </w:pPr>
            <w:bookmarkStart w:id="9" w:name="Par584"/>
            <w:bookmarkEnd w:id="9"/>
          </w:p>
        </w:tc>
      </w:tr>
      <w:tr w:rsidR="000D70E7" w:rsidRPr="003A7D23" w:rsidTr="00631426">
        <w:tc>
          <w:tcPr>
            <w:tcW w:w="639"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Младший воспитатель, вожатый</w:t>
            </w:r>
            <w:r w:rsidR="003A7D23">
              <w:rPr>
                <w:rFonts w:ascii="Times New Roman" w:eastAsia="Calibri" w:hAnsi="Times New Roman" w:cs="Times New Roman"/>
                <w:sz w:val="24"/>
                <w:szCs w:val="24"/>
              </w:rPr>
              <w:t>:</w:t>
            </w:r>
          </w:p>
        </w:tc>
        <w:tc>
          <w:tcPr>
            <w:tcW w:w="1408"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0D70E7" w:rsidRPr="003A7D23" w:rsidTr="00631426">
        <w:trPr>
          <w:trHeight w:val="349"/>
        </w:trPr>
        <w:tc>
          <w:tcPr>
            <w:tcW w:w="639" w:type="dxa"/>
            <w:tcBorders>
              <w:top w:val="single" w:sz="4" w:space="0" w:color="auto"/>
              <w:left w:val="single" w:sz="4" w:space="0" w:color="auto"/>
              <w:bottom w:val="single" w:sz="4" w:space="0" w:color="auto"/>
              <w:right w:val="single" w:sz="4"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среднее (полное) общее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курсовая подготовка без предъявления</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требований к стажу работы</w:t>
            </w:r>
          </w:p>
        </w:tc>
        <w:tc>
          <w:tcPr>
            <w:tcW w:w="1408" w:type="dxa"/>
            <w:tcBorders>
              <w:top w:val="single" w:sz="4" w:space="0" w:color="auto"/>
              <w:left w:val="single" w:sz="4" w:space="0" w:color="auto"/>
              <w:bottom w:val="single" w:sz="4" w:space="0" w:color="auto"/>
              <w:right w:val="single" w:sz="4"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w:t>
            </w:r>
          </w:p>
        </w:tc>
        <w:tc>
          <w:tcPr>
            <w:tcW w:w="1152"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2918</w:t>
            </w:r>
          </w:p>
        </w:tc>
      </w:tr>
      <w:tr w:rsidR="000D70E7" w:rsidRPr="003A7D23" w:rsidTr="00631426">
        <w:trPr>
          <w:trHeight w:val="800"/>
        </w:trPr>
        <w:tc>
          <w:tcPr>
            <w:tcW w:w="639" w:type="dxa"/>
            <w:tcBorders>
              <w:top w:val="single" w:sz="4" w:space="0" w:color="auto"/>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single" w:sz="4" w:space="0" w:color="auto"/>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среднее (полное) общее образование,</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курсовая подготовка и стаж работы в</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должности младшего воспитателя не менее 4</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лет</w:t>
            </w:r>
          </w:p>
        </w:tc>
        <w:tc>
          <w:tcPr>
            <w:tcW w:w="1408" w:type="dxa"/>
            <w:tcBorders>
              <w:top w:val="single" w:sz="4" w:space="0" w:color="auto"/>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1,104</w:t>
            </w:r>
          </w:p>
        </w:tc>
        <w:tc>
          <w:tcPr>
            <w:tcW w:w="1152" w:type="dxa"/>
            <w:tcBorders>
              <w:top w:val="single" w:sz="4" w:space="0" w:color="auto"/>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3221</w:t>
            </w:r>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среднее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1,188</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3467</w:t>
            </w:r>
          </w:p>
        </w:tc>
      </w:tr>
      <w:tr w:rsidR="000D70E7" w:rsidRPr="003A7D23" w:rsidTr="002D3B1F">
        <w:trPr>
          <w:trHeight w:val="400"/>
        </w:trPr>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120" w:after="12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Профессиональная квалификационная группа</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должностей педагогических работников</w:t>
            </w:r>
          </w:p>
        </w:tc>
        <w:tc>
          <w:tcPr>
            <w:tcW w:w="1408"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r w:rsidRPr="003A7D23">
              <w:rPr>
                <w:rFonts w:ascii="Times New Roman" w:eastAsia="Calibri" w:hAnsi="Times New Roman" w:cs="Times New Roman"/>
                <w:sz w:val="24"/>
                <w:szCs w:val="24"/>
              </w:rPr>
              <w:t>3634</w:t>
            </w: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bookmarkStart w:id="10" w:name="Par615"/>
            <w:bookmarkEnd w:id="10"/>
          </w:p>
        </w:tc>
      </w:tr>
      <w:tr w:rsidR="000D70E7" w:rsidRPr="003A7D23" w:rsidTr="002D3B1F">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60" w:after="60" w:line="240" w:lineRule="auto"/>
              <w:outlineLvl w:val="4"/>
              <w:rPr>
                <w:rFonts w:ascii="Times New Roman" w:eastAsia="Calibri" w:hAnsi="Times New Roman" w:cs="Times New Roman"/>
                <w:sz w:val="24"/>
                <w:szCs w:val="24"/>
              </w:rPr>
            </w:pPr>
            <w:r w:rsidRPr="003A7D23">
              <w:rPr>
                <w:rFonts w:ascii="Times New Roman" w:eastAsia="Calibri" w:hAnsi="Times New Roman" w:cs="Times New Roman"/>
                <w:sz w:val="24"/>
                <w:szCs w:val="24"/>
              </w:rPr>
              <w:t>1 квалификационный уровень</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bookmarkStart w:id="11" w:name="Par618"/>
            <w:bookmarkEnd w:id="11"/>
          </w:p>
        </w:tc>
      </w:tr>
      <w:tr w:rsidR="000D70E7" w:rsidRPr="003A7D23" w:rsidTr="002D3B1F">
        <w:tc>
          <w:tcPr>
            <w:tcW w:w="639"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w:t>
            </w: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Инструктор по физической культуре</w:t>
            </w:r>
            <w:r w:rsidR="003A7D23">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среднее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3634</w:t>
            </w:r>
          </w:p>
        </w:tc>
      </w:tr>
      <w:tr w:rsidR="000D70E7" w:rsidRPr="003A7D23" w:rsidTr="002D3B1F">
        <w:trPr>
          <w:trHeight w:val="8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от 2 до 5 лет</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1,046</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3802</w:t>
            </w:r>
          </w:p>
        </w:tc>
      </w:tr>
      <w:tr w:rsidR="000D70E7" w:rsidRPr="003A7D23" w:rsidTr="002D3B1F">
        <w:trPr>
          <w:trHeight w:val="8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от 2 до 5 лет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от 5 до 10 лет</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1,092</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3970</w:t>
            </w:r>
          </w:p>
        </w:tc>
      </w:tr>
      <w:tr w:rsidR="000D70E7" w:rsidRPr="003A7D23" w:rsidTr="002D3B1F">
        <w:trPr>
          <w:trHeight w:val="8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от 5 до 10 лет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свыше 10 лет</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1,138</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4138</w:t>
            </w:r>
          </w:p>
        </w:tc>
      </w:tr>
      <w:tr w:rsidR="000D70E7" w:rsidRPr="003A7D23" w:rsidTr="002D3B1F">
        <w:trPr>
          <w:trHeight w:val="6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свыше 10 лет или II</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квалификационная категория</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1,215</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4417</w:t>
            </w:r>
          </w:p>
        </w:tc>
      </w:tr>
      <w:tr w:rsidR="000D70E7" w:rsidRPr="00BA25DD" w:rsidTr="002D3B1F">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rPr>
                <w:rFonts w:ascii="Times New Roman" w:eastAsia="Calibri" w:hAnsi="Times New Roman" w:cs="Times New Roman"/>
                <w:sz w:val="24"/>
                <w:szCs w:val="24"/>
              </w:rPr>
            </w:pPr>
            <w:r w:rsidRPr="00BA25DD">
              <w:rPr>
                <w:rFonts w:ascii="Times New Roman" w:eastAsia="Calibri" w:hAnsi="Times New Roman" w:cs="Times New Roman"/>
                <w:sz w:val="24"/>
                <w:szCs w:val="24"/>
              </w:rPr>
              <w:t>I квалификационная категория</w:t>
            </w:r>
          </w:p>
        </w:tc>
        <w:tc>
          <w:tcPr>
            <w:tcW w:w="1408" w:type="dxa"/>
            <w:tcBorders>
              <w:top w:val="nil"/>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1,307</w:t>
            </w:r>
          </w:p>
        </w:tc>
        <w:tc>
          <w:tcPr>
            <w:tcW w:w="1152"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4753</w:t>
            </w:r>
          </w:p>
        </w:tc>
      </w:tr>
      <w:tr w:rsidR="000D70E7" w:rsidRPr="003A7D23" w:rsidTr="002D3B1F">
        <w:tc>
          <w:tcPr>
            <w:tcW w:w="639" w:type="dxa"/>
            <w:tcBorders>
              <w:top w:val="nil"/>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BA25DD">
              <w:rPr>
                <w:rFonts w:ascii="Times New Roman" w:eastAsia="Calibri" w:hAnsi="Times New Roman" w:cs="Times New Roman"/>
                <w:sz w:val="24"/>
                <w:szCs w:val="24"/>
              </w:rPr>
              <w:t>высшая квалификационная категория</w:t>
            </w:r>
          </w:p>
        </w:tc>
        <w:tc>
          <w:tcPr>
            <w:tcW w:w="1408" w:type="dxa"/>
            <w:tcBorders>
              <w:top w:val="nil"/>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1,523</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5535</w:t>
            </w:r>
          </w:p>
        </w:tc>
      </w:tr>
      <w:tr w:rsidR="000D70E7" w:rsidRPr="003A7D23" w:rsidTr="002D3B1F">
        <w:tc>
          <w:tcPr>
            <w:tcW w:w="639"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2</w:t>
            </w: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Музыкальный руководитель</w:t>
            </w:r>
            <w:r w:rsidR="002D3B1F">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среднее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3634</w:t>
            </w:r>
          </w:p>
        </w:tc>
      </w:tr>
      <w:tr w:rsidR="000D70E7" w:rsidRPr="003A7D23" w:rsidTr="00631426">
        <w:trPr>
          <w:trHeight w:val="349"/>
        </w:trPr>
        <w:tc>
          <w:tcPr>
            <w:tcW w:w="639"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от 2 до 5 лет</w:t>
            </w:r>
          </w:p>
        </w:tc>
        <w:tc>
          <w:tcPr>
            <w:tcW w:w="1408"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1,046</w:t>
            </w:r>
          </w:p>
        </w:tc>
        <w:tc>
          <w:tcPr>
            <w:tcW w:w="1152"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3802</w:t>
            </w:r>
          </w:p>
        </w:tc>
      </w:tr>
      <w:tr w:rsidR="000D70E7" w:rsidRPr="003A7D23" w:rsidTr="00631426">
        <w:trPr>
          <w:trHeight w:val="632"/>
        </w:trPr>
        <w:tc>
          <w:tcPr>
            <w:tcW w:w="639" w:type="dxa"/>
            <w:tcBorders>
              <w:top w:val="single" w:sz="4" w:space="0" w:color="auto"/>
              <w:left w:val="single" w:sz="4" w:space="0" w:color="auto"/>
              <w:bottom w:val="single" w:sz="4" w:space="0" w:color="auto"/>
              <w:right w:val="single" w:sz="4"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от 2 до 5 лет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от 5 до 10 лет</w:t>
            </w:r>
          </w:p>
        </w:tc>
        <w:tc>
          <w:tcPr>
            <w:tcW w:w="1408" w:type="dxa"/>
            <w:tcBorders>
              <w:top w:val="single" w:sz="4" w:space="0" w:color="auto"/>
              <w:left w:val="single" w:sz="4" w:space="0" w:color="auto"/>
              <w:bottom w:val="single" w:sz="4" w:space="0" w:color="auto"/>
              <w:right w:val="single" w:sz="4"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1,092</w:t>
            </w:r>
          </w:p>
        </w:tc>
        <w:tc>
          <w:tcPr>
            <w:tcW w:w="1152"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3970</w:t>
            </w:r>
          </w:p>
        </w:tc>
      </w:tr>
      <w:tr w:rsidR="000D70E7" w:rsidRPr="003A7D23" w:rsidTr="00631426">
        <w:trPr>
          <w:trHeight w:val="800"/>
        </w:trPr>
        <w:tc>
          <w:tcPr>
            <w:tcW w:w="639" w:type="dxa"/>
            <w:tcBorders>
              <w:top w:val="single" w:sz="4" w:space="0" w:color="auto"/>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single" w:sz="4" w:space="0" w:color="auto"/>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от 5 до 10 лет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свыше 10 лет</w:t>
            </w:r>
          </w:p>
        </w:tc>
        <w:tc>
          <w:tcPr>
            <w:tcW w:w="1408" w:type="dxa"/>
            <w:tcBorders>
              <w:top w:val="single" w:sz="4" w:space="0" w:color="auto"/>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1,138</w:t>
            </w:r>
          </w:p>
        </w:tc>
        <w:tc>
          <w:tcPr>
            <w:tcW w:w="1152" w:type="dxa"/>
            <w:tcBorders>
              <w:top w:val="single" w:sz="4" w:space="0" w:color="auto"/>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4138</w:t>
            </w:r>
          </w:p>
        </w:tc>
      </w:tr>
      <w:tr w:rsidR="000D70E7" w:rsidRPr="003A7D23" w:rsidTr="002D3B1F">
        <w:trPr>
          <w:trHeight w:val="6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свыше 10 лет или II</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квалификационная категория</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1,215</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4417</w:t>
            </w:r>
          </w:p>
        </w:tc>
      </w:tr>
      <w:tr w:rsidR="000D70E7" w:rsidRPr="00BA25DD" w:rsidTr="002D3B1F">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rPr>
                <w:rFonts w:ascii="Times New Roman" w:eastAsia="Calibri" w:hAnsi="Times New Roman" w:cs="Times New Roman"/>
                <w:sz w:val="24"/>
                <w:szCs w:val="24"/>
              </w:rPr>
            </w:pPr>
            <w:r w:rsidRPr="00BA25DD">
              <w:rPr>
                <w:rFonts w:ascii="Times New Roman" w:eastAsia="Calibri" w:hAnsi="Times New Roman" w:cs="Times New Roman"/>
                <w:sz w:val="24"/>
                <w:szCs w:val="24"/>
              </w:rPr>
              <w:t>I квалификационная категория</w:t>
            </w:r>
          </w:p>
        </w:tc>
        <w:tc>
          <w:tcPr>
            <w:tcW w:w="1408" w:type="dxa"/>
            <w:tcBorders>
              <w:top w:val="nil"/>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1,307</w:t>
            </w:r>
          </w:p>
        </w:tc>
        <w:tc>
          <w:tcPr>
            <w:tcW w:w="1152"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4753</w:t>
            </w:r>
          </w:p>
        </w:tc>
      </w:tr>
      <w:tr w:rsidR="000D70E7" w:rsidRPr="003A7D23" w:rsidTr="002D3B1F">
        <w:tc>
          <w:tcPr>
            <w:tcW w:w="639" w:type="dxa"/>
            <w:tcBorders>
              <w:top w:val="nil"/>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BA25DD">
              <w:rPr>
                <w:rFonts w:ascii="Times New Roman" w:eastAsia="Calibri" w:hAnsi="Times New Roman" w:cs="Times New Roman"/>
                <w:sz w:val="24"/>
                <w:szCs w:val="24"/>
              </w:rPr>
              <w:t>высшая квалификационная категория</w:t>
            </w:r>
          </w:p>
        </w:tc>
        <w:tc>
          <w:tcPr>
            <w:tcW w:w="1408" w:type="dxa"/>
            <w:tcBorders>
              <w:top w:val="nil"/>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1,523</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5535</w:t>
            </w:r>
          </w:p>
        </w:tc>
      </w:tr>
      <w:tr w:rsidR="000D70E7" w:rsidRPr="003A7D23" w:rsidTr="002D3B1F">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60" w:after="60" w:line="240" w:lineRule="auto"/>
              <w:outlineLvl w:val="4"/>
              <w:rPr>
                <w:rFonts w:ascii="Times New Roman" w:eastAsia="Calibri" w:hAnsi="Times New Roman" w:cs="Times New Roman"/>
                <w:sz w:val="24"/>
                <w:szCs w:val="24"/>
              </w:rPr>
            </w:pPr>
            <w:r w:rsidRPr="003A7D23">
              <w:rPr>
                <w:rFonts w:ascii="Times New Roman" w:eastAsia="Calibri" w:hAnsi="Times New Roman" w:cs="Times New Roman"/>
                <w:sz w:val="24"/>
                <w:szCs w:val="24"/>
              </w:rPr>
              <w:t>3 квалификационный уровень</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bookmarkStart w:id="12" w:name="Par883"/>
            <w:bookmarkEnd w:id="12"/>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Воспитатель, старший воспитатель, старший</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вожатый</w:t>
            </w:r>
            <w:r w:rsidR="002D3B1F">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среднее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3634</w:t>
            </w:r>
          </w:p>
        </w:tc>
      </w:tr>
      <w:tr w:rsidR="000D70E7" w:rsidRPr="003A7D23" w:rsidTr="002D3B1F">
        <w:trPr>
          <w:trHeight w:val="8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от 2 до 5 лет</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1,046</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3802</w:t>
            </w:r>
          </w:p>
        </w:tc>
      </w:tr>
      <w:tr w:rsidR="000D70E7" w:rsidRPr="003A7D23" w:rsidTr="002D3B1F">
        <w:trPr>
          <w:trHeight w:val="1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от 2 до 5 лет,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от 5 до 10 лет,</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либо высшее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не менее 1 года</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(для старшего воспитателя)</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1,092</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3970</w:t>
            </w:r>
          </w:p>
        </w:tc>
      </w:tr>
      <w:tr w:rsidR="000D70E7" w:rsidRPr="003A7D23" w:rsidTr="002D3B1F">
        <w:trPr>
          <w:trHeight w:val="1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от 5 до 10 лет,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свыше 10 лет,</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либо высшее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педагогической работы от 2 до 5 лет</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(для старшего воспитателя)</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1,138</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4138</w:t>
            </w:r>
          </w:p>
        </w:tc>
      </w:tr>
      <w:tr w:rsidR="000D70E7" w:rsidRPr="003A7D23" w:rsidTr="00631426">
        <w:trPr>
          <w:trHeight w:val="349"/>
        </w:trPr>
        <w:tc>
          <w:tcPr>
            <w:tcW w:w="639"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от 10 до 20 лет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от 5 до 10 лет (для</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старшего воспитателя)</w:t>
            </w:r>
          </w:p>
        </w:tc>
        <w:tc>
          <w:tcPr>
            <w:tcW w:w="1408"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1,215</w:t>
            </w:r>
          </w:p>
        </w:tc>
        <w:tc>
          <w:tcPr>
            <w:tcW w:w="1152"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4417</w:t>
            </w:r>
          </w:p>
        </w:tc>
      </w:tr>
      <w:tr w:rsidR="000D70E7" w:rsidRPr="003A7D23" w:rsidTr="00631426">
        <w:trPr>
          <w:trHeight w:val="1200"/>
        </w:trPr>
        <w:tc>
          <w:tcPr>
            <w:tcW w:w="639" w:type="dxa"/>
            <w:tcBorders>
              <w:top w:val="single" w:sz="4" w:space="0" w:color="auto"/>
              <w:left w:val="single" w:sz="4" w:space="0" w:color="auto"/>
              <w:bottom w:val="single" w:sz="4" w:space="0" w:color="auto"/>
              <w:right w:val="single" w:sz="4"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свыше 20 лет, или II</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квалификационная категория, либо высшее</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педагогической работы свыше 10 лет (для</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старшего воспитателя)</w:t>
            </w:r>
          </w:p>
        </w:tc>
        <w:tc>
          <w:tcPr>
            <w:tcW w:w="1408" w:type="dxa"/>
            <w:tcBorders>
              <w:top w:val="single" w:sz="4" w:space="0" w:color="auto"/>
              <w:left w:val="single" w:sz="4" w:space="0" w:color="auto"/>
              <w:bottom w:val="single" w:sz="4" w:space="0" w:color="auto"/>
              <w:right w:val="single" w:sz="4"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1,307</w:t>
            </w:r>
          </w:p>
        </w:tc>
        <w:tc>
          <w:tcPr>
            <w:tcW w:w="1152"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4753</w:t>
            </w:r>
          </w:p>
        </w:tc>
      </w:tr>
      <w:tr w:rsidR="000D70E7" w:rsidRPr="00BA25DD" w:rsidTr="00631426">
        <w:tc>
          <w:tcPr>
            <w:tcW w:w="639" w:type="dxa"/>
            <w:tcBorders>
              <w:top w:val="single" w:sz="4" w:space="0" w:color="auto"/>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5497" w:type="dxa"/>
            <w:tcBorders>
              <w:top w:val="single" w:sz="4" w:space="0" w:color="auto"/>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rPr>
                <w:rFonts w:ascii="Times New Roman" w:eastAsia="Calibri" w:hAnsi="Times New Roman" w:cs="Times New Roman"/>
                <w:sz w:val="24"/>
                <w:szCs w:val="24"/>
              </w:rPr>
            </w:pPr>
            <w:r w:rsidRPr="00BA25DD">
              <w:rPr>
                <w:rFonts w:ascii="Times New Roman" w:eastAsia="Calibri" w:hAnsi="Times New Roman" w:cs="Times New Roman"/>
                <w:sz w:val="24"/>
                <w:szCs w:val="24"/>
              </w:rPr>
              <w:t>I квалификационная категория</w:t>
            </w:r>
          </w:p>
        </w:tc>
        <w:tc>
          <w:tcPr>
            <w:tcW w:w="1408" w:type="dxa"/>
            <w:tcBorders>
              <w:top w:val="single" w:sz="4" w:space="0" w:color="auto"/>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52" w:type="dxa"/>
            <w:tcBorders>
              <w:top w:val="single" w:sz="4" w:space="0" w:color="auto"/>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1,523</w:t>
            </w:r>
          </w:p>
        </w:tc>
        <w:tc>
          <w:tcPr>
            <w:tcW w:w="1152" w:type="dxa"/>
            <w:tcBorders>
              <w:top w:val="single" w:sz="4" w:space="0" w:color="auto"/>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5535</w:t>
            </w:r>
          </w:p>
        </w:tc>
      </w:tr>
      <w:tr w:rsidR="000D70E7" w:rsidRPr="003A7D23" w:rsidTr="002D3B1F">
        <w:tc>
          <w:tcPr>
            <w:tcW w:w="639" w:type="dxa"/>
            <w:tcBorders>
              <w:top w:val="nil"/>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BA25DD">
              <w:rPr>
                <w:rFonts w:ascii="Times New Roman" w:eastAsia="Calibri" w:hAnsi="Times New Roman" w:cs="Times New Roman"/>
                <w:sz w:val="24"/>
                <w:szCs w:val="24"/>
              </w:rPr>
              <w:t>высшая квалификационная категория</w:t>
            </w:r>
          </w:p>
        </w:tc>
        <w:tc>
          <w:tcPr>
            <w:tcW w:w="1408" w:type="dxa"/>
            <w:tcBorders>
              <w:top w:val="nil"/>
              <w:left w:val="single" w:sz="8" w:space="0" w:color="auto"/>
              <w:bottom w:val="single" w:sz="8" w:space="0" w:color="auto"/>
              <w:right w:val="single" w:sz="8" w:space="0" w:color="auto"/>
            </w:tcBorders>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BA25DD"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1,708</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BA25DD">
              <w:rPr>
                <w:rFonts w:ascii="Times New Roman" w:eastAsia="Calibri" w:hAnsi="Times New Roman" w:cs="Times New Roman"/>
                <w:sz w:val="24"/>
                <w:szCs w:val="24"/>
              </w:rPr>
              <w:t>6206</w:t>
            </w:r>
          </w:p>
        </w:tc>
      </w:tr>
      <w:tr w:rsidR="000D70E7" w:rsidRPr="003A7D23" w:rsidTr="002D3B1F">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60" w:after="60" w:line="240" w:lineRule="auto"/>
              <w:outlineLvl w:val="4"/>
              <w:rPr>
                <w:rFonts w:ascii="Times New Roman" w:eastAsia="Calibri" w:hAnsi="Times New Roman" w:cs="Times New Roman"/>
                <w:sz w:val="24"/>
                <w:szCs w:val="24"/>
              </w:rPr>
            </w:pPr>
            <w:r w:rsidRPr="003A7D23">
              <w:rPr>
                <w:rFonts w:ascii="Times New Roman" w:eastAsia="Calibri" w:hAnsi="Times New Roman" w:cs="Times New Roman"/>
                <w:sz w:val="24"/>
                <w:szCs w:val="24"/>
              </w:rPr>
              <w:t>4 квалификационный уровень</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bookmarkStart w:id="13" w:name="Par1037"/>
            <w:bookmarkEnd w:id="13"/>
          </w:p>
        </w:tc>
      </w:tr>
      <w:tr w:rsidR="000D70E7" w:rsidRPr="003A7D23" w:rsidTr="002D3B1F">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Начальник смены оздоровительного лагеря</w:t>
            </w:r>
            <w:r w:rsidR="002D3B1F">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0D70E7" w:rsidRPr="003A7D23" w:rsidTr="002D3B1F">
        <w:trPr>
          <w:trHeight w:val="18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Начальник обособленного структурного</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подразделения, реализующий</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общеобразовательную программу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образовательную программу дополнительного</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образования детей (высшее профессиональное</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образование и стаж работы не менее 5 лет</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на педагогических или руководящих</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должностях в учреждении, отнесенном к I</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группе по оплате труда руководителей)</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1,707</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6207</w:t>
            </w:r>
          </w:p>
        </w:tc>
      </w:tr>
      <w:tr w:rsidR="000D70E7" w:rsidRPr="003A7D23" w:rsidTr="002D3B1F">
        <w:trPr>
          <w:trHeight w:val="600"/>
        </w:trPr>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Профессиональная квалификационная группа</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должностей руководителей структурных</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подразделений</w:t>
            </w:r>
          </w:p>
        </w:tc>
        <w:tc>
          <w:tcPr>
            <w:tcW w:w="1408"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r w:rsidRPr="003A7D23">
              <w:rPr>
                <w:rFonts w:ascii="Times New Roman" w:eastAsia="Calibri" w:hAnsi="Times New Roman" w:cs="Times New Roman"/>
                <w:sz w:val="24"/>
                <w:szCs w:val="24"/>
              </w:rPr>
              <w:t>3970</w:t>
            </w: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bookmarkStart w:id="14" w:name="Par1114"/>
            <w:bookmarkEnd w:id="14"/>
          </w:p>
        </w:tc>
      </w:tr>
      <w:tr w:rsidR="000D70E7" w:rsidRPr="003A7D23" w:rsidTr="002D3B1F">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60" w:after="60" w:line="240" w:lineRule="auto"/>
              <w:outlineLvl w:val="4"/>
              <w:rPr>
                <w:rFonts w:ascii="Times New Roman" w:eastAsia="Calibri" w:hAnsi="Times New Roman" w:cs="Times New Roman"/>
                <w:sz w:val="24"/>
                <w:szCs w:val="24"/>
              </w:rPr>
            </w:pPr>
            <w:r w:rsidRPr="003A7D23">
              <w:rPr>
                <w:rFonts w:ascii="Times New Roman" w:eastAsia="Calibri" w:hAnsi="Times New Roman" w:cs="Times New Roman"/>
                <w:sz w:val="24"/>
                <w:szCs w:val="24"/>
              </w:rPr>
              <w:t>1 квалификационный уровень</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bookmarkStart w:id="15" w:name="Par1118"/>
            <w:bookmarkEnd w:id="15"/>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Начальник структурного подразделения (оздоровительного центра)</w:t>
            </w:r>
            <w:proofErr w:type="gramStart"/>
            <w:r w:rsidR="002D3B1F">
              <w:rPr>
                <w:rFonts w:ascii="Times New Roman" w:eastAsia="Calibri" w:hAnsi="Times New Roman" w:cs="Times New Roman"/>
                <w:sz w:val="24"/>
                <w:szCs w:val="24"/>
              </w:rPr>
              <w:t xml:space="preserve"> :</w:t>
            </w:r>
            <w:proofErr w:type="gramEnd"/>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0D70E7" w:rsidRPr="003A7D23" w:rsidTr="002D3B1F">
        <w:trPr>
          <w:trHeight w:val="10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работы не менее 5 лет на педагогических</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или руководящих должностях в учреждениях,</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организациях, на предприятиях,</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соответствующих профилю работы</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3970</w:t>
            </w:r>
          </w:p>
        </w:tc>
      </w:tr>
      <w:tr w:rsidR="000D70E7" w:rsidRPr="003A7D23" w:rsidTr="002D3B1F">
        <w:trPr>
          <w:trHeight w:val="8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2D3B1F"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0D70E7" w:rsidRPr="003A7D23">
              <w:rPr>
                <w:rFonts w:ascii="Times New Roman" w:eastAsia="Calibri" w:hAnsi="Times New Roman" w:cs="Times New Roman"/>
                <w:sz w:val="24"/>
                <w:szCs w:val="24"/>
              </w:rPr>
              <w:t>уководитель структурного подразделения в</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учреждении, отнесенном к IV группе по</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оплате труда руководителей, имеющий I</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квалификационную категорию</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1,042</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4138</w:t>
            </w:r>
          </w:p>
        </w:tc>
      </w:tr>
      <w:tr w:rsidR="000D70E7" w:rsidRPr="003A7D23" w:rsidTr="00631426">
        <w:trPr>
          <w:trHeight w:val="1400"/>
        </w:trPr>
        <w:tc>
          <w:tcPr>
            <w:tcW w:w="639"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4" w:space="0" w:color="auto"/>
              <w:right w:val="single" w:sz="8" w:space="0" w:color="auto"/>
            </w:tcBorders>
            <w:hideMark/>
          </w:tcPr>
          <w:p w:rsidR="000D70E7" w:rsidRPr="003A7D23" w:rsidRDefault="002D3B1F"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0D70E7" w:rsidRPr="003A7D23">
              <w:rPr>
                <w:rFonts w:ascii="Times New Roman" w:eastAsia="Calibri" w:hAnsi="Times New Roman" w:cs="Times New Roman"/>
                <w:sz w:val="24"/>
                <w:szCs w:val="24"/>
              </w:rPr>
              <w:t>уководитель структурного подразделения в</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учреждении, отнесенном к IV группе по</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оплате труда руководителей, имеющий высшую</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квалификационную категорию, либо в</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учреждении, отнесенном к III группе по</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оплате труда руководителей, имеющий I</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квалификационную категорию</w:t>
            </w:r>
          </w:p>
        </w:tc>
        <w:tc>
          <w:tcPr>
            <w:tcW w:w="1408" w:type="dxa"/>
            <w:tcBorders>
              <w:top w:val="nil"/>
              <w:left w:val="single" w:sz="8" w:space="0" w:color="auto"/>
              <w:bottom w:val="single" w:sz="4"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1,112</w:t>
            </w:r>
          </w:p>
        </w:tc>
        <w:tc>
          <w:tcPr>
            <w:tcW w:w="1152" w:type="dxa"/>
            <w:tcBorders>
              <w:top w:val="nil"/>
              <w:left w:val="single" w:sz="8" w:space="0" w:color="auto"/>
              <w:bottom w:val="single" w:sz="4"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4417</w:t>
            </w:r>
          </w:p>
        </w:tc>
      </w:tr>
      <w:tr w:rsidR="000D70E7" w:rsidRPr="003A7D23" w:rsidTr="00631426">
        <w:trPr>
          <w:trHeight w:val="1400"/>
        </w:trPr>
        <w:tc>
          <w:tcPr>
            <w:tcW w:w="639" w:type="dxa"/>
            <w:tcBorders>
              <w:top w:val="single" w:sz="4" w:space="0" w:color="auto"/>
              <w:left w:val="single" w:sz="4" w:space="0" w:color="auto"/>
              <w:bottom w:val="single" w:sz="4" w:space="0" w:color="auto"/>
              <w:right w:val="single" w:sz="4"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single" w:sz="4" w:space="0" w:color="auto"/>
              <w:left w:val="single" w:sz="4" w:space="0" w:color="auto"/>
              <w:bottom w:val="single" w:sz="4" w:space="0" w:color="auto"/>
              <w:right w:val="single" w:sz="4" w:space="0" w:color="auto"/>
            </w:tcBorders>
            <w:hideMark/>
          </w:tcPr>
          <w:p w:rsidR="000D70E7" w:rsidRPr="003A7D23" w:rsidRDefault="002D3B1F"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0D70E7" w:rsidRPr="003A7D23">
              <w:rPr>
                <w:rFonts w:ascii="Times New Roman" w:eastAsia="Calibri" w:hAnsi="Times New Roman" w:cs="Times New Roman"/>
                <w:sz w:val="24"/>
                <w:szCs w:val="24"/>
              </w:rPr>
              <w:t>уководитель структурного подразделения в</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учреждении, отнесенном к III группе по</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оплате труда руководителей, имеющий высшую</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квалификационную категорию, либо в</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учреждении, отнесенном ко II группе по</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оплате труда руководителей, имеющий I</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квалификационную категорию</w:t>
            </w:r>
          </w:p>
        </w:tc>
        <w:tc>
          <w:tcPr>
            <w:tcW w:w="1408" w:type="dxa"/>
            <w:tcBorders>
              <w:top w:val="single" w:sz="4" w:space="0" w:color="auto"/>
              <w:left w:val="single" w:sz="4" w:space="0" w:color="auto"/>
              <w:bottom w:val="single" w:sz="4" w:space="0" w:color="auto"/>
              <w:right w:val="single" w:sz="4"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1,197</w:t>
            </w:r>
          </w:p>
        </w:tc>
        <w:tc>
          <w:tcPr>
            <w:tcW w:w="1152" w:type="dxa"/>
            <w:tcBorders>
              <w:top w:val="single" w:sz="4" w:space="0" w:color="auto"/>
              <w:left w:val="single" w:sz="4" w:space="0" w:color="auto"/>
              <w:bottom w:val="single" w:sz="4" w:space="0" w:color="auto"/>
              <w:right w:val="single" w:sz="4"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4753</w:t>
            </w:r>
          </w:p>
        </w:tc>
      </w:tr>
      <w:tr w:rsidR="000D70E7" w:rsidRPr="003A7D23" w:rsidTr="00631426">
        <w:trPr>
          <w:trHeight w:val="400"/>
        </w:trPr>
        <w:tc>
          <w:tcPr>
            <w:tcW w:w="639" w:type="dxa"/>
            <w:tcBorders>
              <w:top w:val="single" w:sz="4" w:space="0" w:color="auto"/>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single" w:sz="4" w:space="0" w:color="auto"/>
              <w:left w:val="single" w:sz="8" w:space="0" w:color="auto"/>
              <w:bottom w:val="single" w:sz="8" w:space="0" w:color="auto"/>
              <w:right w:val="single" w:sz="8" w:space="0" w:color="auto"/>
            </w:tcBorders>
            <w:hideMark/>
          </w:tcPr>
          <w:p w:rsidR="000D70E7" w:rsidRPr="003A7D23" w:rsidRDefault="002D3B1F"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0D70E7" w:rsidRPr="003A7D23">
              <w:rPr>
                <w:rFonts w:ascii="Times New Roman" w:eastAsia="Calibri" w:hAnsi="Times New Roman" w:cs="Times New Roman"/>
                <w:sz w:val="24"/>
                <w:szCs w:val="24"/>
              </w:rPr>
              <w:t>уководитель структурного подразделения в</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учреждении, отнесенном ко II группе по</w:t>
            </w:r>
            <w:r w:rsidR="009B7086" w:rsidRPr="003A7D23">
              <w:rPr>
                <w:rFonts w:ascii="Times New Roman" w:eastAsia="Calibri" w:hAnsi="Times New Roman" w:cs="Times New Roman"/>
                <w:sz w:val="24"/>
                <w:szCs w:val="24"/>
              </w:rPr>
              <w:t xml:space="preserve">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w:t>
            </w:r>
          </w:p>
        </w:tc>
        <w:tc>
          <w:tcPr>
            <w:tcW w:w="1408" w:type="dxa"/>
            <w:tcBorders>
              <w:top w:val="single" w:sz="4" w:space="0" w:color="auto"/>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1,394</w:t>
            </w:r>
          </w:p>
        </w:tc>
        <w:tc>
          <w:tcPr>
            <w:tcW w:w="1152" w:type="dxa"/>
            <w:tcBorders>
              <w:top w:val="single" w:sz="4" w:space="0" w:color="auto"/>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5535</w:t>
            </w:r>
          </w:p>
        </w:tc>
      </w:tr>
      <w:tr w:rsidR="000D70E7" w:rsidRPr="003A7D23" w:rsidTr="002D3B1F">
        <w:trPr>
          <w:trHeight w:val="8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2D3B1F"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0D70E7" w:rsidRPr="003A7D23">
              <w:rPr>
                <w:rFonts w:ascii="Times New Roman" w:eastAsia="Calibri" w:hAnsi="Times New Roman" w:cs="Times New Roman"/>
                <w:sz w:val="24"/>
                <w:szCs w:val="24"/>
              </w:rPr>
              <w:t>уководитель структурного подразделения в</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учреждении, отнесенном к I группе по</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оплате труда руководителей, имеющий высшую</w:t>
            </w:r>
            <w:r w:rsidR="00A20007" w:rsidRPr="003A7D23">
              <w:rPr>
                <w:rFonts w:ascii="Times New Roman" w:eastAsia="Calibri" w:hAnsi="Times New Roman" w:cs="Times New Roman"/>
                <w:sz w:val="24"/>
                <w:szCs w:val="24"/>
              </w:rPr>
              <w:t xml:space="preserve"> </w:t>
            </w:r>
            <w:r w:rsidR="000D70E7" w:rsidRPr="003A7D23">
              <w:rPr>
                <w:rFonts w:ascii="Times New Roman" w:eastAsia="Calibri" w:hAnsi="Times New Roman" w:cs="Times New Roman"/>
                <w:sz w:val="24"/>
                <w:szCs w:val="24"/>
              </w:rPr>
              <w:t>квалификационную категорию</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1,563</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6207</w:t>
            </w:r>
          </w:p>
        </w:tc>
      </w:tr>
      <w:tr w:rsidR="000D70E7" w:rsidRPr="003A7D23" w:rsidTr="002D3B1F">
        <w:trPr>
          <w:trHeight w:val="600"/>
        </w:trPr>
        <w:tc>
          <w:tcPr>
            <w:tcW w:w="6136" w:type="dxa"/>
            <w:gridSpan w:val="2"/>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120" w:after="12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Профессиональная квалификационная группа</w:t>
            </w:r>
            <w:r w:rsid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Должности работников культуры, искусства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кинематографии среднего звена</w:t>
            </w:r>
            <w:r w:rsidR="009B7086" w:rsidRPr="003A7D23">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r w:rsidRPr="003A7D23">
              <w:rPr>
                <w:rFonts w:ascii="Times New Roman" w:eastAsia="Calibri" w:hAnsi="Times New Roman" w:cs="Times New Roman"/>
                <w:sz w:val="24"/>
                <w:szCs w:val="24"/>
              </w:rPr>
              <w:t>3467</w:t>
            </w: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bookmarkStart w:id="16" w:name="Par1181"/>
            <w:bookmarkEnd w:id="16"/>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w:t>
            </w: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Руководитель кружка, любительского</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объединения, клуба по интересам</w:t>
            </w:r>
            <w:r w:rsidR="002D3B1F">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среднее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3467</w:t>
            </w:r>
          </w:p>
        </w:tc>
      </w:tr>
      <w:tr w:rsidR="000D70E7" w:rsidRPr="003A7D23" w:rsidTr="002D3B1F">
        <w:trPr>
          <w:trHeight w:val="1493"/>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без</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предъявления требований к стажу работы или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среднее профессиональное образование и</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стаж работы в культурно-просветительных</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учреждениях и организациях не менее 3 лет</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1,048</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3634</w:t>
            </w:r>
          </w:p>
        </w:tc>
      </w:tr>
      <w:tr w:rsidR="000D70E7" w:rsidRPr="003A7D23" w:rsidTr="002D3B1F">
        <w:trPr>
          <w:trHeight w:val="400"/>
        </w:trPr>
        <w:tc>
          <w:tcPr>
            <w:tcW w:w="639"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5497"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rPr>
                <w:rFonts w:ascii="Times New Roman" w:eastAsia="Calibri" w:hAnsi="Times New Roman" w:cs="Times New Roman"/>
                <w:sz w:val="24"/>
                <w:szCs w:val="24"/>
              </w:rPr>
            </w:pPr>
            <w:r w:rsidRPr="003A7D23">
              <w:rPr>
                <w:rFonts w:ascii="Times New Roman" w:eastAsia="Calibri" w:hAnsi="Times New Roman" w:cs="Times New Roman"/>
                <w:sz w:val="24"/>
                <w:szCs w:val="24"/>
              </w:rPr>
              <w:t>высшее профессиональное образование и стаж</w:t>
            </w:r>
            <w:r w:rsidR="00A20007" w:rsidRPr="003A7D23">
              <w:rPr>
                <w:rFonts w:ascii="Times New Roman" w:eastAsia="Calibri" w:hAnsi="Times New Roman" w:cs="Times New Roman"/>
                <w:sz w:val="24"/>
                <w:szCs w:val="24"/>
              </w:rPr>
              <w:t xml:space="preserve"> </w:t>
            </w:r>
            <w:r w:rsidRPr="003A7D23">
              <w:rPr>
                <w:rFonts w:ascii="Times New Roman" w:eastAsia="Calibri" w:hAnsi="Times New Roman" w:cs="Times New Roman"/>
                <w:sz w:val="24"/>
                <w:szCs w:val="24"/>
              </w:rPr>
              <w:t>работы по профилю не менее 3 лет</w:t>
            </w:r>
          </w:p>
        </w:tc>
        <w:tc>
          <w:tcPr>
            <w:tcW w:w="1408" w:type="dxa"/>
            <w:tcBorders>
              <w:top w:val="nil"/>
              <w:left w:val="single" w:sz="8" w:space="0" w:color="auto"/>
              <w:bottom w:val="single" w:sz="8" w:space="0" w:color="auto"/>
              <w:right w:val="single" w:sz="8" w:space="0" w:color="auto"/>
            </w:tcBorders>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1,096</w:t>
            </w:r>
          </w:p>
        </w:tc>
        <w:tc>
          <w:tcPr>
            <w:tcW w:w="1152" w:type="dxa"/>
            <w:tcBorders>
              <w:top w:val="nil"/>
              <w:left w:val="single" w:sz="8" w:space="0" w:color="auto"/>
              <w:bottom w:val="single" w:sz="8" w:space="0" w:color="auto"/>
              <w:right w:val="single" w:sz="8" w:space="0" w:color="auto"/>
            </w:tcBorders>
            <w:hideMark/>
          </w:tcPr>
          <w:p w:rsidR="000D70E7" w:rsidRPr="003A7D23" w:rsidRDefault="000D70E7" w:rsidP="002D3B1F">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3A7D23">
              <w:rPr>
                <w:rFonts w:ascii="Times New Roman" w:eastAsia="Calibri" w:hAnsi="Times New Roman" w:cs="Times New Roman"/>
                <w:sz w:val="24"/>
                <w:szCs w:val="24"/>
              </w:rPr>
              <w:t>3802</w:t>
            </w:r>
          </w:p>
        </w:tc>
      </w:tr>
    </w:tbl>
    <w:p w:rsidR="000D70E7" w:rsidRPr="00EB2A6D" w:rsidRDefault="000D70E7" w:rsidP="00A20007">
      <w:pPr>
        <w:widowControl w:val="0"/>
        <w:autoSpaceDE w:val="0"/>
        <w:autoSpaceDN w:val="0"/>
        <w:adjustRightInd w:val="0"/>
        <w:spacing w:after="0" w:line="240" w:lineRule="auto"/>
        <w:rPr>
          <w:rFonts w:ascii="Times New Roman" w:eastAsia="Calibri" w:hAnsi="Times New Roman" w:cs="Times New Roman"/>
          <w:sz w:val="26"/>
          <w:szCs w:val="26"/>
        </w:rPr>
      </w:pPr>
    </w:p>
    <w:p w:rsidR="003A7D23" w:rsidRDefault="003A7D23">
      <w:pPr>
        <w:rPr>
          <w:rFonts w:ascii="Times New Roman" w:eastAsia="Calibri" w:hAnsi="Times New Roman" w:cs="Times New Roman"/>
          <w:sz w:val="26"/>
          <w:szCs w:val="26"/>
        </w:rPr>
      </w:pPr>
      <w:bookmarkStart w:id="17" w:name="Par1587"/>
      <w:bookmarkEnd w:id="17"/>
      <w:r>
        <w:rPr>
          <w:rFonts w:ascii="Times New Roman" w:eastAsia="Calibri" w:hAnsi="Times New Roman" w:cs="Times New Roman"/>
          <w:sz w:val="26"/>
          <w:szCs w:val="26"/>
        </w:rPr>
        <w:br w:type="page"/>
      </w:r>
    </w:p>
    <w:p w:rsidR="003A7D23" w:rsidRDefault="003A7D23" w:rsidP="003A7D23">
      <w:pPr>
        <w:widowControl w:val="0"/>
        <w:autoSpaceDE w:val="0"/>
        <w:autoSpaceDN w:val="0"/>
        <w:adjustRightInd w:val="0"/>
        <w:spacing w:before="360" w:after="240" w:line="240" w:lineRule="auto"/>
        <w:jc w:val="right"/>
        <w:outlineLvl w:val="2"/>
        <w:rPr>
          <w:rFonts w:ascii="Times New Roman" w:eastAsia="Calibri" w:hAnsi="Times New Roman" w:cs="Times New Roman"/>
          <w:sz w:val="26"/>
          <w:szCs w:val="26"/>
        </w:rPr>
      </w:pPr>
      <w:r>
        <w:rPr>
          <w:rFonts w:ascii="Times New Roman" w:eastAsia="Calibri" w:hAnsi="Times New Roman" w:cs="Times New Roman"/>
          <w:sz w:val="26"/>
          <w:szCs w:val="26"/>
        </w:rPr>
        <w:t>Таблица 2</w:t>
      </w:r>
    </w:p>
    <w:p w:rsidR="000D70E7" w:rsidRPr="00EB2A6D" w:rsidRDefault="000D70E7" w:rsidP="003A7D23">
      <w:pPr>
        <w:widowControl w:val="0"/>
        <w:autoSpaceDE w:val="0"/>
        <w:autoSpaceDN w:val="0"/>
        <w:adjustRightInd w:val="0"/>
        <w:spacing w:before="240" w:after="0" w:line="240" w:lineRule="auto"/>
        <w:jc w:val="center"/>
        <w:outlineLvl w:val="2"/>
        <w:rPr>
          <w:rFonts w:ascii="Times New Roman" w:eastAsia="Calibri" w:hAnsi="Times New Roman" w:cs="Times New Roman"/>
          <w:sz w:val="26"/>
          <w:szCs w:val="26"/>
        </w:rPr>
      </w:pPr>
      <w:r w:rsidRPr="00EB2A6D">
        <w:rPr>
          <w:rFonts w:ascii="Times New Roman" w:eastAsia="Calibri" w:hAnsi="Times New Roman" w:cs="Times New Roman"/>
          <w:sz w:val="26"/>
          <w:szCs w:val="26"/>
        </w:rPr>
        <w:t>РАЗМЕРЫ ДОЛЖНОСТНЫХ ОКЛАДОВ С УЧЕТОМ ПОВЫШАЮЩИХ</w:t>
      </w:r>
    </w:p>
    <w:p w:rsidR="000D70E7" w:rsidRPr="00EB2A6D" w:rsidRDefault="000D70E7" w:rsidP="00A200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EB2A6D">
        <w:rPr>
          <w:rFonts w:ascii="Times New Roman" w:eastAsia="Calibri" w:hAnsi="Times New Roman" w:cs="Times New Roman"/>
          <w:sz w:val="26"/>
          <w:szCs w:val="26"/>
        </w:rPr>
        <w:t>КОЭФФИЦИЕНТОВ ПО ЗАНИМАЕМЫМ ОБЩЕОТРАСЛЕВЫМ ДОЛЖНОСТЯМ</w:t>
      </w:r>
    </w:p>
    <w:p w:rsidR="000D70E7" w:rsidRPr="00EB2A6D" w:rsidRDefault="000D70E7" w:rsidP="003A7D23">
      <w:pPr>
        <w:widowControl w:val="0"/>
        <w:autoSpaceDE w:val="0"/>
        <w:autoSpaceDN w:val="0"/>
        <w:adjustRightInd w:val="0"/>
        <w:spacing w:after="240" w:line="240" w:lineRule="auto"/>
        <w:jc w:val="center"/>
        <w:rPr>
          <w:rFonts w:ascii="Times New Roman" w:eastAsia="Calibri" w:hAnsi="Times New Roman" w:cs="Times New Roman"/>
          <w:sz w:val="26"/>
          <w:szCs w:val="26"/>
        </w:rPr>
      </w:pPr>
      <w:r w:rsidRPr="00EB2A6D">
        <w:rPr>
          <w:rFonts w:ascii="Times New Roman" w:eastAsia="Calibri" w:hAnsi="Times New Roman" w:cs="Times New Roman"/>
          <w:sz w:val="26"/>
          <w:szCs w:val="26"/>
        </w:rPr>
        <w:t>РУКОВОДИТЕЛЕЙ, СПЕЦИАЛИСТОВ И СЛУЖАЩИХ</w:t>
      </w:r>
    </w:p>
    <w:tbl>
      <w:tblPr>
        <w:tblW w:w="9924" w:type="dxa"/>
        <w:tblInd w:w="-209" w:type="dxa"/>
        <w:tblLayout w:type="fixed"/>
        <w:tblCellMar>
          <w:left w:w="75" w:type="dxa"/>
          <w:right w:w="75" w:type="dxa"/>
        </w:tblCellMar>
        <w:tblLook w:val="04A0"/>
      </w:tblPr>
      <w:tblGrid>
        <w:gridCol w:w="568"/>
        <w:gridCol w:w="31"/>
        <w:gridCol w:w="5639"/>
        <w:gridCol w:w="1418"/>
        <w:gridCol w:w="1134"/>
        <w:gridCol w:w="1134"/>
      </w:tblGrid>
      <w:tr w:rsidR="000D70E7" w:rsidRPr="00553333" w:rsidTr="009B7086">
        <w:trPr>
          <w:trHeight w:val="1600"/>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jc w:val="center"/>
              <w:rPr>
                <w:rFonts w:ascii="Times New Roman" w:hAnsi="Times New Roman" w:cs="Times New Roman"/>
                <w:sz w:val="24"/>
                <w:szCs w:val="24"/>
              </w:rPr>
            </w:pPr>
            <w:r w:rsidRPr="00553333">
              <w:rPr>
                <w:rFonts w:ascii="Times New Roman" w:hAnsi="Times New Roman" w:cs="Times New Roman"/>
                <w:sz w:val="24"/>
                <w:szCs w:val="24"/>
              </w:rPr>
              <w:t>№</w:t>
            </w:r>
            <w:r w:rsidR="00A20007" w:rsidRPr="00553333">
              <w:rPr>
                <w:rFonts w:ascii="Times New Roman" w:hAnsi="Times New Roman" w:cs="Times New Roman"/>
                <w:sz w:val="24"/>
                <w:szCs w:val="24"/>
              </w:rPr>
              <w:t xml:space="preserve"> </w:t>
            </w:r>
            <w:r w:rsidRPr="00553333">
              <w:rPr>
                <w:rFonts w:ascii="Times New Roman" w:hAnsi="Times New Roman" w:cs="Times New Roman"/>
                <w:sz w:val="24"/>
                <w:szCs w:val="24"/>
              </w:rPr>
              <w:t>п/п</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jc w:val="center"/>
              <w:rPr>
                <w:rFonts w:ascii="Times New Roman" w:hAnsi="Times New Roman" w:cs="Times New Roman"/>
                <w:sz w:val="24"/>
                <w:szCs w:val="24"/>
              </w:rPr>
            </w:pPr>
            <w:r w:rsidRPr="00553333">
              <w:rPr>
                <w:rFonts w:ascii="Times New Roman" w:hAnsi="Times New Roman" w:cs="Times New Roman"/>
                <w:sz w:val="24"/>
                <w:szCs w:val="24"/>
              </w:rPr>
              <w:t>Наименование должностей</w:t>
            </w:r>
          </w:p>
        </w:tc>
        <w:tc>
          <w:tcPr>
            <w:tcW w:w="1418"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jc w:val="center"/>
              <w:rPr>
                <w:rFonts w:ascii="Times New Roman" w:hAnsi="Times New Roman" w:cs="Times New Roman"/>
                <w:sz w:val="24"/>
                <w:szCs w:val="24"/>
              </w:rPr>
            </w:pPr>
            <w:r w:rsidRPr="00553333">
              <w:rPr>
                <w:rFonts w:ascii="Times New Roman" w:hAnsi="Times New Roman" w:cs="Times New Roman"/>
                <w:sz w:val="24"/>
                <w:szCs w:val="24"/>
              </w:rPr>
              <w:t>Оклад,</w:t>
            </w:r>
            <w:r w:rsidR="00A20007" w:rsidRPr="00553333">
              <w:rPr>
                <w:rFonts w:ascii="Times New Roman" w:hAnsi="Times New Roman" w:cs="Times New Roman"/>
                <w:sz w:val="24"/>
                <w:szCs w:val="24"/>
              </w:rPr>
              <w:t xml:space="preserve"> </w:t>
            </w:r>
            <w:r w:rsidRPr="00553333">
              <w:rPr>
                <w:rFonts w:ascii="Times New Roman" w:hAnsi="Times New Roman" w:cs="Times New Roman"/>
                <w:sz w:val="24"/>
                <w:szCs w:val="24"/>
              </w:rPr>
              <w:t>ставка по</w:t>
            </w:r>
            <w:r w:rsidR="00A20007" w:rsidRPr="00553333">
              <w:rPr>
                <w:rFonts w:ascii="Times New Roman" w:hAnsi="Times New Roman" w:cs="Times New Roman"/>
                <w:sz w:val="24"/>
                <w:szCs w:val="24"/>
              </w:rPr>
              <w:t xml:space="preserve"> </w:t>
            </w:r>
            <w:proofErr w:type="spellStart"/>
            <w:r w:rsidRPr="00553333">
              <w:rPr>
                <w:rFonts w:ascii="Times New Roman" w:hAnsi="Times New Roman" w:cs="Times New Roman"/>
                <w:sz w:val="24"/>
                <w:szCs w:val="24"/>
              </w:rPr>
              <w:t>профес-сиональ-ной</w:t>
            </w:r>
            <w:proofErr w:type="spellEnd"/>
            <w:r w:rsidR="00A20007" w:rsidRPr="00553333">
              <w:rPr>
                <w:rFonts w:ascii="Times New Roman" w:hAnsi="Times New Roman" w:cs="Times New Roman"/>
                <w:sz w:val="24"/>
                <w:szCs w:val="24"/>
              </w:rPr>
              <w:t xml:space="preserve"> </w:t>
            </w:r>
            <w:proofErr w:type="spellStart"/>
            <w:r w:rsidRPr="00553333">
              <w:rPr>
                <w:rFonts w:ascii="Times New Roman" w:hAnsi="Times New Roman" w:cs="Times New Roman"/>
                <w:sz w:val="24"/>
                <w:szCs w:val="24"/>
              </w:rPr>
              <w:t>квал</w:t>
            </w:r>
            <w:proofErr w:type="gramStart"/>
            <w:r w:rsidRPr="00553333">
              <w:rPr>
                <w:rFonts w:ascii="Times New Roman" w:hAnsi="Times New Roman" w:cs="Times New Roman"/>
                <w:sz w:val="24"/>
                <w:szCs w:val="24"/>
              </w:rPr>
              <w:t>и</w:t>
            </w:r>
            <w:proofErr w:type="spellEnd"/>
            <w:r w:rsidRPr="00553333">
              <w:rPr>
                <w:rFonts w:ascii="Times New Roman" w:hAnsi="Times New Roman" w:cs="Times New Roman"/>
                <w:sz w:val="24"/>
                <w:szCs w:val="24"/>
              </w:rPr>
              <w:t>-</w:t>
            </w:r>
            <w:proofErr w:type="gramEnd"/>
            <w:r w:rsidR="009B7086" w:rsidRPr="00553333">
              <w:rPr>
                <w:rFonts w:ascii="Times New Roman" w:hAnsi="Times New Roman" w:cs="Times New Roman"/>
                <w:sz w:val="24"/>
                <w:szCs w:val="24"/>
              </w:rPr>
              <w:t xml:space="preserve"> </w:t>
            </w:r>
            <w:proofErr w:type="spellStart"/>
            <w:r w:rsidRPr="00553333">
              <w:rPr>
                <w:rFonts w:ascii="Times New Roman" w:hAnsi="Times New Roman" w:cs="Times New Roman"/>
                <w:sz w:val="24"/>
                <w:szCs w:val="24"/>
              </w:rPr>
              <w:t>фика</w:t>
            </w:r>
            <w:proofErr w:type="spellEnd"/>
            <w:r w:rsidRPr="00553333">
              <w:rPr>
                <w:rFonts w:ascii="Times New Roman" w:hAnsi="Times New Roman" w:cs="Times New Roman"/>
                <w:sz w:val="24"/>
                <w:szCs w:val="24"/>
              </w:rPr>
              <w:t xml:space="preserve">- </w:t>
            </w:r>
            <w:proofErr w:type="spellStart"/>
            <w:r w:rsidRPr="00553333">
              <w:rPr>
                <w:rFonts w:ascii="Times New Roman" w:hAnsi="Times New Roman" w:cs="Times New Roman"/>
                <w:sz w:val="24"/>
                <w:szCs w:val="24"/>
              </w:rPr>
              <w:t>ционной</w:t>
            </w:r>
            <w:proofErr w:type="spellEnd"/>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группе,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jc w:val="center"/>
              <w:rPr>
                <w:rFonts w:ascii="Times New Roman" w:hAnsi="Times New Roman" w:cs="Times New Roman"/>
                <w:sz w:val="24"/>
                <w:szCs w:val="24"/>
              </w:rPr>
            </w:pPr>
            <w:proofErr w:type="spellStart"/>
            <w:r w:rsidRPr="00553333">
              <w:rPr>
                <w:rFonts w:ascii="Times New Roman" w:hAnsi="Times New Roman" w:cs="Times New Roman"/>
                <w:sz w:val="24"/>
                <w:szCs w:val="24"/>
              </w:rPr>
              <w:t>Повы</w:t>
            </w:r>
            <w:r w:rsidR="009B7086" w:rsidRPr="00553333">
              <w:rPr>
                <w:rFonts w:ascii="Times New Roman" w:hAnsi="Times New Roman" w:cs="Times New Roman"/>
                <w:sz w:val="24"/>
                <w:szCs w:val="24"/>
              </w:rPr>
              <w:t>-</w:t>
            </w:r>
            <w:r w:rsidRPr="00553333">
              <w:rPr>
                <w:rFonts w:ascii="Times New Roman" w:hAnsi="Times New Roman" w:cs="Times New Roman"/>
                <w:sz w:val="24"/>
                <w:szCs w:val="24"/>
              </w:rPr>
              <w:t>шаю</w:t>
            </w:r>
            <w:r w:rsidR="009B7086" w:rsidRPr="00553333">
              <w:rPr>
                <w:rFonts w:ascii="Times New Roman" w:hAnsi="Times New Roman" w:cs="Times New Roman"/>
                <w:sz w:val="24"/>
                <w:szCs w:val="24"/>
              </w:rPr>
              <w:t>-</w:t>
            </w:r>
            <w:r w:rsidRPr="00553333">
              <w:rPr>
                <w:rFonts w:ascii="Times New Roman" w:hAnsi="Times New Roman" w:cs="Times New Roman"/>
                <w:sz w:val="24"/>
                <w:szCs w:val="24"/>
              </w:rPr>
              <w:t>щий</w:t>
            </w:r>
            <w:proofErr w:type="spellEnd"/>
            <w:r w:rsidR="00A20007" w:rsidRPr="00553333">
              <w:rPr>
                <w:rFonts w:ascii="Times New Roman" w:hAnsi="Times New Roman" w:cs="Times New Roman"/>
                <w:sz w:val="24"/>
                <w:szCs w:val="24"/>
              </w:rPr>
              <w:t xml:space="preserve"> </w:t>
            </w:r>
            <w:proofErr w:type="spellStart"/>
            <w:r w:rsidRPr="00553333">
              <w:rPr>
                <w:rFonts w:ascii="Times New Roman" w:hAnsi="Times New Roman" w:cs="Times New Roman"/>
                <w:sz w:val="24"/>
                <w:szCs w:val="24"/>
              </w:rPr>
              <w:t>коэф</w:t>
            </w:r>
            <w:r w:rsidR="009B7086" w:rsidRPr="00553333">
              <w:rPr>
                <w:rFonts w:ascii="Times New Roman" w:hAnsi="Times New Roman" w:cs="Times New Roman"/>
                <w:sz w:val="24"/>
                <w:szCs w:val="24"/>
              </w:rPr>
              <w:t>ф</w:t>
            </w:r>
            <w:proofErr w:type="gramStart"/>
            <w:r w:rsidR="009B7086" w:rsidRPr="00553333">
              <w:rPr>
                <w:rFonts w:ascii="Times New Roman" w:hAnsi="Times New Roman" w:cs="Times New Roman"/>
                <w:sz w:val="24"/>
                <w:szCs w:val="24"/>
              </w:rPr>
              <w:t>и</w:t>
            </w:r>
            <w:proofErr w:type="spellEnd"/>
            <w:r w:rsidRPr="00553333">
              <w:rPr>
                <w:rFonts w:ascii="Times New Roman" w:hAnsi="Times New Roman" w:cs="Times New Roman"/>
                <w:sz w:val="24"/>
                <w:szCs w:val="24"/>
              </w:rPr>
              <w:t>-</w:t>
            </w:r>
            <w:proofErr w:type="gramEnd"/>
            <w:r w:rsidR="009B7086" w:rsidRPr="00553333">
              <w:rPr>
                <w:rFonts w:ascii="Times New Roman" w:hAnsi="Times New Roman" w:cs="Times New Roman"/>
                <w:sz w:val="24"/>
                <w:szCs w:val="24"/>
              </w:rPr>
              <w:t xml:space="preserve"> </w:t>
            </w:r>
            <w:proofErr w:type="spellStart"/>
            <w:r w:rsidRPr="00553333">
              <w:rPr>
                <w:rFonts w:ascii="Times New Roman" w:hAnsi="Times New Roman" w:cs="Times New Roman"/>
                <w:sz w:val="24"/>
                <w:szCs w:val="24"/>
              </w:rPr>
              <w:t>циент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jc w:val="center"/>
              <w:rPr>
                <w:rFonts w:ascii="Times New Roman" w:hAnsi="Times New Roman" w:cs="Times New Roman"/>
                <w:sz w:val="24"/>
                <w:szCs w:val="24"/>
              </w:rPr>
            </w:pPr>
            <w:r w:rsidRPr="00553333">
              <w:rPr>
                <w:rFonts w:ascii="Times New Roman" w:hAnsi="Times New Roman" w:cs="Times New Roman"/>
                <w:sz w:val="24"/>
                <w:szCs w:val="24"/>
              </w:rPr>
              <w:t>Оклад</w:t>
            </w:r>
            <w:r w:rsidR="00A20007" w:rsidRPr="00553333">
              <w:rPr>
                <w:rFonts w:ascii="Times New Roman" w:hAnsi="Times New Roman" w:cs="Times New Roman"/>
                <w:sz w:val="24"/>
                <w:szCs w:val="24"/>
              </w:rPr>
              <w:t xml:space="preserve"> </w:t>
            </w:r>
            <w:r w:rsidRPr="00553333">
              <w:rPr>
                <w:rFonts w:ascii="Times New Roman" w:hAnsi="Times New Roman" w:cs="Times New Roman"/>
                <w:sz w:val="24"/>
                <w:szCs w:val="24"/>
              </w:rPr>
              <w:t>(</w:t>
            </w:r>
            <w:proofErr w:type="spellStart"/>
            <w:r w:rsidRPr="00553333">
              <w:rPr>
                <w:rFonts w:ascii="Times New Roman" w:hAnsi="Times New Roman" w:cs="Times New Roman"/>
                <w:sz w:val="24"/>
                <w:szCs w:val="24"/>
              </w:rPr>
              <w:t>дол</w:t>
            </w:r>
            <w:proofErr w:type="gramStart"/>
            <w:r w:rsidRPr="00553333">
              <w:rPr>
                <w:rFonts w:ascii="Times New Roman" w:hAnsi="Times New Roman" w:cs="Times New Roman"/>
                <w:sz w:val="24"/>
                <w:szCs w:val="24"/>
              </w:rPr>
              <w:t>ж</w:t>
            </w:r>
            <w:proofErr w:type="spellEnd"/>
            <w:r w:rsidRPr="00553333">
              <w:rPr>
                <w:rFonts w:ascii="Times New Roman" w:hAnsi="Times New Roman" w:cs="Times New Roman"/>
                <w:sz w:val="24"/>
                <w:szCs w:val="24"/>
              </w:rPr>
              <w:t>-</w:t>
            </w:r>
            <w:proofErr w:type="gramEnd"/>
            <w:r w:rsidR="009B7086" w:rsidRPr="00553333">
              <w:rPr>
                <w:rFonts w:ascii="Times New Roman" w:hAnsi="Times New Roman" w:cs="Times New Roman"/>
                <w:sz w:val="24"/>
                <w:szCs w:val="24"/>
              </w:rPr>
              <w:t xml:space="preserve"> </w:t>
            </w:r>
            <w:proofErr w:type="spellStart"/>
            <w:r w:rsidRPr="00553333">
              <w:rPr>
                <w:rFonts w:ascii="Times New Roman" w:hAnsi="Times New Roman" w:cs="Times New Roman"/>
                <w:sz w:val="24"/>
                <w:szCs w:val="24"/>
              </w:rPr>
              <w:t>ностной</w:t>
            </w:r>
            <w:proofErr w:type="spellEnd"/>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оклад), ставка, руб.</w:t>
            </w:r>
          </w:p>
        </w:tc>
      </w:tr>
      <w:tr w:rsidR="000D70E7" w:rsidRPr="00553333" w:rsidTr="009B7086">
        <w:tc>
          <w:tcPr>
            <w:tcW w:w="599" w:type="dxa"/>
            <w:gridSpan w:val="2"/>
            <w:tcBorders>
              <w:top w:val="nil"/>
              <w:left w:val="single" w:sz="4" w:space="0" w:color="auto"/>
              <w:bottom w:val="single" w:sz="4" w:space="0" w:color="auto"/>
              <w:right w:val="single" w:sz="4" w:space="0" w:color="auto"/>
            </w:tcBorders>
            <w:hideMark/>
          </w:tcPr>
          <w:p w:rsidR="000D70E7" w:rsidRPr="00553333" w:rsidRDefault="000D70E7" w:rsidP="00553333">
            <w:pPr>
              <w:pStyle w:val="ConsPlusCell"/>
              <w:jc w:val="center"/>
              <w:rPr>
                <w:rFonts w:ascii="Times New Roman" w:hAnsi="Times New Roman" w:cs="Times New Roman"/>
              </w:rPr>
            </w:pPr>
            <w:r w:rsidRPr="00553333">
              <w:rPr>
                <w:rFonts w:ascii="Times New Roman" w:hAnsi="Times New Roman" w:cs="Times New Roman"/>
              </w:rPr>
              <w:t>1</w:t>
            </w: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553333">
            <w:pPr>
              <w:pStyle w:val="ConsPlusCell"/>
              <w:jc w:val="center"/>
              <w:rPr>
                <w:rFonts w:ascii="Times New Roman" w:hAnsi="Times New Roman" w:cs="Times New Roman"/>
              </w:rPr>
            </w:pPr>
            <w:r w:rsidRPr="00553333">
              <w:rPr>
                <w:rFonts w:ascii="Times New Roman" w:hAnsi="Times New Roman" w:cs="Times New Roman"/>
              </w:rPr>
              <w:t>2</w:t>
            </w:r>
          </w:p>
        </w:tc>
        <w:tc>
          <w:tcPr>
            <w:tcW w:w="1418" w:type="dxa"/>
            <w:tcBorders>
              <w:top w:val="nil"/>
              <w:left w:val="single" w:sz="4" w:space="0" w:color="auto"/>
              <w:bottom w:val="single" w:sz="4" w:space="0" w:color="auto"/>
              <w:right w:val="single" w:sz="4" w:space="0" w:color="auto"/>
            </w:tcBorders>
            <w:hideMark/>
          </w:tcPr>
          <w:p w:rsidR="000D70E7" w:rsidRPr="00553333" w:rsidRDefault="000D70E7" w:rsidP="00553333">
            <w:pPr>
              <w:pStyle w:val="ConsPlusCell"/>
              <w:jc w:val="center"/>
              <w:rPr>
                <w:rFonts w:ascii="Times New Roman" w:hAnsi="Times New Roman" w:cs="Times New Roman"/>
              </w:rPr>
            </w:pPr>
            <w:r w:rsidRPr="00553333">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553333">
            <w:pPr>
              <w:pStyle w:val="ConsPlusCell"/>
              <w:jc w:val="center"/>
              <w:rPr>
                <w:rFonts w:ascii="Times New Roman" w:hAnsi="Times New Roman" w:cs="Times New Roman"/>
              </w:rPr>
            </w:pPr>
            <w:r w:rsidRPr="00553333">
              <w:rPr>
                <w:rFonts w:ascii="Times New Roman" w:hAnsi="Times New Roman" w:cs="Times New Roman"/>
              </w:rPr>
              <w:t>4</w:t>
            </w: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553333">
            <w:pPr>
              <w:pStyle w:val="ConsPlusCell"/>
              <w:jc w:val="center"/>
              <w:rPr>
                <w:rFonts w:ascii="Times New Roman" w:hAnsi="Times New Roman" w:cs="Times New Roman"/>
              </w:rPr>
            </w:pPr>
            <w:r w:rsidRPr="00553333">
              <w:rPr>
                <w:rFonts w:ascii="Times New Roman" w:hAnsi="Times New Roman" w:cs="Times New Roman"/>
              </w:rPr>
              <w:t>5</w:t>
            </w:r>
          </w:p>
        </w:tc>
      </w:tr>
      <w:tr w:rsidR="000D70E7" w:rsidRPr="00EB2A6D" w:rsidTr="00553333">
        <w:trPr>
          <w:trHeight w:val="565"/>
        </w:trPr>
        <w:tc>
          <w:tcPr>
            <w:tcW w:w="6238" w:type="dxa"/>
            <w:gridSpan w:val="3"/>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rPr>
                <w:rFonts w:ascii="Times New Roman" w:hAnsi="Times New Roman" w:cs="Times New Roman"/>
                <w:sz w:val="24"/>
                <w:szCs w:val="24"/>
              </w:rPr>
            </w:pPr>
            <w:r w:rsidRPr="00553333">
              <w:rPr>
                <w:rFonts w:ascii="Times New Roman" w:hAnsi="Times New Roman" w:cs="Times New Roman"/>
                <w:sz w:val="24"/>
                <w:szCs w:val="24"/>
              </w:rPr>
              <w:t>Профессиональная</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квалификационная группа</w:t>
            </w:r>
            <w:r w:rsidR="00EB2A6D" w:rsidRPr="00553333">
              <w:rPr>
                <w:rFonts w:ascii="Times New Roman" w:hAnsi="Times New Roman" w:cs="Times New Roman"/>
                <w:sz w:val="24"/>
                <w:szCs w:val="24"/>
              </w:rPr>
              <w:t xml:space="preserve"> </w:t>
            </w:r>
            <w:r w:rsidR="009B7086" w:rsidRPr="00553333">
              <w:rPr>
                <w:rFonts w:ascii="Times New Roman" w:hAnsi="Times New Roman" w:cs="Times New Roman"/>
                <w:sz w:val="24"/>
                <w:szCs w:val="24"/>
              </w:rPr>
              <w:t>«</w:t>
            </w:r>
            <w:r w:rsidRPr="00553333">
              <w:rPr>
                <w:rFonts w:ascii="Times New Roman" w:hAnsi="Times New Roman" w:cs="Times New Roman"/>
                <w:sz w:val="24"/>
                <w:szCs w:val="24"/>
              </w:rPr>
              <w:t>Общеотраслевые должности служащих первого уровня</w:t>
            </w:r>
            <w:r w:rsidR="009B7086" w:rsidRPr="00553333">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jc w:val="center"/>
              <w:rPr>
                <w:rFonts w:ascii="Times New Roman" w:hAnsi="Times New Roman" w:cs="Times New Roman"/>
                <w:sz w:val="24"/>
                <w:szCs w:val="24"/>
              </w:rPr>
            </w:pPr>
            <w:r w:rsidRPr="00553333">
              <w:rPr>
                <w:rFonts w:ascii="Times New Roman" w:hAnsi="Times New Roman" w:cs="Times New Roman"/>
                <w:sz w:val="24"/>
                <w:szCs w:val="24"/>
              </w:rPr>
              <w:t>2707</w:t>
            </w: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120" w:after="12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120" w:after="120"/>
              <w:jc w:val="center"/>
              <w:rPr>
                <w:rFonts w:ascii="Times New Roman" w:hAnsi="Times New Roman" w:cs="Times New Roman"/>
                <w:sz w:val="24"/>
                <w:szCs w:val="24"/>
              </w:rPr>
            </w:pPr>
          </w:p>
        </w:tc>
      </w:tr>
      <w:tr w:rsidR="000D70E7" w:rsidRPr="00EB2A6D" w:rsidTr="00553333">
        <w:trPr>
          <w:trHeight w:val="335"/>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1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15"/>
        </w:trPr>
        <w:tc>
          <w:tcPr>
            <w:tcW w:w="599" w:type="dxa"/>
            <w:gridSpan w:val="2"/>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Агент, делопроизводитель, паспортист, секретарь, секретарь-машинистка</w:t>
            </w:r>
            <w:r w:rsidR="009A3219">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600"/>
        </w:trPr>
        <w:tc>
          <w:tcPr>
            <w:tcW w:w="599" w:type="dxa"/>
            <w:gridSpan w:val="2"/>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1,024</w:t>
            </w: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2773</w:t>
            </w:r>
          </w:p>
        </w:tc>
      </w:tr>
      <w:tr w:rsidR="000D70E7" w:rsidRPr="00EB2A6D" w:rsidTr="00553333">
        <w:trPr>
          <w:trHeight w:val="349"/>
        </w:trPr>
        <w:tc>
          <w:tcPr>
            <w:tcW w:w="599" w:type="dxa"/>
            <w:gridSpan w:val="2"/>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w:t>
            </w: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Кассир</w:t>
            </w:r>
            <w:r w:rsidR="009A3219">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2015"/>
        </w:trPr>
        <w:tc>
          <w:tcPr>
            <w:tcW w:w="599" w:type="dxa"/>
            <w:gridSpan w:val="2"/>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r w:rsidR="009B7086" w:rsidRPr="00553333">
              <w:rPr>
                <w:rFonts w:ascii="Times New Roman" w:hAnsi="Times New Roman" w:cs="Times New Roman"/>
                <w:sz w:val="24"/>
                <w:szCs w:val="24"/>
              </w:rPr>
              <w:t xml:space="preserve"> </w:t>
            </w:r>
            <w:r w:rsidRPr="00553333">
              <w:rPr>
                <w:rFonts w:ascii="Times New Roman" w:hAnsi="Times New Roman" w:cs="Times New Roman"/>
                <w:sz w:val="24"/>
                <w:szCs w:val="24"/>
              </w:rPr>
              <w:t>при исполнении обязанностей кассира</w:t>
            </w:r>
            <w:r w:rsidR="009B7086" w:rsidRPr="00553333">
              <w:rPr>
                <w:rFonts w:ascii="Times New Roman" w:hAnsi="Times New Roman" w:cs="Times New Roman"/>
                <w:sz w:val="24"/>
                <w:szCs w:val="24"/>
              </w:rPr>
              <w:t xml:space="preserve"> </w:t>
            </w:r>
            <w:r w:rsidRPr="00553333">
              <w:rPr>
                <w:rFonts w:ascii="Times New Roman" w:hAnsi="Times New Roman" w:cs="Times New Roman"/>
                <w:sz w:val="24"/>
                <w:szCs w:val="24"/>
              </w:rPr>
              <w:t>при исполнении обязанностей старшего кассира</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1,024</w:t>
            </w:r>
            <w:r w:rsidR="009B7086" w:rsidRPr="00553333">
              <w:rPr>
                <w:rFonts w:ascii="Times New Roman" w:hAnsi="Times New Roman" w:cs="Times New Roman"/>
                <w:sz w:val="24"/>
                <w:szCs w:val="24"/>
              </w:rPr>
              <w:t xml:space="preserve"> </w:t>
            </w:r>
            <w:r w:rsidRPr="00553333">
              <w:rPr>
                <w:rFonts w:ascii="Times New Roman" w:hAnsi="Times New Roman" w:cs="Times New Roman"/>
                <w:sz w:val="24"/>
                <w:szCs w:val="24"/>
              </w:rPr>
              <w:t>1,078</w:t>
            </w: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2773</w:t>
            </w:r>
            <w:r w:rsidR="009B7086" w:rsidRPr="00553333">
              <w:rPr>
                <w:rFonts w:ascii="Times New Roman" w:hAnsi="Times New Roman" w:cs="Times New Roman"/>
                <w:sz w:val="24"/>
                <w:szCs w:val="24"/>
              </w:rPr>
              <w:t xml:space="preserve"> </w:t>
            </w:r>
            <w:r w:rsidRPr="00553333">
              <w:rPr>
                <w:rFonts w:ascii="Times New Roman" w:hAnsi="Times New Roman" w:cs="Times New Roman"/>
                <w:sz w:val="24"/>
                <w:szCs w:val="24"/>
              </w:rPr>
              <w:t>2918</w:t>
            </w:r>
          </w:p>
        </w:tc>
      </w:tr>
      <w:tr w:rsidR="000D70E7" w:rsidRPr="00EB2A6D" w:rsidTr="00553333">
        <w:trPr>
          <w:trHeight w:val="697"/>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widowControl w:val="0"/>
              <w:autoSpaceDE w:val="0"/>
              <w:autoSpaceDN w:val="0"/>
              <w:adjustRightInd w:val="0"/>
              <w:spacing w:before="120" w:after="12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Профессиональная квалификационная группа </w:t>
            </w:r>
            <w:r w:rsidR="009B7086" w:rsidRPr="00553333">
              <w:rPr>
                <w:rFonts w:ascii="Times New Roman" w:hAnsi="Times New Roman" w:cs="Times New Roman"/>
                <w:sz w:val="24"/>
                <w:szCs w:val="24"/>
              </w:rPr>
              <w:t>«</w:t>
            </w:r>
            <w:r w:rsidRPr="00553333">
              <w:rPr>
                <w:rFonts w:ascii="Times New Roman" w:hAnsi="Times New Roman" w:cs="Times New Roman"/>
                <w:sz w:val="24"/>
                <w:szCs w:val="24"/>
              </w:rPr>
              <w:t>Общеотраслевые должности служащих второго уровня</w:t>
            </w:r>
            <w:r w:rsidR="009B7086" w:rsidRPr="0055333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jc w:val="center"/>
              <w:rPr>
                <w:rFonts w:ascii="Times New Roman" w:hAnsi="Times New Roman" w:cs="Times New Roman"/>
                <w:sz w:val="24"/>
                <w:szCs w:val="24"/>
              </w:rPr>
            </w:pPr>
            <w:r w:rsidRPr="00553333">
              <w:rPr>
                <w:rFonts w:ascii="Times New Roman" w:hAnsi="Times New Roman" w:cs="Times New Roman"/>
                <w:sz w:val="24"/>
                <w:szCs w:val="24"/>
              </w:rPr>
              <w:t>2918</w:t>
            </w: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120" w:after="1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120" w:after="120"/>
              <w:jc w:val="center"/>
              <w:rPr>
                <w:rFonts w:ascii="Times New Roman" w:hAnsi="Times New Roman" w:cs="Times New Roman"/>
                <w:sz w:val="24"/>
                <w:szCs w:val="24"/>
              </w:rPr>
            </w:pPr>
          </w:p>
        </w:tc>
      </w:tr>
      <w:tr w:rsidR="000D70E7" w:rsidRPr="00EB2A6D" w:rsidTr="00553333">
        <w:trPr>
          <w:trHeight w:val="298"/>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1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97"/>
        </w:trPr>
        <w:tc>
          <w:tcPr>
            <w:tcW w:w="599" w:type="dxa"/>
            <w:gridSpan w:val="2"/>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Администратор</w:t>
            </w:r>
            <w:r w:rsidR="009A3219">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highlight w:val="yellow"/>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highlight w:val="yellow"/>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highlight w:val="yellow"/>
              </w:rPr>
            </w:pPr>
          </w:p>
        </w:tc>
      </w:tr>
      <w:tr w:rsidR="000D70E7" w:rsidRPr="00EB2A6D" w:rsidTr="00553333">
        <w:trPr>
          <w:trHeight w:val="925"/>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1,104</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3221</w:t>
            </w:r>
          </w:p>
        </w:tc>
      </w:tr>
      <w:tr w:rsidR="000D70E7" w:rsidRPr="00EB2A6D" w:rsidTr="00631426">
        <w:trPr>
          <w:trHeight w:val="274"/>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администратора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1,188</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3467</w:t>
            </w:r>
          </w:p>
        </w:tc>
      </w:tr>
      <w:tr w:rsidR="000D70E7" w:rsidRPr="00EB2A6D" w:rsidTr="00631426">
        <w:trPr>
          <w:trHeight w:val="36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при выполнении должностных обязанностей старшего администратора</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1,245</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3634</w:t>
            </w:r>
          </w:p>
        </w:tc>
      </w:tr>
      <w:tr w:rsidR="000D70E7" w:rsidRPr="00EB2A6D" w:rsidTr="00631426">
        <w:trPr>
          <w:trHeight w:val="360"/>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Техник</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highlight w:val="yellow"/>
              </w:rPr>
            </w:pPr>
          </w:p>
        </w:tc>
      </w:tr>
      <w:tr w:rsidR="000D70E7" w:rsidRPr="00EB2A6D" w:rsidTr="00553333">
        <w:trPr>
          <w:trHeight w:val="360"/>
        </w:trPr>
        <w:tc>
          <w:tcPr>
            <w:tcW w:w="599" w:type="dxa"/>
            <w:gridSpan w:val="2"/>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highlight w:val="yellow"/>
              </w:rPr>
            </w:pP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2918</w:t>
            </w:r>
          </w:p>
        </w:tc>
      </w:tr>
      <w:tr w:rsidR="000D70E7" w:rsidRPr="00EB2A6D" w:rsidTr="00553333">
        <w:trPr>
          <w:trHeight w:val="360"/>
        </w:trPr>
        <w:tc>
          <w:tcPr>
            <w:tcW w:w="599" w:type="dxa"/>
            <w:gridSpan w:val="2"/>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средне профессиональное образование и стаж работы в должности техника не менее 2 лет (техник </w:t>
            </w:r>
            <w:r w:rsidRPr="00553333">
              <w:rPr>
                <w:rFonts w:ascii="Times New Roman" w:hAnsi="Times New Roman" w:cs="Times New Roman"/>
                <w:sz w:val="24"/>
                <w:szCs w:val="24"/>
                <w:lang w:val="en-US"/>
              </w:rPr>
              <w:t>II</w:t>
            </w:r>
            <w:r w:rsidRPr="00553333">
              <w:rPr>
                <w:rFonts w:ascii="Times New Roman" w:hAnsi="Times New Roman" w:cs="Times New Roman"/>
                <w:sz w:val="24"/>
                <w:szCs w:val="24"/>
              </w:rPr>
              <w:t xml:space="preserve"> категории)</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1,104</w:t>
            </w: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3221</w:t>
            </w:r>
          </w:p>
        </w:tc>
      </w:tr>
      <w:tr w:rsidR="000D70E7" w:rsidRPr="00EB2A6D" w:rsidTr="00553333">
        <w:trPr>
          <w:trHeight w:val="360"/>
        </w:trPr>
        <w:tc>
          <w:tcPr>
            <w:tcW w:w="599" w:type="dxa"/>
            <w:gridSpan w:val="2"/>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средне профессиональное образование и стаж работы в должности техника </w:t>
            </w:r>
            <w:r w:rsidRPr="00553333">
              <w:rPr>
                <w:rFonts w:ascii="Times New Roman" w:hAnsi="Times New Roman" w:cs="Times New Roman"/>
                <w:sz w:val="24"/>
                <w:szCs w:val="24"/>
                <w:lang w:val="en-US"/>
              </w:rPr>
              <w:t>II</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не менее 2 лет (техник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1,188</w:t>
            </w: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3467</w:t>
            </w:r>
          </w:p>
        </w:tc>
      </w:tr>
      <w:tr w:rsidR="000D70E7" w:rsidRPr="00EB2A6D" w:rsidTr="00553333">
        <w:trPr>
          <w:trHeight w:val="360"/>
        </w:trPr>
        <w:tc>
          <w:tcPr>
            <w:tcW w:w="599" w:type="dxa"/>
            <w:gridSpan w:val="2"/>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средне профессиональное образование и стаж работы в должности техника </w:t>
            </w:r>
            <w:r w:rsidRPr="00553333">
              <w:rPr>
                <w:rFonts w:ascii="Times New Roman" w:hAnsi="Times New Roman" w:cs="Times New Roman"/>
                <w:sz w:val="24"/>
                <w:szCs w:val="24"/>
                <w:lang w:val="en-US"/>
              </w:rPr>
              <w:t>I</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не менее 2 лет (техник </w:t>
            </w:r>
            <w:proofErr w:type="gramStart"/>
            <w:r w:rsidRPr="00553333">
              <w:rPr>
                <w:rFonts w:ascii="Times New Roman" w:hAnsi="Times New Roman" w:cs="Times New Roman"/>
                <w:sz w:val="24"/>
                <w:szCs w:val="24"/>
                <w:lang w:val="en-US"/>
              </w:rPr>
              <w:t>I</w:t>
            </w:r>
            <w:proofErr w:type="gramEnd"/>
            <w:r w:rsidRPr="00553333">
              <w:rPr>
                <w:rFonts w:ascii="Times New Roman" w:hAnsi="Times New Roman" w:cs="Times New Roman"/>
                <w:sz w:val="24"/>
                <w:szCs w:val="24"/>
              </w:rPr>
              <w:t>высшей категории)</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1,245</w:t>
            </w: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3634</w:t>
            </w:r>
          </w:p>
        </w:tc>
      </w:tr>
      <w:tr w:rsidR="000D70E7" w:rsidRPr="00EB2A6D" w:rsidTr="00553333">
        <w:trPr>
          <w:trHeight w:val="315"/>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2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400"/>
        </w:trPr>
        <w:tc>
          <w:tcPr>
            <w:tcW w:w="599" w:type="dxa"/>
            <w:gridSpan w:val="2"/>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5639"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Заведующий складом</w:t>
            </w:r>
            <w:r w:rsidR="009A3219">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nil"/>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40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1,104</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3221</w:t>
            </w:r>
          </w:p>
        </w:tc>
      </w:tr>
      <w:tr w:rsidR="000D70E7" w:rsidRPr="00EB2A6D" w:rsidTr="00553333">
        <w:trPr>
          <w:trHeight w:val="440"/>
        </w:trPr>
        <w:tc>
          <w:tcPr>
            <w:tcW w:w="6238" w:type="dxa"/>
            <w:gridSpan w:val="3"/>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3 квалификационный уровень</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00"/>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Механик</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555"/>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без предъявления</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требований к</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стажу работы</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1,188</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3467</w:t>
            </w:r>
          </w:p>
        </w:tc>
      </w:tr>
      <w:tr w:rsidR="000D70E7" w:rsidRPr="00EB2A6D" w:rsidTr="00553333">
        <w:trPr>
          <w:trHeight w:val="396"/>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 стаж работы в</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должности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механика</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не менее 3 лет (механик II категории)</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1,303</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3802</w:t>
            </w:r>
          </w:p>
        </w:tc>
      </w:tr>
      <w:tr w:rsidR="000D70E7" w:rsidRPr="00EB2A6D" w:rsidTr="00553333">
        <w:trPr>
          <w:trHeight w:val="829"/>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и стаж работы в</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должности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механика</w:t>
            </w:r>
            <w:r w:rsidR="009B7086" w:rsidRPr="00553333">
              <w:rPr>
                <w:rFonts w:ascii="Times New Roman" w:eastAsia="Times New Roman" w:hAnsi="Times New Roman" w:cs="Times New Roman"/>
                <w:sz w:val="24"/>
                <w:szCs w:val="24"/>
              </w:rPr>
              <w:t xml:space="preserve"> </w:t>
            </w:r>
            <w:r w:rsidRPr="00553333">
              <w:rPr>
                <w:rFonts w:ascii="Times New Roman" w:hAnsi="Times New Roman" w:cs="Times New Roman"/>
                <w:sz w:val="24"/>
                <w:szCs w:val="24"/>
              </w:rPr>
              <w:t>II категории не менее 3 лет</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(механик</w:t>
            </w:r>
            <w:r w:rsidR="009B7086" w:rsidRPr="00553333">
              <w:rPr>
                <w:rFonts w:ascii="Times New Roman" w:hAnsi="Times New Roman" w:cs="Times New Roman"/>
                <w:sz w:val="24"/>
                <w:szCs w:val="24"/>
              </w:rPr>
              <w:t xml:space="preserve"> </w:t>
            </w:r>
            <w:r w:rsidRPr="00553333">
              <w:rPr>
                <w:rFonts w:ascii="Times New Roman" w:hAnsi="Times New Roman" w:cs="Times New Roman"/>
                <w:sz w:val="24"/>
                <w:szCs w:val="24"/>
              </w:rPr>
              <w:t>I категории)</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1,418</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4138</w:t>
            </w:r>
          </w:p>
        </w:tc>
      </w:tr>
      <w:tr w:rsidR="000D70E7" w:rsidRPr="00EB2A6D" w:rsidTr="00553333">
        <w:trPr>
          <w:trHeight w:val="854"/>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 стаж работы в</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должности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механика</w:t>
            </w:r>
            <w:r w:rsidR="009B7086" w:rsidRPr="00553333">
              <w:rPr>
                <w:rFonts w:ascii="Times New Roman" w:eastAsia="Times New Roman" w:hAnsi="Times New Roman" w:cs="Times New Roman"/>
                <w:sz w:val="24"/>
                <w:szCs w:val="24"/>
              </w:rPr>
              <w:t xml:space="preserve"> </w:t>
            </w:r>
            <w:r w:rsidRPr="00553333">
              <w:rPr>
                <w:rFonts w:ascii="Times New Roman" w:hAnsi="Times New Roman" w:cs="Times New Roman"/>
                <w:sz w:val="24"/>
                <w:szCs w:val="24"/>
              </w:rPr>
              <w:t>I категории не менее 3 лет (ведущий механик)</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1,513</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4417</w:t>
            </w:r>
          </w:p>
        </w:tc>
      </w:tr>
      <w:tr w:rsidR="000D70E7" w:rsidRPr="00EB2A6D" w:rsidTr="009A3219">
        <w:trPr>
          <w:trHeight w:val="555"/>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rPr>
                <w:rFonts w:ascii="Times New Roman" w:hAnsi="Times New Roman" w:cs="Times New Roman"/>
                <w:sz w:val="24"/>
                <w:szCs w:val="24"/>
              </w:rPr>
            </w:pPr>
            <w:r w:rsidRPr="00553333">
              <w:rPr>
                <w:rFonts w:ascii="Times New Roman" w:hAnsi="Times New Roman" w:cs="Times New Roman"/>
                <w:sz w:val="24"/>
                <w:szCs w:val="24"/>
              </w:rPr>
              <w:t>Профессиональная</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квалификационная группа</w:t>
            </w:r>
            <w:r w:rsidR="00EB2A6D" w:rsidRPr="00553333">
              <w:rPr>
                <w:rFonts w:ascii="Times New Roman" w:hAnsi="Times New Roman" w:cs="Times New Roman"/>
                <w:sz w:val="24"/>
                <w:szCs w:val="24"/>
              </w:rPr>
              <w:t xml:space="preserve"> </w:t>
            </w:r>
            <w:r w:rsidR="009B7086" w:rsidRPr="00553333">
              <w:rPr>
                <w:rFonts w:ascii="Times New Roman" w:hAnsi="Times New Roman" w:cs="Times New Roman"/>
                <w:sz w:val="24"/>
                <w:szCs w:val="24"/>
              </w:rPr>
              <w:t>«</w:t>
            </w:r>
            <w:r w:rsidRPr="00553333">
              <w:rPr>
                <w:rFonts w:ascii="Times New Roman" w:hAnsi="Times New Roman" w:cs="Times New Roman"/>
                <w:sz w:val="24"/>
                <w:szCs w:val="24"/>
              </w:rPr>
              <w:t>Общеотраслевые должности служащих третьего уровня</w:t>
            </w:r>
            <w:r w:rsidR="009B7086" w:rsidRPr="00553333">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120" w:after="120"/>
              <w:jc w:val="center"/>
              <w:rPr>
                <w:rFonts w:ascii="Times New Roman" w:hAnsi="Times New Roman" w:cs="Times New Roman"/>
                <w:sz w:val="24"/>
                <w:szCs w:val="24"/>
              </w:rPr>
            </w:pPr>
            <w:r w:rsidRPr="00553333">
              <w:rPr>
                <w:rFonts w:ascii="Times New Roman" w:hAnsi="Times New Roman" w:cs="Times New Roman"/>
                <w:sz w:val="24"/>
                <w:szCs w:val="24"/>
              </w:rPr>
              <w:t>3221</w:t>
            </w: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120" w:after="1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120" w:after="120"/>
              <w:jc w:val="center"/>
              <w:rPr>
                <w:rFonts w:ascii="Times New Roman" w:hAnsi="Times New Roman" w:cs="Times New Roman"/>
                <w:sz w:val="24"/>
                <w:szCs w:val="24"/>
              </w:rPr>
            </w:pPr>
          </w:p>
        </w:tc>
      </w:tr>
      <w:tr w:rsidR="000D70E7" w:rsidRPr="00EB2A6D" w:rsidTr="00553333">
        <w:trPr>
          <w:trHeight w:val="364"/>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1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426"/>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r w:rsidRPr="00553333">
              <w:rPr>
                <w:rFonts w:ascii="Times New Roman" w:hAnsi="Times New Roman" w:cs="Times New Roman"/>
                <w:sz w:val="24"/>
                <w:szCs w:val="24"/>
              </w:rPr>
              <w:t>1</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Бухгалтер</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435"/>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3221</w:t>
            </w:r>
          </w:p>
        </w:tc>
      </w:tr>
      <w:tr w:rsidR="000D70E7" w:rsidRPr="00EB2A6D" w:rsidTr="00553333">
        <w:trPr>
          <w:trHeight w:val="356"/>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Специалист по кадрам</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603"/>
        </w:trPr>
        <w:tc>
          <w:tcPr>
            <w:tcW w:w="599" w:type="dxa"/>
            <w:gridSpan w:val="2"/>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среднее профессиональное образование без предъявления требований к стажу работы</w:t>
            </w:r>
          </w:p>
        </w:tc>
        <w:tc>
          <w:tcPr>
            <w:tcW w:w="1418"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1,076</w:t>
            </w: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3467</w:t>
            </w:r>
          </w:p>
        </w:tc>
      </w:tr>
      <w:tr w:rsidR="000D70E7" w:rsidRPr="00EB2A6D" w:rsidTr="00553333">
        <w:trPr>
          <w:trHeight w:val="30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1,232</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3970</w:t>
            </w:r>
          </w:p>
        </w:tc>
      </w:tr>
      <w:tr w:rsidR="000D70E7" w:rsidRPr="00EB2A6D" w:rsidTr="00553333">
        <w:trPr>
          <w:trHeight w:val="27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и стаж работы в должности специалиста по кадрам не менее 5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1,284</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4138</w:t>
            </w:r>
          </w:p>
        </w:tc>
      </w:tr>
      <w:tr w:rsidR="000D70E7" w:rsidRPr="00EB2A6D" w:rsidTr="00553333">
        <w:trPr>
          <w:trHeight w:val="360"/>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Инженер, инженер по гражданской обороне и чрезвычайным ситуациям, социолог, экономист, экономист по материально-техническому снабжению, юрисконсульт</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717"/>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без предъявления требований к стажу работы</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1,076</w:t>
            </w: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3467</w:t>
            </w:r>
          </w:p>
        </w:tc>
      </w:tr>
      <w:tr w:rsidR="000D70E7" w:rsidRPr="00EB2A6D" w:rsidTr="00553333">
        <w:trPr>
          <w:trHeight w:val="180"/>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Инженер-программист (программист)</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725"/>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без предъявления требований к стажу работы</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3802</w:t>
            </w:r>
          </w:p>
        </w:tc>
      </w:tr>
      <w:tr w:rsidR="000D70E7" w:rsidRPr="00EB2A6D" w:rsidTr="00553333">
        <w:trPr>
          <w:trHeight w:val="402"/>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5</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Психолог</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402"/>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(психологическое) образование без предъявления требований к стажу работы</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1,128</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3634</w:t>
            </w:r>
          </w:p>
        </w:tc>
      </w:tr>
      <w:tr w:rsidR="000D70E7" w:rsidRPr="00EB2A6D" w:rsidTr="00553333">
        <w:trPr>
          <w:trHeight w:val="377"/>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5</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Специалист по охране труда</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725"/>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proofErr w:type="gramStart"/>
            <w:r w:rsidRPr="00553333">
              <w:rPr>
                <w:rFonts w:ascii="Times New Roman" w:hAnsi="Times New Roman" w:cs="Times New Roman"/>
                <w:sz w:val="24"/>
                <w:szCs w:val="24"/>
              </w:rPr>
              <w:t xml:space="preserve">Высшее профессиональное образование по направлению подготовки </w:t>
            </w:r>
            <w:r w:rsidR="009B7086" w:rsidRPr="00553333">
              <w:rPr>
                <w:rFonts w:ascii="Times New Roman" w:hAnsi="Times New Roman" w:cs="Times New Roman"/>
                <w:sz w:val="24"/>
                <w:szCs w:val="24"/>
              </w:rPr>
              <w:t>«</w:t>
            </w:r>
            <w:proofErr w:type="spellStart"/>
            <w:r w:rsidRPr="00553333">
              <w:rPr>
                <w:rFonts w:ascii="Times New Roman" w:hAnsi="Times New Roman" w:cs="Times New Roman"/>
                <w:sz w:val="24"/>
                <w:szCs w:val="24"/>
              </w:rPr>
              <w:t>Техносферная</w:t>
            </w:r>
            <w:proofErr w:type="spellEnd"/>
            <w:r w:rsidRPr="00553333">
              <w:rPr>
                <w:rFonts w:ascii="Times New Roman" w:hAnsi="Times New Roman" w:cs="Times New Roman"/>
                <w:sz w:val="24"/>
                <w:szCs w:val="24"/>
              </w:rPr>
              <w:t xml:space="preserve"> безопасность</w:t>
            </w:r>
            <w:r w:rsidR="009B7086" w:rsidRPr="00553333">
              <w:rPr>
                <w:rFonts w:ascii="Times New Roman" w:hAnsi="Times New Roman" w:cs="Times New Roman"/>
                <w:sz w:val="24"/>
                <w:szCs w:val="24"/>
              </w:rPr>
              <w:t>»</w:t>
            </w:r>
            <w:r w:rsidRPr="00553333">
              <w:rPr>
                <w:rFonts w:ascii="Times New Roman" w:hAnsi="Times New Roman" w:cs="Times New Roman"/>
                <w:sz w:val="24"/>
                <w:szCs w:val="24"/>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 либо среднее профессиональное образование (профессиональная переподготовка) в области охраны труда, стаж работы в области охраны труда не менее 3 лет</w:t>
            </w:r>
            <w:proofErr w:type="gramEnd"/>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1,284</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4138</w:t>
            </w:r>
          </w:p>
        </w:tc>
      </w:tr>
      <w:tr w:rsidR="000D70E7" w:rsidRPr="00EB2A6D" w:rsidTr="00553333">
        <w:trPr>
          <w:trHeight w:val="391"/>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6</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Товаровед</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91"/>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и стаж работы в должности товароведа до 3 лет или среднее профессиональное образование и стаж работы в должности товароведа более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1,284</w:t>
            </w:r>
          </w:p>
        </w:tc>
        <w:tc>
          <w:tcPr>
            <w:tcW w:w="1134" w:type="dxa"/>
            <w:tcBorders>
              <w:top w:val="single" w:sz="4" w:space="0" w:color="auto"/>
              <w:left w:val="nil"/>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4138</w:t>
            </w:r>
          </w:p>
        </w:tc>
      </w:tr>
      <w:tr w:rsidR="000D70E7" w:rsidRPr="00EB2A6D" w:rsidTr="00553333">
        <w:trPr>
          <w:trHeight w:val="391"/>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образование и стаж работы в должности товароведа не менее 3 лет или среднее профессиональное образование и стаж работы в должности товароведа более 5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1,493</w:t>
            </w:r>
          </w:p>
        </w:tc>
        <w:tc>
          <w:tcPr>
            <w:tcW w:w="1134" w:type="dxa"/>
            <w:tcBorders>
              <w:top w:val="single" w:sz="4" w:space="0" w:color="auto"/>
              <w:left w:val="nil"/>
              <w:bottom w:val="nil"/>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4810</w:t>
            </w:r>
          </w:p>
        </w:tc>
      </w:tr>
      <w:tr w:rsidR="000D70E7" w:rsidRPr="00EB2A6D" w:rsidTr="00553333">
        <w:trPr>
          <w:trHeight w:val="82"/>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rPr>
                <w:rFonts w:ascii="Times New Roman" w:hAnsi="Times New Roman" w:cs="Times New Roman"/>
                <w:sz w:val="24"/>
                <w:szCs w:val="24"/>
              </w:rPr>
            </w:pPr>
            <w:r w:rsidRPr="00553333">
              <w:rPr>
                <w:rFonts w:ascii="Times New Roman" w:hAnsi="Times New Roman" w:cs="Times New Roman"/>
                <w:sz w:val="24"/>
                <w:szCs w:val="24"/>
              </w:rPr>
              <w:t>2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28"/>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Бухгалтер </w:t>
            </w:r>
            <w:r w:rsidRPr="00553333">
              <w:rPr>
                <w:rFonts w:ascii="Times New Roman" w:hAnsi="Times New Roman" w:cs="Times New Roman"/>
                <w:sz w:val="24"/>
                <w:szCs w:val="24"/>
                <w:lang w:val="en-US"/>
              </w:rPr>
              <w:t xml:space="preserve">II </w:t>
            </w:r>
            <w:r w:rsidRPr="00553333">
              <w:rPr>
                <w:rFonts w:ascii="Times New Roman" w:hAnsi="Times New Roman" w:cs="Times New Roman"/>
                <w:sz w:val="24"/>
                <w:szCs w:val="24"/>
              </w:rPr>
              <w:t>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1533"/>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(экономическое) образование без предъявления требований к стажу работы или среднее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(экономическое) образование и стаж работы в должности бухгалтера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1,284</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4138</w:t>
            </w:r>
          </w:p>
        </w:tc>
      </w:tr>
      <w:tr w:rsidR="000D70E7" w:rsidRPr="00EB2A6D" w:rsidTr="00553333">
        <w:trPr>
          <w:trHeight w:val="356"/>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Инженер </w:t>
            </w:r>
            <w:r w:rsidRPr="00553333">
              <w:rPr>
                <w:rFonts w:ascii="Times New Roman" w:hAnsi="Times New Roman" w:cs="Times New Roman"/>
                <w:sz w:val="24"/>
                <w:szCs w:val="24"/>
                <w:lang w:val="en-US"/>
              </w:rPr>
              <w:t xml:space="preserve">II </w:t>
            </w:r>
            <w:r w:rsidRPr="00553333">
              <w:rPr>
                <w:rFonts w:ascii="Times New Roman" w:hAnsi="Times New Roman" w:cs="Times New Roman"/>
                <w:sz w:val="24"/>
                <w:szCs w:val="24"/>
              </w:rPr>
              <w:t>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1530"/>
        </w:trPr>
        <w:tc>
          <w:tcPr>
            <w:tcW w:w="599" w:type="dxa"/>
            <w:gridSpan w:val="2"/>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nil"/>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(техническое)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 стаж работы в</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должности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инженера</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или других инженерно-технических должностях, замещаемых специалистами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с высшим профессиональным образованием,</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не менее 3 лет</w:t>
            </w:r>
          </w:p>
        </w:tc>
        <w:tc>
          <w:tcPr>
            <w:tcW w:w="1418" w:type="dxa"/>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1,284</w:t>
            </w:r>
          </w:p>
        </w:tc>
        <w:tc>
          <w:tcPr>
            <w:tcW w:w="1134" w:type="dxa"/>
            <w:tcBorders>
              <w:top w:val="single" w:sz="4" w:space="0" w:color="auto"/>
              <w:left w:val="single" w:sz="4" w:space="0" w:color="auto"/>
              <w:bottom w:val="nil"/>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4138</w:t>
            </w:r>
          </w:p>
        </w:tc>
      </w:tr>
      <w:tr w:rsidR="000D70E7" w:rsidRPr="00EB2A6D" w:rsidTr="00553333">
        <w:trPr>
          <w:trHeight w:val="364"/>
        </w:trPr>
        <w:tc>
          <w:tcPr>
            <w:tcW w:w="599" w:type="dxa"/>
            <w:gridSpan w:val="2"/>
            <w:tcBorders>
              <w:top w:val="single" w:sz="4" w:space="0" w:color="auto"/>
              <w:left w:val="single" w:sz="4" w:space="0" w:color="auto"/>
              <w:bottom w:val="nil"/>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w:t>
            </w:r>
          </w:p>
        </w:tc>
        <w:tc>
          <w:tcPr>
            <w:tcW w:w="5639" w:type="dxa"/>
            <w:tcBorders>
              <w:top w:val="single" w:sz="4" w:space="0" w:color="auto"/>
              <w:left w:val="single" w:sz="4" w:space="0" w:color="auto"/>
              <w:bottom w:val="nil"/>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Экономист </w:t>
            </w:r>
            <w:r w:rsidRPr="00553333">
              <w:rPr>
                <w:rFonts w:ascii="Times New Roman" w:hAnsi="Times New Roman" w:cs="Times New Roman"/>
                <w:sz w:val="24"/>
                <w:szCs w:val="24"/>
                <w:lang w:val="en-US"/>
              </w:rPr>
              <w:t>II</w:t>
            </w:r>
            <w:r w:rsidRPr="00553333">
              <w:rPr>
                <w:rFonts w:ascii="Times New Roman" w:hAnsi="Times New Roman" w:cs="Times New Roman"/>
                <w:sz w:val="24"/>
                <w:szCs w:val="24"/>
              </w:rPr>
              <w:t xml:space="preserve"> 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nil"/>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719"/>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(экономическое)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 стаж работы в должности экономиста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1,284</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4138</w:t>
            </w:r>
          </w:p>
        </w:tc>
      </w:tr>
      <w:tr w:rsidR="000D70E7" w:rsidRPr="00EB2A6D" w:rsidTr="00553333">
        <w:trPr>
          <w:trHeight w:val="360"/>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Инженер-программист</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(программист)</w:t>
            </w:r>
            <w:r w:rsidR="009B7086" w:rsidRPr="00553333">
              <w:rPr>
                <w:rFonts w:ascii="Times New Roman" w:eastAsia="Times New Roman" w:hAnsi="Times New Roman" w:cs="Times New Roman"/>
                <w:sz w:val="24"/>
                <w:szCs w:val="24"/>
              </w:rPr>
              <w:t xml:space="preserve"> </w:t>
            </w:r>
            <w:r w:rsidRPr="00553333">
              <w:rPr>
                <w:rFonts w:ascii="Times New Roman" w:hAnsi="Times New Roman" w:cs="Times New Roman"/>
                <w:sz w:val="24"/>
                <w:szCs w:val="24"/>
                <w:lang w:val="en-US"/>
              </w:rPr>
              <w:t>II</w:t>
            </w:r>
            <w:r w:rsidRPr="00553333">
              <w:rPr>
                <w:rFonts w:ascii="Times New Roman" w:hAnsi="Times New Roman" w:cs="Times New Roman"/>
                <w:sz w:val="24"/>
                <w:szCs w:val="24"/>
              </w:rPr>
              <w:t xml:space="preserve"> 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3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 стаж работы в должности инженера-программиста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1,284</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4138</w:t>
            </w:r>
          </w:p>
        </w:tc>
      </w:tr>
      <w:tr w:rsidR="000D70E7" w:rsidRPr="00EB2A6D" w:rsidTr="00553333">
        <w:trPr>
          <w:trHeight w:val="330"/>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5</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Специалист по охране труда II 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3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высшее профессиональное образование по направлению подготовки </w:t>
            </w:r>
            <w:r w:rsidR="009B7086" w:rsidRPr="00553333">
              <w:rPr>
                <w:rFonts w:ascii="Times New Roman" w:hAnsi="Times New Roman" w:cs="Times New Roman"/>
                <w:sz w:val="24"/>
                <w:szCs w:val="24"/>
              </w:rPr>
              <w:t>«</w:t>
            </w:r>
            <w:proofErr w:type="spellStart"/>
            <w:r w:rsidRPr="00553333">
              <w:rPr>
                <w:rFonts w:ascii="Times New Roman" w:hAnsi="Times New Roman" w:cs="Times New Roman"/>
                <w:sz w:val="24"/>
                <w:szCs w:val="24"/>
              </w:rPr>
              <w:t>Техносферная</w:t>
            </w:r>
            <w:proofErr w:type="spellEnd"/>
            <w:r w:rsidRPr="00553333">
              <w:rPr>
                <w:rFonts w:ascii="Times New Roman" w:hAnsi="Times New Roman" w:cs="Times New Roman"/>
                <w:sz w:val="24"/>
                <w:szCs w:val="24"/>
              </w:rPr>
              <w:t xml:space="preserve"> безопасность</w:t>
            </w:r>
            <w:r w:rsidR="009B7086" w:rsidRPr="00553333">
              <w:rPr>
                <w:rFonts w:ascii="Times New Roman" w:hAnsi="Times New Roman" w:cs="Times New Roman"/>
                <w:sz w:val="24"/>
                <w:szCs w:val="24"/>
              </w:rPr>
              <w:t>»</w:t>
            </w:r>
            <w:r w:rsidRPr="00553333">
              <w:rPr>
                <w:rFonts w:ascii="Times New Roman" w:hAnsi="Times New Roman" w:cs="Times New Roman"/>
                <w:sz w:val="24"/>
                <w:szCs w:val="24"/>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1,371</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4417</w:t>
            </w:r>
          </w:p>
        </w:tc>
      </w:tr>
      <w:tr w:rsidR="000D70E7" w:rsidRPr="00EB2A6D" w:rsidTr="00553333">
        <w:trPr>
          <w:trHeight w:val="330"/>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3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225"/>
        </w:trPr>
        <w:tc>
          <w:tcPr>
            <w:tcW w:w="599" w:type="dxa"/>
            <w:gridSpan w:val="2"/>
            <w:tcBorders>
              <w:top w:val="single" w:sz="4" w:space="0" w:color="auto"/>
              <w:left w:val="single" w:sz="4" w:space="0" w:color="auto"/>
              <w:bottom w:val="nil"/>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5639" w:type="dxa"/>
            <w:tcBorders>
              <w:top w:val="single" w:sz="4" w:space="0" w:color="auto"/>
              <w:left w:val="single" w:sz="4" w:space="0" w:color="auto"/>
              <w:bottom w:val="nil"/>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Бухгалтер</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lang w:val="en-US"/>
              </w:rPr>
              <w:t>I</w:t>
            </w:r>
            <w:r w:rsidR="00EB2A6D" w:rsidRPr="00553333">
              <w:rPr>
                <w:rFonts w:ascii="Times New Roman" w:hAnsi="Times New Roman" w:cs="Times New Roman"/>
                <w:sz w:val="24"/>
                <w:szCs w:val="24"/>
                <w:lang w:val="en-US"/>
              </w:rPr>
              <w:t xml:space="preserve"> </w:t>
            </w:r>
            <w:r w:rsidRPr="00553333">
              <w:rPr>
                <w:rFonts w:ascii="Times New Roman" w:hAnsi="Times New Roman" w:cs="Times New Roman"/>
                <w:sz w:val="24"/>
                <w:szCs w:val="24"/>
              </w:rPr>
              <w:t>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nil"/>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908"/>
        </w:trPr>
        <w:tc>
          <w:tcPr>
            <w:tcW w:w="599" w:type="dxa"/>
            <w:gridSpan w:val="2"/>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nil"/>
              <w:right w:val="single" w:sz="4" w:space="0" w:color="auto"/>
            </w:tcBorders>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(экономическое) образование 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стаж работы в должности бухгалтера </w:t>
            </w:r>
            <w:r w:rsidRPr="00553333">
              <w:rPr>
                <w:rFonts w:ascii="Times New Roman" w:hAnsi="Times New Roman" w:cs="Times New Roman"/>
                <w:sz w:val="24"/>
                <w:szCs w:val="24"/>
                <w:lang w:val="en-US"/>
              </w:rPr>
              <w:t>II</w:t>
            </w:r>
            <w:r w:rsidRPr="00553333">
              <w:rPr>
                <w:rFonts w:ascii="Times New Roman" w:hAnsi="Times New Roman" w:cs="Times New Roman"/>
                <w:sz w:val="24"/>
                <w:szCs w:val="24"/>
              </w:rPr>
              <w:t xml:space="preserve"> категории не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менее 3 лет</w:t>
            </w:r>
            <w:r w:rsidR="009B7086" w:rsidRPr="00553333">
              <w:rPr>
                <w:rFonts w:ascii="Times New Roman" w:eastAsia="Times New Roman" w:hAnsi="Times New Roman" w:cs="Times New Roman"/>
                <w:sz w:val="24"/>
                <w:szCs w:val="24"/>
              </w:rPr>
              <w:t xml:space="preserve"> </w:t>
            </w:r>
          </w:p>
        </w:tc>
        <w:tc>
          <w:tcPr>
            <w:tcW w:w="1418" w:type="dxa"/>
            <w:tcBorders>
              <w:top w:val="single" w:sz="4" w:space="0" w:color="auto"/>
              <w:left w:val="single" w:sz="4" w:space="0" w:color="auto"/>
              <w:bottom w:val="nil"/>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1,371</w:t>
            </w:r>
          </w:p>
        </w:tc>
        <w:tc>
          <w:tcPr>
            <w:tcW w:w="1134" w:type="dxa"/>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4417</w:t>
            </w:r>
          </w:p>
        </w:tc>
      </w:tr>
      <w:tr w:rsidR="000D70E7" w:rsidRPr="00EB2A6D" w:rsidTr="00553333">
        <w:trPr>
          <w:trHeight w:val="335"/>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Инженер </w:t>
            </w:r>
            <w:r w:rsidRPr="00553333">
              <w:rPr>
                <w:rFonts w:ascii="Times New Roman" w:hAnsi="Times New Roman" w:cs="Times New Roman"/>
                <w:sz w:val="24"/>
                <w:szCs w:val="24"/>
                <w:lang w:val="en-US"/>
              </w:rPr>
              <w:t xml:space="preserve">I </w:t>
            </w:r>
            <w:r w:rsidRPr="00553333">
              <w:rPr>
                <w:rFonts w:ascii="Times New Roman" w:hAnsi="Times New Roman" w:cs="Times New Roman"/>
                <w:sz w:val="24"/>
                <w:szCs w:val="24"/>
              </w:rPr>
              <w:t>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35"/>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(техническое) образование 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стаж работы в должности инженера </w:t>
            </w:r>
            <w:r w:rsidRPr="00553333">
              <w:rPr>
                <w:rFonts w:ascii="Times New Roman" w:hAnsi="Times New Roman" w:cs="Times New Roman"/>
                <w:sz w:val="24"/>
                <w:szCs w:val="24"/>
                <w:lang w:val="en-US"/>
              </w:rPr>
              <w:t>II</w:t>
            </w:r>
            <w:r w:rsidRPr="00553333">
              <w:rPr>
                <w:rFonts w:ascii="Times New Roman" w:hAnsi="Times New Roman" w:cs="Times New Roman"/>
                <w:sz w:val="24"/>
                <w:szCs w:val="24"/>
              </w:rPr>
              <w:t xml:space="preserve"> категории не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менее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1,371</w:t>
            </w:r>
          </w:p>
        </w:tc>
        <w:tc>
          <w:tcPr>
            <w:tcW w:w="1134" w:type="dxa"/>
            <w:tcBorders>
              <w:top w:val="single" w:sz="4" w:space="0" w:color="auto"/>
              <w:left w:val="single" w:sz="4" w:space="0" w:color="auto"/>
              <w:bottom w:val="nil"/>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4417</w:t>
            </w:r>
          </w:p>
        </w:tc>
      </w:tr>
      <w:tr w:rsidR="000D70E7" w:rsidRPr="00EB2A6D" w:rsidTr="00553333">
        <w:trPr>
          <w:trHeight w:val="290"/>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Экономист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418"/>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(экономическое)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и стаж работы в должности экономиста </w:t>
            </w:r>
            <w:r w:rsidRPr="00553333">
              <w:rPr>
                <w:rFonts w:ascii="Times New Roman" w:hAnsi="Times New Roman" w:cs="Times New Roman"/>
                <w:sz w:val="24"/>
                <w:szCs w:val="24"/>
                <w:lang w:val="en-US"/>
              </w:rPr>
              <w:t>II</w:t>
            </w:r>
            <w:r w:rsidRPr="00553333">
              <w:rPr>
                <w:rFonts w:ascii="Times New Roman" w:hAnsi="Times New Roman" w:cs="Times New Roman"/>
                <w:sz w:val="24"/>
                <w:szCs w:val="24"/>
              </w:rPr>
              <w:t xml:space="preserve"> категории не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1,371</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4417</w:t>
            </w:r>
          </w:p>
        </w:tc>
      </w:tr>
      <w:tr w:rsidR="000D70E7" w:rsidRPr="00EB2A6D" w:rsidTr="00553333">
        <w:trPr>
          <w:trHeight w:val="345"/>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5</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Юрисконсульт</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59"/>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(юридическое)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и стаж работы в должности юрисконсульта </w:t>
            </w:r>
            <w:r w:rsidRPr="00553333">
              <w:rPr>
                <w:rFonts w:ascii="Times New Roman" w:hAnsi="Times New Roman" w:cs="Times New Roman"/>
                <w:sz w:val="24"/>
                <w:szCs w:val="24"/>
                <w:lang w:val="en-US"/>
              </w:rPr>
              <w:t>II</w:t>
            </w:r>
            <w:r w:rsidRPr="00553333">
              <w:rPr>
                <w:rFonts w:ascii="Times New Roman" w:hAnsi="Times New Roman" w:cs="Times New Roman"/>
                <w:sz w:val="24"/>
                <w:szCs w:val="24"/>
              </w:rPr>
              <w:t xml:space="preserve"> категории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1,371</w:t>
            </w: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4417</w:t>
            </w:r>
          </w:p>
        </w:tc>
      </w:tr>
      <w:tr w:rsidR="000D70E7" w:rsidRPr="00EB2A6D" w:rsidTr="009A3219">
        <w:trPr>
          <w:trHeight w:val="399"/>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6</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Инженер-программист</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(программист)</w:t>
            </w:r>
            <w:r w:rsidR="009B7086" w:rsidRPr="00553333">
              <w:rPr>
                <w:rFonts w:ascii="Times New Roman" w:eastAsia="Times New Roman" w:hAnsi="Times New Roman" w:cs="Times New Roman"/>
                <w:sz w:val="24"/>
                <w:szCs w:val="24"/>
              </w:rPr>
              <w:t xml:space="preserve">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69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 стаж работы в должности инженера-программиста</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lang w:val="en-US"/>
              </w:rPr>
              <w:t>II</w:t>
            </w:r>
            <w:r w:rsidRPr="00553333">
              <w:rPr>
                <w:rFonts w:ascii="Times New Roman" w:hAnsi="Times New Roman" w:cs="Times New Roman"/>
                <w:sz w:val="24"/>
                <w:szCs w:val="24"/>
              </w:rPr>
              <w:t xml:space="preserve"> категории не менее</w:t>
            </w:r>
            <w:r w:rsidR="009B7086" w:rsidRPr="00553333">
              <w:rPr>
                <w:rFonts w:ascii="Times New Roman" w:eastAsia="Times New Roman" w:hAnsi="Times New Roman" w:cs="Times New Roman"/>
                <w:sz w:val="24"/>
                <w:szCs w:val="24"/>
              </w:rPr>
              <w:t xml:space="preserve"> </w:t>
            </w:r>
            <w:r w:rsidRPr="00553333">
              <w:rPr>
                <w:rFonts w:ascii="Times New Roman" w:hAnsi="Times New Roman" w:cs="Times New Roman"/>
                <w:sz w:val="24"/>
                <w:szCs w:val="24"/>
              </w:rPr>
              <w:t>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1,371</w:t>
            </w:r>
          </w:p>
        </w:tc>
        <w:tc>
          <w:tcPr>
            <w:tcW w:w="1134" w:type="dxa"/>
            <w:tcBorders>
              <w:top w:val="nil"/>
              <w:left w:val="nil"/>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4417</w:t>
            </w:r>
          </w:p>
        </w:tc>
      </w:tr>
      <w:tr w:rsidR="000D70E7" w:rsidRPr="00EB2A6D" w:rsidTr="00553333">
        <w:trPr>
          <w:trHeight w:val="331"/>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7</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Специалист по охране труда I категории</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69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высшее профессиональное образование по направлению подготовки </w:t>
            </w:r>
            <w:r w:rsidR="009B7086" w:rsidRPr="00553333">
              <w:rPr>
                <w:rFonts w:ascii="Times New Roman" w:hAnsi="Times New Roman" w:cs="Times New Roman"/>
                <w:sz w:val="24"/>
                <w:szCs w:val="24"/>
              </w:rPr>
              <w:t>«</w:t>
            </w:r>
            <w:proofErr w:type="spellStart"/>
            <w:r w:rsidRPr="00553333">
              <w:rPr>
                <w:rFonts w:ascii="Times New Roman" w:hAnsi="Times New Roman" w:cs="Times New Roman"/>
                <w:sz w:val="24"/>
                <w:szCs w:val="24"/>
              </w:rPr>
              <w:t>Техносферная</w:t>
            </w:r>
            <w:proofErr w:type="spellEnd"/>
            <w:r w:rsidRPr="00553333">
              <w:rPr>
                <w:rFonts w:ascii="Times New Roman" w:hAnsi="Times New Roman" w:cs="Times New Roman"/>
                <w:sz w:val="24"/>
                <w:szCs w:val="24"/>
              </w:rPr>
              <w:t xml:space="preserve"> безопасность</w:t>
            </w:r>
            <w:r w:rsidR="009B7086" w:rsidRPr="00553333">
              <w:rPr>
                <w:rFonts w:ascii="Times New Roman" w:hAnsi="Times New Roman" w:cs="Times New Roman"/>
                <w:sz w:val="24"/>
                <w:szCs w:val="24"/>
              </w:rPr>
              <w:t>»</w:t>
            </w:r>
            <w:r w:rsidRPr="00553333">
              <w:rPr>
                <w:rFonts w:ascii="Times New Roman" w:hAnsi="Times New Roman" w:cs="Times New Roman"/>
                <w:sz w:val="24"/>
                <w:szCs w:val="24"/>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I категории не менее 2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1,475</w:t>
            </w:r>
          </w:p>
        </w:tc>
        <w:tc>
          <w:tcPr>
            <w:tcW w:w="1134" w:type="dxa"/>
            <w:tcBorders>
              <w:top w:val="single" w:sz="4" w:space="0" w:color="auto"/>
              <w:left w:val="nil"/>
              <w:bottom w:val="nil"/>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4753</w:t>
            </w:r>
          </w:p>
        </w:tc>
      </w:tr>
      <w:tr w:rsidR="000D70E7" w:rsidRPr="00EB2A6D" w:rsidTr="00553333">
        <w:trPr>
          <w:trHeight w:val="240"/>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4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39"/>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Ведущий бухгалтер</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12"/>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(экономическое) образование 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стаж работы в должности бухгалтера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 не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1,475</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4753</w:t>
            </w:r>
          </w:p>
        </w:tc>
      </w:tr>
      <w:tr w:rsidR="000D70E7" w:rsidRPr="00EB2A6D" w:rsidTr="00553333">
        <w:trPr>
          <w:trHeight w:val="324"/>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Ведущий инженер</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69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 (техническое)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стаж работы в должности инженера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 не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менее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1,475</w:t>
            </w:r>
          </w:p>
        </w:tc>
        <w:tc>
          <w:tcPr>
            <w:tcW w:w="1134" w:type="dxa"/>
            <w:tcBorders>
              <w:top w:val="single" w:sz="4" w:space="0" w:color="auto"/>
              <w:left w:val="single" w:sz="4" w:space="0" w:color="auto"/>
              <w:bottom w:val="nil"/>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4753</w:t>
            </w:r>
          </w:p>
        </w:tc>
      </w:tr>
      <w:tr w:rsidR="000D70E7" w:rsidRPr="00EB2A6D" w:rsidTr="00553333">
        <w:trPr>
          <w:trHeight w:val="255"/>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3</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Ведущий экономист</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6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(экономическое)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и стаж работы в должности экономиста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 не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менее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1,475</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4753</w:t>
            </w:r>
          </w:p>
        </w:tc>
      </w:tr>
      <w:tr w:rsidR="000D70E7" w:rsidRPr="00EB2A6D" w:rsidTr="00553333">
        <w:trPr>
          <w:trHeight w:val="226"/>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Ведущий юрисконсульт</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690"/>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(юридическое) 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 xml:space="preserve">и стаж работы в должности юрисконсульта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1,475</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4753</w:t>
            </w:r>
          </w:p>
        </w:tc>
      </w:tr>
      <w:tr w:rsidR="000D70E7" w:rsidRPr="00EB2A6D" w:rsidTr="00553333">
        <w:trPr>
          <w:trHeight w:val="375"/>
        </w:trPr>
        <w:tc>
          <w:tcPr>
            <w:tcW w:w="599"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5</w:t>
            </w: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Ведущий инженер-программист (программист)</w:t>
            </w:r>
            <w:proofErr w:type="gramStart"/>
            <w:r w:rsidR="009A3219">
              <w:rPr>
                <w:rFonts w:ascii="Times New Roman" w:hAnsi="Times New Roman" w:cs="Times New Roman"/>
                <w:sz w:val="24"/>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832"/>
        </w:trPr>
        <w:tc>
          <w:tcPr>
            <w:tcW w:w="599" w:type="dxa"/>
            <w:gridSpan w:val="2"/>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39"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высшее профессиональное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образование</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и стаж работы в должности инженера-программиста</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lang w:val="en-US"/>
              </w:rPr>
              <w:t>I</w:t>
            </w:r>
            <w:r w:rsidRPr="00553333">
              <w:rPr>
                <w:rFonts w:ascii="Times New Roman" w:hAnsi="Times New Roman" w:cs="Times New Roman"/>
                <w:sz w:val="24"/>
                <w:szCs w:val="24"/>
              </w:rPr>
              <w:t xml:space="preserve"> категории не менее 3 лет</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1,475</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4753</w:t>
            </w:r>
          </w:p>
        </w:tc>
      </w:tr>
      <w:tr w:rsidR="000D70E7" w:rsidRPr="00EB2A6D" w:rsidTr="00553333">
        <w:trPr>
          <w:trHeight w:val="360"/>
        </w:trPr>
        <w:tc>
          <w:tcPr>
            <w:tcW w:w="6238" w:type="dxa"/>
            <w:gridSpan w:val="3"/>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widowControl w:val="0"/>
              <w:autoSpaceDE w:val="0"/>
              <w:autoSpaceDN w:val="0"/>
              <w:adjustRightInd w:val="0"/>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5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90"/>
        </w:trPr>
        <w:tc>
          <w:tcPr>
            <w:tcW w:w="56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Главные специалисты</w:t>
            </w:r>
            <w:r w:rsidR="009A3219">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r>
      <w:tr w:rsidR="000D70E7" w:rsidRPr="00EB2A6D" w:rsidTr="00553333">
        <w:trPr>
          <w:trHeight w:val="315"/>
        </w:trPr>
        <w:tc>
          <w:tcPr>
            <w:tcW w:w="56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 xml:space="preserve">при выполнении должностных обязанностей начальника отдела учреждения, отнесенного к </w:t>
            </w:r>
            <w:r w:rsidRPr="00553333">
              <w:rPr>
                <w:rFonts w:ascii="Times New Roman" w:hAnsi="Times New Roman" w:cs="Times New Roman"/>
                <w:sz w:val="24"/>
                <w:szCs w:val="24"/>
                <w:lang w:val="en-US"/>
              </w:rPr>
              <w:t>IV</w:t>
            </w:r>
            <w:r w:rsidRPr="00553333">
              <w:rPr>
                <w:rFonts w:ascii="Times New Roman" w:hAnsi="Times New Roman" w:cs="Times New Roman"/>
                <w:sz w:val="24"/>
                <w:szCs w:val="24"/>
              </w:rPr>
              <w:t xml:space="preserve"> группе по оплате труда руководителей</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1,718</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5535</w:t>
            </w:r>
          </w:p>
        </w:tc>
      </w:tr>
      <w:tr w:rsidR="000D70E7" w:rsidRPr="00EB2A6D" w:rsidTr="00553333">
        <w:trPr>
          <w:trHeight w:val="942"/>
        </w:trPr>
        <w:tc>
          <w:tcPr>
            <w:tcW w:w="56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при выполнении должностных обязанностей начальника отдела учреждения, отнесенного к III</w:t>
            </w:r>
            <w:r w:rsidR="00EB2A6D" w:rsidRPr="00553333">
              <w:rPr>
                <w:rFonts w:ascii="Times New Roman" w:hAnsi="Times New Roman" w:cs="Times New Roman"/>
                <w:sz w:val="24"/>
                <w:szCs w:val="24"/>
              </w:rPr>
              <w:t xml:space="preserve"> </w:t>
            </w:r>
            <w:r w:rsidRPr="00553333">
              <w:rPr>
                <w:rFonts w:ascii="Times New Roman" w:hAnsi="Times New Roman" w:cs="Times New Roman"/>
                <w:sz w:val="24"/>
                <w:szCs w:val="24"/>
              </w:rPr>
              <w:t>группе по оплате труда руководителей</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1,927</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6206</w:t>
            </w:r>
          </w:p>
        </w:tc>
      </w:tr>
      <w:tr w:rsidR="000D70E7" w:rsidRPr="00EB2A6D" w:rsidTr="00553333">
        <w:trPr>
          <w:trHeight w:val="270"/>
        </w:trPr>
        <w:tc>
          <w:tcPr>
            <w:tcW w:w="56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при выполнении должностных обязанностей начальника отдела учреждения, отнесенного ко II группе по оплате труда руководителей</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2,111</w:t>
            </w: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6799</w:t>
            </w:r>
          </w:p>
        </w:tc>
      </w:tr>
      <w:tr w:rsidR="000D70E7" w:rsidRPr="00EB2A6D" w:rsidTr="00553333">
        <w:trPr>
          <w:trHeight w:val="690"/>
        </w:trPr>
        <w:tc>
          <w:tcPr>
            <w:tcW w:w="56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pStyle w:val="ConsPlusCell"/>
              <w:spacing w:before="60" w:after="60"/>
              <w:jc w:val="center"/>
              <w:rPr>
                <w:rFonts w:ascii="Times New Roman" w:hAnsi="Times New Roman" w:cs="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spacing w:before="60" w:after="60" w:line="240" w:lineRule="auto"/>
              <w:rPr>
                <w:rFonts w:ascii="Times New Roman" w:eastAsia="Times New Roman" w:hAnsi="Times New Roman" w:cs="Times New Roman"/>
                <w:sz w:val="24"/>
                <w:szCs w:val="24"/>
              </w:rPr>
            </w:pPr>
            <w:r w:rsidRPr="00553333">
              <w:rPr>
                <w:rFonts w:ascii="Times New Roman" w:hAnsi="Times New Roman" w:cs="Times New Roman"/>
                <w:sz w:val="24"/>
                <w:szCs w:val="24"/>
              </w:rPr>
              <w:t>при выполнении должностных обязанностей начальника отдела учреждения, отнесенного к I группе по оплате труда руководителей</w:t>
            </w:r>
          </w:p>
        </w:tc>
        <w:tc>
          <w:tcPr>
            <w:tcW w:w="1418" w:type="dxa"/>
            <w:tcBorders>
              <w:top w:val="single" w:sz="4" w:space="0" w:color="auto"/>
              <w:left w:val="single" w:sz="4" w:space="0" w:color="auto"/>
              <w:bottom w:val="single" w:sz="4" w:space="0" w:color="auto"/>
              <w:right w:val="single" w:sz="4" w:space="0" w:color="auto"/>
            </w:tcBorders>
          </w:tcPr>
          <w:p w:rsidR="000D70E7" w:rsidRPr="00553333" w:rsidRDefault="000D70E7" w:rsidP="009A3219">
            <w:pPr>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2,43</w:t>
            </w:r>
          </w:p>
        </w:tc>
        <w:tc>
          <w:tcPr>
            <w:tcW w:w="1134" w:type="dxa"/>
            <w:tcBorders>
              <w:top w:val="nil"/>
              <w:left w:val="nil"/>
              <w:bottom w:val="single" w:sz="4" w:space="0" w:color="auto"/>
              <w:right w:val="single" w:sz="4" w:space="0" w:color="auto"/>
            </w:tcBorders>
            <w:hideMark/>
          </w:tcPr>
          <w:p w:rsidR="000D70E7" w:rsidRPr="00553333" w:rsidRDefault="000D70E7" w:rsidP="009A3219">
            <w:pPr>
              <w:pStyle w:val="ConsPlusCell"/>
              <w:spacing w:before="60" w:after="60"/>
              <w:jc w:val="center"/>
              <w:rPr>
                <w:rFonts w:ascii="Times New Roman" w:hAnsi="Times New Roman" w:cs="Times New Roman"/>
                <w:sz w:val="24"/>
                <w:szCs w:val="24"/>
              </w:rPr>
            </w:pPr>
            <w:r w:rsidRPr="00553333">
              <w:rPr>
                <w:rFonts w:ascii="Times New Roman" w:hAnsi="Times New Roman" w:cs="Times New Roman"/>
                <w:sz w:val="24"/>
                <w:szCs w:val="24"/>
              </w:rPr>
              <w:t>7828</w:t>
            </w:r>
          </w:p>
        </w:tc>
      </w:tr>
    </w:tbl>
    <w:p w:rsidR="002D3B1F" w:rsidRPr="00543B31" w:rsidRDefault="002D3B1F" w:rsidP="002D3B1F">
      <w:pPr>
        <w:widowControl w:val="0"/>
        <w:autoSpaceDE w:val="0"/>
        <w:autoSpaceDN w:val="0"/>
        <w:adjustRightInd w:val="0"/>
        <w:spacing w:before="360" w:after="240" w:line="240" w:lineRule="auto"/>
        <w:jc w:val="right"/>
        <w:outlineLvl w:val="2"/>
        <w:rPr>
          <w:rFonts w:ascii="Times New Roman" w:eastAsia="Calibri" w:hAnsi="Times New Roman" w:cs="Times New Roman"/>
          <w:sz w:val="26"/>
          <w:szCs w:val="26"/>
        </w:rPr>
      </w:pPr>
      <w:r w:rsidRPr="00543B31">
        <w:rPr>
          <w:rFonts w:ascii="Times New Roman" w:eastAsia="Calibri" w:hAnsi="Times New Roman" w:cs="Times New Roman"/>
          <w:sz w:val="26"/>
          <w:szCs w:val="26"/>
        </w:rPr>
        <w:t>Таблица 3</w:t>
      </w:r>
    </w:p>
    <w:p w:rsidR="00543B31" w:rsidRPr="00543B31" w:rsidRDefault="000D70E7" w:rsidP="00543B31">
      <w:pPr>
        <w:widowControl w:val="0"/>
        <w:tabs>
          <w:tab w:val="center" w:pos="4819"/>
          <w:tab w:val="left" w:pos="8716"/>
        </w:tabs>
        <w:autoSpaceDE w:val="0"/>
        <w:autoSpaceDN w:val="0"/>
        <w:adjustRightInd w:val="0"/>
        <w:spacing w:before="360" w:after="0" w:line="240" w:lineRule="auto"/>
        <w:jc w:val="center"/>
        <w:outlineLvl w:val="2"/>
        <w:rPr>
          <w:rFonts w:ascii="Times New Roman" w:eastAsia="Calibri" w:hAnsi="Times New Roman" w:cs="Times New Roman"/>
          <w:sz w:val="26"/>
          <w:szCs w:val="26"/>
        </w:rPr>
      </w:pPr>
      <w:bookmarkStart w:id="18" w:name="Par2197"/>
      <w:bookmarkStart w:id="19" w:name="Par2219"/>
      <w:bookmarkEnd w:id="18"/>
      <w:bookmarkEnd w:id="19"/>
      <w:r w:rsidRPr="00543B31">
        <w:rPr>
          <w:rFonts w:ascii="Times New Roman" w:eastAsia="Calibri" w:hAnsi="Times New Roman" w:cs="Times New Roman"/>
          <w:sz w:val="26"/>
          <w:szCs w:val="26"/>
        </w:rPr>
        <w:t>РАЗМЕРЫ ДО</w:t>
      </w:r>
      <w:r w:rsidR="00543B31" w:rsidRPr="00543B31">
        <w:rPr>
          <w:rFonts w:ascii="Times New Roman" w:eastAsia="Calibri" w:hAnsi="Times New Roman" w:cs="Times New Roman"/>
          <w:sz w:val="26"/>
          <w:szCs w:val="26"/>
        </w:rPr>
        <w:t>ЛЖНОСТНЫХ ОКЛАДОВ РУКОВОДИТЕЛЕЙ</w:t>
      </w:r>
    </w:p>
    <w:p w:rsidR="00543B31" w:rsidRPr="00543B31" w:rsidRDefault="000D70E7" w:rsidP="00543B31">
      <w:pPr>
        <w:widowControl w:val="0"/>
        <w:autoSpaceDE w:val="0"/>
        <w:autoSpaceDN w:val="0"/>
        <w:adjustRightInd w:val="0"/>
        <w:spacing w:after="0" w:line="240" w:lineRule="auto"/>
        <w:jc w:val="center"/>
        <w:outlineLvl w:val="2"/>
        <w:rPr>
          <w:rFonts w:ascii="Times New Roman" w:eastAsia="Calibri" w:hAnsi="Times New Roman" w:cs="Times New Roman"/>
          <w:sz w:val="26"/>
          <w:szCs w:val="26"/>
        </w:rPr>
      </w:pPr>
      <w:r w:rsidRPr="00543B31">
        <w:rPr>
          <w:rFonts w:ascii="Times New Roman" w:eastAsia="Calibri" w:hAnsi="Times New Roman" w:cs="Times New Roman"/>
          <w:sz w:val="26"/>
          <w:szCs w:val="26"/>
        </w:rPr>
        <w:t>СТРУКТУРНЫХ</w:t>
      </w:r>
      <w:r w:rsidR="00543B31" w:rsidRPr="00543B31">
        <w:rPr>
          <w:rFonts w:ascii="Times New Roman" w:eastAsia="Calibri" w:hAnsi="Times New Roman" w:cs="Times New Roman"/>
          <w:sz w:val="26"/>
          <w:szCs w:val="26"/>
        </w:rPr>
        <w:t xml:space="preserve"> </w:t>
      </w:r>
      <w:r w:rsidRPr="00543B31">
        <w:rPr>
          <w:rFonts w:ascii="Times New Roman" w:eastAsia="Calibri" w:hAnsi="Times New Roman" w:cs="Times New Roman"/>
          <w:sz w:val="26"/>
          <w:szCs w:val="26"/>
        </w:rPr>
        <w:t>ПОДР</w:t>
      </w:r>
      <w:r w:rsidR="00543B31" w:rsidRPr="00543B31">
        <w:rPr>
          <w:rFonts w:ascii="Times New Roman" w:eastAsia="Calibri" w:hAnsi="Times New Roman" w:cs="Times New Roman"/>
          <w:sz w:val="26"/>
          <w:szCs w:val="26"/>
        </w:rPr>
        <w:t>АЗДЕЛЕНИЙ УЧРЕЖДЕНИЯ, ДОЛЖНОСТИ</w:t>
      </w:r>
    </w:p>
    <w:p w:rsidR="000D70E7" w:rsidRPr="00543B31" w:rsidRDefault="000D70E7" w:rsidP="00543B31">
      <w:pPr>
        <w:widowControl w:val="0"/>
        <w:autoSpaceDE w:val="0"/>
        <w:autoSpaceDN w:val="0"/>
        <w:adjustRightInd w:val="0"/>
        <w:spacing w:after="240" w:line="240" w:lineRule="auto"/>
        <w:jc w:val="center"/>
        <w:outlineLvl w:val="2"/>
        <w:rPr>
          <w:rFonts w:ascii="Times New Roman" w:eastAsia="Calibri" w:hAnsi="Times New Roman" w:cs="Times New Roman"/>
          <w:sz w:val="26"/>
          <w:szCs w:val="26"/>
        </w:rPr>
      </w:pPr>
      <w:r w:rsidRPr="00543B31">
        <w:rPr>
          <w:rFonts w:ascii="Times New Roman" w:eastAsia="Calibri" w:hAnsi="Times New Roman" w:cs="Times New Roman"/>
          <w:sz w:val="26"/>
          <w:szCs w:val="26"/>
        </w:rPr>
        <w:t>КОТОРЫХ НЕ ПРЕДУСМОТРЕНЫ</w:t>
      </w:r>
      <w:r w:rsidR="0090536A" w:rsidRPr="00543B31">
        <w:rPr>
          <w:rFonts w:ascii="Times New Roman" w:eastAsia="Calibri" w:hAnsi="Times New Roman" w:cs="Times New Roman"/>
          <w:sz w:val="26"/>
          <w:szCs w:val="26"/>
        </w:rPr>
        <w:t xml:space="preserve"> </w:t>
      </w:r>
      <w:r w:rsidRPr="00543B31">
        <w:rPr>
          <w:rFonts w:ascii="Times New Roman" w:eastAsia="Calibri" w:hAnsi="Times New Roman" w:cs="Times New Roman"/>
          <w:sz w:val="26"/>
          <w:szCs w:val="26"/>
        </w:rPr>
        <w:t>ПКГ</w:t>
      </w:r>
    </w:p>
    <w:tbl>
      <w:tblPr>
        <w:tblW w:w="9924" w:type="dxa"/>
        <w:tblInd w:w="-244" w:type="dxa"/>
        <w:tblLayout w:type="fixed"/>
        <w:tblCellMar>
          <w:top w:w="75" w:type="dxa"/>
          <w:left w:w="40" w:type="dxa"/>
          <w:bottom w:w="75" w:type="dxa"/>
          <w:right w:w="40" w:type="dxa"/>
        </w:tblCellMar>
        <w:tblLook w:val="04A0"/>
      </w:tblPr>
      <w:tblGrid>
        <w:gridCol w:w="640"/>
        <w:gridCol w:w="5598"/>
        <w:gridCol w:w="1418"/>
        <w:gridCol w:w="1134"/>
        <w:gridCol w:w="1134"/>
      </w:tblGrid>
      <w:tr w:rsidR="000D70E7" w:rsidRPr="00543B31" w:rsidTr="00543B31">
        <w:trPr>
          <w:trHeight w:val="1720"/>
        </w:trPr>
        <w:tc>
          <w:tcPr>
            <w:tcW w:w="640" w:type="dxa"/>
            <w:tcBorders>
              <w:top w:val="single" w:sz="8" w:space="0" w:color="auto"/>
              <w:left w:val="single" w:sz="8" w:space="0" w:color="auto"/>
              <w:bottom w:val="single" w:sz="8" w:space="0" w:color="auto"/>
              <w:right w:val="single" w:sz="8" w:space="0" w:color="auto"/>
            </w:tcBorders>
            <w:hideMark/>
          </w:tcPr>
          <w:p w:rsidR="000D70E7" w:rsidRPr="00543B31" w:rsidRDefault="00543B31"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 xml:space="preserve">№ </w:t>
            </w:r>
            <w:r w:rsidR="000D70E7" w:rsidRPr="00543B31">
              <w:rPr>
                <w:rFonts w:ascii="Times New Roman" w:eastAsia="Calibri" w:hAnsi="Times New Roman" w:cs="Times New Roman"/>
                <w:sz w:val="24"/>
                <w:szCs w:val="24"/>
              </w:rPr>
              <w:t>п/п</w:t>
            </w:r>
          </w:p>
        </w:tc>
        <w:tc>
          <w:tcPr>
            <w:tcW w:w="5598"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Наименование должностей</w:t>
            </w:r>
          </w:p>
        </w:tc>
        <w:tc>
          <w:tcPr>
            <w:tcW w:w="1418"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Оклад,</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ставка,</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руб.</w:t>
            </w:r>
          </w:p>
        </w:tc>
        <w:tc>
          <w:tcPr>
            <w:tcW w:w="1134"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proofErr w:type="spellStart"/>
            <w:r w:rsidRPr="00543B31">
              <w:rPr>
                <w:rFonts w:ascii="Times New Roman" w:eastAsia="Calibri" w:hAnsi="Times New Roman" w:cs="Times New Roman"/>
                <w:sz w:val="24"/>
                <w:szCs w:val="24"/>
              </w:rPr>
              <w:t>Повыш</w:t>
            </w:r>
            <w:proofErr w:type="gramStart"/>
            <w:r w:rsidRPr="00543B31">
              <w:rPr>
                <w:rFonts w:ascii="Times New Roman" w:eastAsia="Calibri" w:hAnsi="Times New Roman" w:cs="Times New Roman"/>
                <w:sz w:val="24"/>
                <w:szCs w:val="24"/>
              </w:rPr>
              <w:t>а</w:t>
            </w:r>
            <w:proofErr w:type="spellEnd"/>
            <w:r w:rsidRPr="00543B31">
              <w:rPr>
                <w:rFonts w:ascii="Times New Roman" w:eastAsia="Calibri" w:hAnsi="Times New Roman" w:cs="Times New Roman"/>
                <w:sz w:val="24"/>
                <w:szCs w:val="24"/>
              </w:rPr>
              <w:t>-</w:t>
            </w:r>
            <w:proofErr w:type="gramEnd"/>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ющий</w:t>
            </w:r>
            <w:proofErr w:type="spellEnd"/>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коэффи</w:t>
            </w:r>
            <w:proofErr w:type="spellEnd"/>
            <w:r w:rsidRPr="00543B31">
              <w:rPr>
                <w:rFonts w:ascii="Times New Roman" w:eastAsia="Calibri" w:hAnsi="Times New Roman" w:cs="Times New Roman"/>
                <w:sz w:val="24"/>
                <w:szCs w:val="24"/>
              </w:rPr>
              <w:t>-</w:t>
            </w:r>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циент</w:t>
            </w:r>
            <w:proofErr w:type="spellEnd"/>
          </w:p>
        </w:tc>
        <w:tc>
          <w:tcPr>
            <w:tcW w:w="1134"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Оклад</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w:t>
            </w:r>
            <w:proofErr w:type="spellStart"/>
            <w:r w:rsidRPr="00543B31">
              <w:rPr>
                <w:rFonts w:ascii="Times New Roman" w:eastAsia="Calibri" w:hAnsi="Times New Roman" w:cs="Times New Roman"/>
                <w:sz w:val="24"/>
                <w:szCs w:val="24"/>
              </w:rPr>
              <w:t>дол</w:t>
            </w:r>
            <w:proofErr w:type="gramStart"/>
            <w:r w:rsidRPr="00543B31">
              <w:rPr>
                <w:rFonts w:ascii="Times New Roman" w:eastAsia="Calibri" w:hAnsi="Times New Roman" w:cs="Times New Roman"/>
                <w:sz w:val="24"/>
                <w:szCs w:val="24"/>
              </w:rPr>
              <w:t>ж</w:t>
            </w:r>
            <w:proofErr w:type="spellEnd"/>
            <w:r w:rsidRPr="00543B31">
              <w:rPr>
                <w:rFonts w:ascii="Times New Roman" w:eastAsia="Calibri" w:hAnsi="Times New Roman" w:cs="Times New Roman"/>
                <w:sz w:val="24"/>
                <w:szCs w:val="24"/>
              </w:rPr>
              <w:t>-</w:t>
            </w:r>
            <w:proofErr w:type="gramEnd"/>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ностной</w:t>
            </w:r>
            <w:proofErr w:type="spellEnd"/>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оклад),</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ставка,</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руб.</w:t>
            </w:r>
          </w:p>
        </w:tc>
      </w:tr>
      <w:tr w:rsidR="000D70E7" w:rsidRPr="00543B31" w:rsidTr="002D3B1F">
        <w:tc>
          <w:tcPr>
            <w:tcW w:w="640"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1</w:t>
            </w:r>
          </w:p>
        </w:tc>
        <w:tc>
          <w:tcPr>
            <w:tcW w:w="5598"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2</w:t>
            </w:r>
          </w:p>
        </w:tc>
        <w:tc>
          <w:tcPr>
            <w:tcW w:w="1418"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3</w:t>
            </w:r>
          </w:p>
        </w:tc>
        <w:tc>
          <w:tcPr>
            <w:tcW w:w="1134"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4</w:t>
            </w:r>
          </w:p>
        </w:tc>
        <w:tc>
          <w:tcPr>
            <w:tcW w:w="1134"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5</w:t>
            </w:r>
          </w:p>
        </w:tc>
      </w:tr>
      <w:tr w:rsidR="000D70E7" w:rsidRPr="00543B31" w:rsidTr="002D3B1F">
        <w:tc>
          <w:tcPr>
            <w:tcW w:w="640"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w:t>
            </w:r>
          </w:p>
        </w:tc>
        <w:tc>
          <w:tcPr>
            <w:tcW w:w="5598"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60" w:after="6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Заведующий столовой</w:t>
            </w:r>
            <w:r w:rsidR="00543B31">
              <w:rPr>
                <w:rFonts w:ascii="Times New Roman" w:eastAsia="Calibri" w:hAnsi="Times New Roman" w:cs="Times New Roman"/>
                <w:sz w:val="24"/>
                <w:szCs w:val="24"/>
              </w:rPr>
              <w:t>:</w:t>
            </w:r>
          </w:p>
        </w:tc>
        <w:tc>
          <w:tcPr>
            <w:tcW w:w="1418"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34"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34"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r>
      <w:tr w:rsidR="000D70E7" w:rsidRPr="00543B31" w:rsidTr="002D3B1F">
        <w:trPr>
          <w:trHeight w:val="1600"/>
        </w:trPr>
        <w:tc>
          <w:tcPr>
            <w:tcW w:w="640"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5598"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60" w:after="6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высшее профессиональное образование и стаж</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работы по специальности в общественном</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питании до 5 лет или среднее</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профессиональное образование и стаж работы</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в общественном питании до 7 лет - при</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выполнении должностных обязанностей</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заведующего столовой, отнесенной к I группе</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по оплате труда руководителей</w:t>
            </w:r>
          </w:p>
        </w:tc>
        <w:tc>
          <w:tcPr>
            <w:tcW w:w="1418"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34"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1,253</w:t>
            </w:r>
          </w:p>
        </w:tc>
        <w:tc>
          <w:tcPr>
            <w:tcW w:w="1134"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5536</w:t>
            </w:r>
          </w:p>
        </w:tc>
      </w:tr>
      <w:tr w:rsidR="000D70E7" w:rsidRPr="00543B31" w:rsidTr="002D3B1F">
        <w:trPr>
          <w:trHeight w:val="1600"/>
        </w:trPr>
        <w:tc>
          <w:tcPr>
            <w:tcW w:w="640"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5598"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60" w:after="6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высшее профессиональное образование и стаж</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работы по специальности в общественном</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питании не менее 5 лет или среднее</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профессиональное образование и стаж работы</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в общественном питании не менее 7 лет -</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при выполнении должностных обязанностей</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заведующего столовой, отнесенной к I группе</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по оплате труда руководителей</w:t>
            </w:r>
          </w:p>
        </w:tc>
        <w:tc>
          <w:tcPr>
            <w:tcW w:w="1418"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p>
        </w:tc>
        <w:tc>
          <w:tcPr>
            <w:tcW w:w="1134"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1,405</w:t>
            </w:r>
          </w:p>
        </w:tc>
        <w:tc>
          <w:tcPr>
            <w:tcW w:w="1134"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60" w:after="6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6207</w:t>
            </w:r>
          </w:p>
        </w:tc>
      </w:tr>
    </w:tbl>
    <w:p w:rsidR="00BA25DD" w:rsidRDefault="00BA25DD" w:rsidP="00543B31">
      <w:pPr>
        <w:widowControl w:val="0"/>
        <w:autoSpaceDE w:val="0"/>
        <w:autoSpaceDN w:val="0"/>
        <w:adjustRightInd w:val="0"/>
        <w:spacing w:before="360" w:after="240" w:line="240" w:lineRule="auto"/>
        <w:jc w:val="right"/>
        <w:outlineLvl w:val="2"/>
        <w:rPr>
          <w:rFonts w:ascii="Times New Roman" w:eastAsia="Calibri" w:hAnsi="Times New Roman" w:cs="Times New Roman"/>
          <w:sz w:val="26"/>
          <w:szCs w:val="26"/>
        </w:rPr>
      </w:pPr>
      <w:bookmarkStart w:id="20" w:name="Par2404"/>
      <w:bookmarkEnd w:id="20"/>
    </w:p>
    <w:p w:rsidR="00BA25DD" w:rsidRDefault="00BA25DD">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543B31" w:rsidRPr="00543B31" w:rsidRDefault="00543B31" w:rsidP="00543B31">
      <w:pPr>
        <w:widowControl w:val="0"/>
        <w:autoSpaceDE w:val="0"/>
        <w:autoSpaceDN w:val="0"/>
        <w:adjustRightInd w:val="0"/>
        <w:spacing w:before="360" w:after="240" w:line="240" w:lineRule="auto"/>
        <w:jc w:val="right"/>
        <w:outlineLvl w:val="2"/>
        <w:rPr>
          <w:rFonts w:ascii="Times New Roman" w:eastAsia="Calibri" w:hAnsi="Times New Roman" w:cs="Times New Roman"/>
          <w:sz w:val="26"/>
          <w:szCs w:val="26"/>
        </w:rPr>
      </w:pPr>
      <w:r w:rsidRPr="00543B31">
        <w:rPr>
          <w:rFonts w:ascii="Times New Roman" w:eastAsia="Calibri" w:hAnsi="Times New Roman" w:cs="Times New Roman"/>
          <w:sz w:val="26"/>
          <w:szCs w:val="26"/>
        </w:rPr>
        <w:t xml:space="preserve">Таблица </w:t>
      </w:r>
      <w:r>
        <w:rPr>
          <w:rFonts w:ascii="Times New Roman" w:eastAsia="Calibri" w:hAnsi="Times New Roman" w:cs="Times New Roman"/>
          <w:sz w:val="26"/>
          <w:szCs w:val="26"/>
        </w:rPr>
        <w:t>4</w:t>
      </w:r>
    </w:p>
    <w:p w:rsidR="000D70E7" w:rsidRPr="00543B31" w:rsidRDefault="000D70E7" w:rsidP="00543B31">
      <w:pPr>
        <w:widowControl w:val="0"/>
        <w:autoSpaceDE w:val="0"/>
        <w:autoSpaceDN w:val="0"/>
        <w:adjustRightInd w:val="0"/>
        <w:spacing w:before="360" w:after="0" w:line="240" w:lineRule="auto"/>
        <w:jc w:val="center"/>
        <w:outlineLvl w:val="2"/>
        <w:rPr>
          <w:rFonts w:ascii="Times New Roman" w:eastAsia="Calibri" w:hAnsi="Times New Roman" w:cs="Times New Roman"/>
          <w:sz w:val="26"/>
          <w:szCs w:val="26"/>
        </w:rPr>
      </w:pPr>
      <w:r w:rsidRPr="00543B31">
        <w:rPr>
          <w:rFonts w:ascii="Times New Roman" w:eastAsia="Calibri" w:hAnsi="Times New Roman" w:cs="Times New Roman"/>
          <w:sz w:val="26"/>
          <w:szCs w:val="26"/>
        </w:rPr>
        <w:t>РАЗМЕРЫ ДОЛЖНОСТНЫХ ОКЛАДОВ С УЧЕТОМ ПОВЫШАЮЩИХ</w:t>
      </w:r>
    </w:p>
    <w:p w:rsidR="000D70E7" w:rsidRPr="00543B31" w:rsidRDefault="000D70E7" w:rsidP="00A200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543B31">
        <w:rPr>
          <w:rFonts w:ascii="Times New Roman" w:eastAsia="Calibri" w:hAnsi="Times New Roman" w:cs="Times New Roman"/>
          <w:sz w:val="26"/>
          <w:szCs w:val="26"/>
        </w:rPr>
        <w:t>КОЭФФИЦИЕНТОВ ПО ОБЩЕОТРАСЛЕВЫМ ПРОФЕССИЯМ РАБОЧИХ,</w:t>
      </w:r>
    </w:p>
    <w:p w:rsidR="000D70E7" w:rsidRPr="00543B31" w:rsidRDefault="000D70E7" w:rsidP="00543B31">
      <w:pPr>
        <w:widowControl w:val="0"/>
        <w:autoSpaceDE w:val="0"/>
        <w:autoSpaceDN w:val="0"/>
        <w:adjustRightInd w:val="0"/>
        <w:spacing w:after="240" w:line="240" w:lineRule="auto"/>
        <w:jc w:val="center"/>
        <w:rPr>
          <w:rFonts w:ascii="Times New Roman" w:eastAsia="Calibri" w:hAnsi="Times New Roman" w:cs="Times New Roman"/>
          <w:sz w:val="26"/>
          <w:szCs w:val="26"/>
        </w:rPr>
      </w:pPr>
      <w:r w:rsidRPr="00543B31">
        <w:rPr>
          <w:rFonts w:ascii="Times New Roman" w:eastAsia="Calibri" w:hAnsi="Times New Roman" w:cs="Times New Roman"/>
          <w:sz w:val="26"/>
          <w:szCs w:val="26"/>
        </w:rPr>
        <w:t xml:space="preserve">НЕ </w:t>
      </w:r>
      <w:proofErr w:type="gramStart"/>
      <w:r w:rsidRPr="00543B31">
        <w:rPr>
          <w:rFonts w:ascii="Times New Roman" w:eastAsia="Calibri" w:hAnsi="Times New Roman" w:cs="Times New Roman"/>
          <w:sz w:val="26"/>
          <w:szCs w:val="26"/>
        </w:rPr>
        <w:t>УКАЗАННЫМ</w:t>
      </w:r>
      <w:proofErr w:type="gramEnd"/>
      <w:r w:rsidRPr="00543B31">
        <w:rPr>
          <w:rFonts w:ascii="Times New Roman" w:eastAsia="Calibri" w:hAnsi="Times New Roman" w:cs="Times New Roman"/>
          <w:sz w:val="26"/>
          <w:szCs w:val="26"/>
        </w:rPr>
        <w:t xml:space="preserve"> В ЕДИНОМ ТАРИФНО-КВАЛИФИКАЦИОННОМ </w:t>
      </w:r>
      <w:hyperlink r:id="rId10" w:history="1">
        <w:r w:rsidRPr="00543B31">
          <w:rPr>
            <w:rStyle w:val="ab"/>
            <w:rFonts w:ascii="Times New Roman" w:eastAsia="Calibri" w:hAnsi="Times New Roman" w:cs="Times New Roman"/>
            <w:color w:val="auto"/>
            <w:sz w:val="26"/>
            <w:szCs w:val="26"/>
            <w:u w:val="none"/>
          </w:rPr>
          <w:t>СПРАВОЧНИКЕ</w:t>
        </w:r>
      </w:hyperlink>
      <w:r w:rsidR="00543B31" w:rsidRPr="00543B31">
        <w:rPr>
          <w:sz w:val="26"/>
          <w:szCs w:val="26"/>
        </w:rPr>
        <w:t xml:space="preserve"> </w:t>
      </w:r>
      <w:r w:rsidRPr="00543B31">
        <w:rPr>
          <w:rFonts w:ascii="Times New Roman" w:eastAsia="Calibri" w:hAnsi="Times New Roman" w:cs="Times New Roman"/>
          <w:sz w:val="26"/>
          <w:szCs w:val="26"/>
        </w:rPr>
        <w:t>РАБОТ И ПРОФЕССИЙ РАБОЧИХ</w:t>
      </w:r>
    </w:p>
    <w:tbl>
      <w:tblPr>
        <w:tblW w:w="10092" w:type="dxa"/>
        <w:tblInd w:w="-244" w:type="dxa"/>
        <w:tblLayout w:type="fixed"/>
        <w:tblCellMar>
          <w:top w:w="75" w:type="dxa"/>
          <w:left w:w="40" w:type="dxa"/>
          <w:bottom w:w="75" w:type="dxa"/>
          <w:right w:w="40" w:type="dxa"/>
        </w:tblCellMar>
        <w:tblLook w:val="04A0"/>
      </w:tblPr>
      <w:tblGrid>
        <w:gridCol w:w="639"/>
        <w:gridCol w:w="5741"/>
        <w:gridCol w:w="1408"/>
        <w:gridCol w:w="1152"/>
        <w:gridCol w:w="1152"/>
      </w:tblGrid>
      <w:tr w:rsidR="000D70E7" w:rsidRPr="00EB2A6D" w:rsidTr="00543B31">
        <w:trPr>
          <w:trHeight w:val="1600"/>
        </w:trPr>
        <w:tc>
          <w:tcPr>
            <w:tcW w:w="639"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N</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п/п</w:t>
            </w:r>
          </w:p>
        </w:tc>
        <w:tc>
          <w:tcPr>
            <w:tcW w:w="5741"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Наименование должностей</w:t>
            </w:r>
          </w:p>
        </w:tc>
        <w:tc>
          <w:tcPr>
            <w:tcW w:w="1408"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Оклад,</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ставка по</w:t>
            </w:r>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професс</w:t>
            </w:r>
            <w:proofErr w:type="gramStart"/>
            <w:r w:rsidRPr="00543B31">
              <w:rPr>
                <w:rFonts w:ascii="Times New Roman" w:eastAsia="Calibri" w:hAnsi="Times New Roman" w:cs="Times New Roman"/>
                <w:sz w:val="24"/>
                <w:szCs w:val="24"/>
              </w:rPr>
              <w:t>и</w:t>
            </w:r>
            <w:proofErr w:type="spellEnd"/>
            <w:r w:rsidRPr="00543B31">
              <w:rPr>
                <w:rFonts w:ascii="Times New Roman" w:eastAsia="Calibri" w:hAnsi="Times New Roman" w:cs="Times New Roman"/>
                <w:sz w:val="24"/>
                <w:szCs w:val="24"/>
              </w:rPr>
              <w:t>-</w:t>
            </w:r>
            <w:proofErr w:type="gramEnd"/>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ональной</w:t>
            </w:r>
            <w:proofErr w:type="spellEnd"/>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квалифи</w:t>
            </w:r>
            <w:proofErr w:type="spellEnd"/>
            <w:r w:rsidRPr="00543B31">
              <w:rPr>
                <w:rFonts w:ascii="Times New Roman" w:eastAsia="Calibri" w:hAnsi="Times New Roman" w:cs="Times New Roman"/>
                <w:sz w:val="24"/>
                <w:szCs w:val="24"/>
              </w:rPr>
              <w:t>-</w:t>
            </w:r>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кационной</w:t>
            </w:r>
            <w:proofErr w:type="spellEnd"/>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группе,</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руб.</w:t>
            </w:r>
          </w:p>
        </w:tc>
        <w:tc>
          <w:tcPr>
            <w:tcW w:w="1152"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proofErr w:type="spellStart"/>
            <w:r w:rsidRPr="00543B31">
              <w:rPr>
                <w:rFonts w:ascii="Times New Roman" w:eastAsia="Calibri" w:hAnsi="Times New Roman" w:cs="Times New Roman"/>
                <w:sz w:val="24"/>
                <w:szCs w:val="24"/>
              </w:rPr>
              <w:t>Повыш</w:t>
            </w:r>
            <w:proofErr w:type="gramStart"/>
            <w:r w:rsidRPr="00543B31">
              <w:rPr>
                <w:rFonts w:ascii="Times New Roman" w:eastAsia="Calibri" w:hAnsi="Times New Roman" w:cs="Times New Roman"/>
                <w:sz w:val="24"/>
                <w:szCs w:val="24"/>
              </w:rPr>
              <w:t>а</w:t>
            </w:r>
            <w:proofErr w:type="spellEnd"/>
            <w:r w:rsidRPr="00543B31">
              <w:rPr>
                <w:rFonts w:ascii="Times New Roman" w:eastAsia="Calibri" w:hAnsi="Times New Roman" w:cs="Times New Roman"/>
                <w:sz w:val="24"/>
                <w:szCs w:val="24"/>
              </w:rPr>
              <w:t>-</w:t>
            </w:r>
            <w:proofErr w:type="gramEnd"/>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ющий</w:t>
            </w:r>
            <w:proofErr w:type="spellEnd"/>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коэффи</w:t>
            </w:r>
            <w:proofErr w:type="spellEnd"/>
            <w:r w:rsidRPr="00543B31">
              <w:rPr>
                <w:rFonts w:ascii="Times New Roman" w:eastAsia="Calibri" w:hAnsi="Times New Roman" w:cs="Times New Roman"/>
                <w:sz w:val="24"/>
                <w:szCs w:val="24"/>
              </w:rPr>
              <w:t>-</w:t>
            </w:r>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циент</w:t>
            </w:r>
            <w:proofErr w:type="spellEnd"/>
          </w:p>
        </w:tc>
        <w:tc>
          <w:tcPr>
            <w:tcW w:w="1152" w:type="dxa"/>
            <w:tcBorders>
              <w:top w:val="single" w:sz="8" w:space="0" w:color="auto"/>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Оклад</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w:t>
            </w:r>
            <w:proofErr w:type="spellStart"/>
            <w:r w:rsidRPr="00543B31">
              <w:rPr>
                <w:rFonts w:ascii="Times New Roman" w:eastAsia="Calibri" w:hAnsi="Times New Roman" w:cs="Times New Roman"/>
                <w:sz w:val="24"/>
                <w:szCs w:val="24"/>
              </w:rPr>
              <w:t>дол</w:t>
            </w:r>
            <w:proofErr w:type="gramStart"/>
            <w:r w:rsidRPr="00543B31">
              <w:rPr>
                <w:rFonts w:ascii="Times New Roman" w:eastAsia="Calibri" w:hAnsi="Times New Roman" w:cs="Times New Roman"/>
                <w:sz w:val="24"/>
                <w:szCs w:val="24"/>
              </w:rPr>
              <w:t>ж</w:t>
            </w:r>
            <w:proofErr w:type="spellEnd"/>
            <w:r w:rsidRPr="00543B31">
              <w:rPr>
                <w:rFonts w:ascii="Times New Roman" w:eastAsia="Calibri" w:hAnsi="Times New Roman" w:cs="Times New Roman"/>
                <w:sz w:val="24"/>
                <w:szCs w:val="24"/>
              </w:rPr>
              <w:t>-</w:t>
            </w:r>
            <w:proofErr w:type="gramEnd"/>
            <w:r w:rsidR="00543B31" w:rsidRPr="00543B31">
              <w:rPr>
                <w:rFonts w:ascii="Times New Roman" w:eastAsia="Calibri" w:hAnsi="Times New Roman" w:cs="Times New Roman"/>
                <w:sz w:val="24"/>
                <w:szCs w:val="24"/>
              </w:rPr>
              <w:t xml:space="preserve"> </w:t>
            </w:r>
            <w:proofErr w:type="spellStart"/>
            <w:r w:rsidRPr="00543B31">
              <w:rPr>
                <w:rFonts w:ascii="Times New Roman" w:eastAsia="Calibri" w:hAnsi="Times New Roman" w:cs="Times New Roman"/>
                <w:sz w:val="24"/>
                <w:szCs w:val="24"/>
              </w:rPr>
              <w:t>ностной</w:t>
            </w:r>
            <w:proofErr w:type="spellEnd"/>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оклад),</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ставка,</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руб.</w:t>
            </w:r>
          </w:p>
        </w:tc>
      </w:tr>
      <w:tr w:rsidR="000D70E7" w:rsidRPr="00543B31" w:rsidTr="00543B31">
        <w:tc>
          <w:tcPr>
            <w:tcW w:w="639"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1</w:t>
            </w:r>
          </w:p>
        </w:tc>
        <w:tc>
          <w:tcPr>
            <w:tcW w:w="5741"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2</w:t>
            </w:r>
          </w:p>
        </w:tc>
        <w:tc>
          <w:tcPr>
            <w:tcW w:w="1408"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3</w:t>
            </w:r>
          </w:p>
        </w:tc>
        <w:tc>
          <w:tcPr>
            <w:tcW w:w="1152"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4</w:t>
            </w:r>
          </w:p>
        </w:tc>
        <w:tc>
          <w:tcPr>
            <w:tcW w:w="1152"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after="0" w:line="240" w:lineRule="auto"/>
              <w:jc w:val="center"/>
              <w:rPr>
                <w:rFonts w:ascii="Times New Roman" w:eastAsia="Calibri" w:hAnsi="Times New Roman" w:cs="Times New Roman"/>
              </w:rPr>
            </w:pPr>
            <w:r w:rsidRPr="00543B31">
              <w:rPr>
                <w:rFonts w:ascii="Times New Roman" w:eastAsia="Calibri" w:hAnsi="Times New Roman" w:cs="Times New Roman"/>
              </w:rPr>
              <w:t>5</w:t>
            </w:r>
          </w:p>
        </w:tc>
      </w:tr>
      <w:tr w:rsidR="000D70E7" w:rsidRPr="00EB2A6D" w:rsidTr="00543B31">
        <w:trPr>
          <w:trHeight w:val="600"/>
        </w:trPr>
        <w:tc>
          <w:tcPr>
            <w:tcW w:w="6380" w:type="dxa"/>
            <w:gridSpan w:val="2"/>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Профессиональная квалификационная группа</w:t>
            </w:r>
            <w:r w:rsidR="00543B31" w:rsidRPr="00543B31">
              <w:rPr>
                <w:rFonts w:ascii="Times New Roman" w:eastAsia="Calibri" w:hAnsi="Times New Roman" w:cs="Times New Roman"/>
                <w:sz w:val="24"/>
                <w:szCs w:val="24"/>
              </w:rPr>
              <w:t xml:space="preserve"> </w:t>
            </w:r>
            <w:r w:rsidR="009B7086" w:rsidRPr="00543B31">
              <w:rPr>
                <w:rFonts w:ascii="Times New Roman" w:eastAsia="Calibri" w:hAnsi="Times New Roman" w:cs="Times New Roman"/>
                <w:sz w:val="24"/>
                <w:szCs w:val="24"/>
              </w:rPr>
              <w:t>«</w:t>
            </w:r>
            <w:r w:rsidRPr="00543B31">
              <w:rPr>
                <w:rFonts w:ascii="Times New Roman" w:eastAsia="Calibri" w:hAnsi="Times New Roman" w:cs="Times New Roman"/>
                <w:sz w:val="24"/>
                <w:szCs w:val="24"/>
              </w:rPr>
              <w:t>Общеотраслевые профессии рабочих первого</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уровня</w:t>
            </w:r>
            <w:r w:rsidR="009B7086" w:rsidRPr="00543B31">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r w:rsidRPr="00543B31">
              <w:rPr>
                <w:rFonts w:ascii="Times New Roman" w:eastAsia="Calibri" w:hAnsi="Times New Roman" w:cs="Times New Roman"/>
                <w:sz w:val="24"/>
                <w:szCs w:val="24"/>
              </w:rPr>
              <w:t>2707</w:t>
            </w:r>
          </w:p>
        </w:tc>
        <w:tc>
          <w:tcPr>
            <w:tcW w:w="1152"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bookmarkStart w:id="21" w:name="Par2421"/>
            <w:bookmarkEnd w:id="21"/>
          </w:p>
        </w:tc>
      </w:tr>
      <w:tr w:rsidR="000D70E7" w:rsidRPr="00EB2A6D" w:rsidTr="00543B31">
        <w:tc>
          <w:tcPr>
            <w:tcW w:w="6380" w:type="dxa"/>
            <w:gridSpan w:val="2"/>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40" w:after="40" w:line="240" w:lineRule="auto"/>
              <w:outlineLvl w:val="4"/>
              <w:rPr>
                <w:rFonts w:ascii="Times New Roman" w:eastAsia="Calibri" w:hAnsi="Times New Roman" w:cs="Times New Roman"/>
                <w:sz w:val="24"/>
                <w:szCs w:val="24"/>
              </w:rPr>
            </w:pPr>
            <w:r w:rsidRPr="00543B31">
              <w:rPr>
                <w:rFonts w:ascii="Times New Roman" w:eastAsia="Calibri" w:hAnsi="Times New Roman" w:cs="Times New Roman"/>
                <w:sz w:val="24"/>
                <w:szCs w:val="24"/>
              </w:rPr>
              <w:t>1 квалификационный уровень</w:t>
            </w:r>
          </w:p>
        </w:tc>
        <w:tc>
          <w:tcPr>
            <w:tcW w:w="1408"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outlineLvl w:val="4"/>
              <w:rPr>
                <w:rFonts w:ascii="Times New Roman" w:eastAsia="Calibri" w:hAnsi="Times New Roman" w:cs="Times New Roman"/>
                <w:sz w:val="24"/>
                <w:szCs w:val="24"/>
              </w:rPr>
            </w:pPr>
            <w:bookmarkStart w:id="22" w:name="Par2425"/>
            <w:bookmarkEnd w:id="22"/>
          </w:p>
        </w:tc>
      </w:tr>
      <w:tr w:rsidR="000D70E7" w:rsidRPr="00EB2A6D" w:rsidTr="00543B31">
        <w:trPr>
          <w:trHeight w:val="1400"/>
        </w:trPr>
        <w:tc>
          <w:tcPr>
            <w:tcW w:w="639"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1</w:t>
            </w:r>
          </w:p>
        </w:tc>
        <w:tc>
          <w:tcPr>
            <w:tcW w:w="5741"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roofErr w:type="gramStart"/>
            <w:r w:rsidRPr="00543B31">
              <w:rPr>
                <w:rFonts w:ascii="Times New Roman" w:eastAsia="Calibri" w:hAnsi="Times New Roman" w:cs="Times New Roman"/>
                <w:sz w:val="24"/>
                <w:szCs w:val="24"/>
              </w:rPr>
              <w:t>Гардеробщик, грузчик, дворник, истопник,</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кастелянша, кладовщик, лифтер, маникюрша,</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машинист по стирке и ремонту спецодежды</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(белья), педикюрша, приемщик заказов,</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садовник, сторож, уборщик производственных</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помещений, уборщик служебных помещений,</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уборщик территорий</w:t>
            </w:r>
            <w:proofErr w:type="gramEnd"/>
          </w:p>
        </w:tc>
        <w:tc>
          <w:tcPr>
            <w:tcW w:w="1408"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w:t>
            </w:r>
          </w:p>
        </w:tc>
        <w:tc>
          <w:tcPr>
            <w:tcW w:w="1152"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2707</w:t>
            </w:r>
          </w:p>
        </w:tc>
      </w:tr>
      <w:tr w:rsidR="000D70E7" w:rsidRPr="00EB2A6D" w:rsidTr="00543B31">
        <w:trPr>
          <w:trHeight w:val="600"/>
        </w:trPr>
        <w:tc>
          <w:tcPr>
            <w:tcW w:w="6380" w:type="dxa"/>
            <w:gridSpan w:val="2"/>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Профессиональная квалификационная группа</w:t>
            </w:r>
            <w:r w:rsidR="00543B31" w:rsidRPr="00543B31">
              <w:rPr>
                <w:rFonts w:ascii="Times New Roman" w:eastAsia="Calibri" w:hAnsi="Times New Roman" w:cs="Times New Roman"/>
                <w:sz w:val="24"/>
                <w:szCs w:val="24"/>
              </w:rPr>
              <w:t xml:space="preserve"> </w:t>
            </w:r>
            <w:r w:rsidR="009B7086" w:rsidRPr="00543B31">
              <w:rPr>
                <w:rFonts w:ascii="Times New Roman" w:eastAsia="Calibri" w:hAnsi="Times New Roman" w:cs="Times New Roman"/>
                <w:sz w:val="24"/>
                <w:szCs w:val="24"/>
              </w:rPr>
              <w:t>«</w:t>
            </w:r>
            <w:r w:rsidRPr="00543B31">
              <w:rPr>
                <w:rFonts w:ascii="Times New Roman" w:eastAsia="Calibri" w:hAnsi="Times New Roman" w:cs="Times New Roman"/>
                <w:sz w:val="24"/>
                <w:szCs w:val="24"/>
              </w:rPr>
              <w:t>Общеотраслевые профессии рабочих второго</w:t>
            </w:r>
            <w:r w:rsidR="00543B31" w:rsidRPr="00543B31">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уровня</w:t>
            </w:r>
            <w:r w:rsidR="009B7086" w:rsidRPr="00543B31">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r w:rsidRPr="00543B31">
              <w:rPr>
                <w:rFonts w:ascii="Times New Roman" w:eastAsia="Calibri" w:hAnsi="Times New Roman" w:cs="Times New Roman"/>
                <w:sz w:val="24"/>
                <w:szCs w:val="24"/>
              </w:rPr>
              <w:t>2918</w:t>
            </w:r>
          </w:p>
        </w:tc>
        <w:tc>
          <w:tcPr>
            <w:tcW w:w="1152"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120" w:after="120" w:line="240" w:lineRule="auto"/>
              <w:jc w:val="center"/>
              <w:outlineLvl w:val="3"/>
              <w:rPr>
                <w:rFonts w:ascii="Times New Roman" w:eastAsia="Calibri" w:hAnsi="Times New Roman" w:cs="Times New Roman"/>
                <w:sz w:val="24"/>
                <w:szCs w:val="24"/>
              </w:rPr>
            </w:pPr>
            <w:bookmarkStart w:id="23" w:name="Par2491"/>
            <w:bookmarkEnd w:id="23"/>
          </w:p>
        </w:tc>
      </w:tr>
      <w:tr w:rsidR="000D70E7" w:rsidRPr="00EB2A6D" w:rsidTr="00543B31">
        <w:tc>
          <w:tcPr>
            <w:tcW w:w="6380" w:type="dxa"/>
            <w:gridSpan w:val="2"/>
            <w:tcBorders>
              <w:top w:val="nil"/>
              <w:left w:val="single" w:sz="8" w:space="0" w:color="auto"/>
              <w:bottom w:val="single" w:sz="8" w:space="0" w:color="auto"/>
              <w:right w:val="single" w:sz="8" w:space="0" w:color="auto"/>
            </w:tcBorders>
            <w:hideMark/>
          </w:tcPr>
          <w:p w:rsidR="000D70E7" w:rsidRPr="00543B31" w:rsidRDefault="000D70E7" w:rsidP="00543B31">
            <w:pPr>
              <w:widowControl w:val="0"/>
              <w:autoSpaceDE w:val="0"/>
              <w:autoSpaceDN w:val="0"/>
              <w:adjustRightInd w:val="0"/>
              <w:spacing w:before="40" w:after="40" w:line="240" w:lineRule="auto"/>
              <w:outlineLvl w:val="4"/>
              <w:rPr>
                <w:rFonts w:ascii="Times New Roman" w:eastAsia="Calibri" w:hAnsi="Times New Roman" w:cs="Times New Roman"/>
                <w:sz w:val="24"/>
                <w:szCs w:val="24"/>
              </w:rPr>
            </w:pPr>
            <w:r w:rsidRPr="00543B31">
              <w:rPr>
                <w:rFonts w:ascii="Times New Roman" w:eastAsia="Calibri" w:hAnsi="Times New Roman" w:cs="Times New Roman"/>
                <w:sz w:val="24"/>
                <w:szCs w:val="24"/>
              </w:rPr>
              <w:t>1 квалификационный уровень</w:t>
            </w:r>
          </w:p>
        </w:tc>
        <w:tc>
          <w:tcPr>
            <w:tcW w:w="1408"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outlineLvl w:val="4"/>
              <w:rPr>
                <w:rFonts w:ascii="Times New Roman" w:eastAsia="Calibri" w:hAnsi="Times New Roman" w:cs="Times New Roman"/>
                <w:sz w:val="24"/>
                <w:szCs w:val="24"/>
              </w:rPr>
            </w:pPr>
            <w:bookmarkStart w:id="24" w:name="Par2495"/>
            <w:bookmarkEnd w:id="24"/>
          </w:p>
        </w:tc>
      </w:tr>
      <w:tr w:rsidR="000D70E7" w:rsidRPr="00EB2A6D" w:rsidTr="00631426">
        <w:tc>
          <w:tcPr>
            <w:tcW w:w="639" w:type="dxa"/>
            <w:tcBorders>
              <w:top w:val="nil"/>
              <w:left w:val="single" w:sz="8" w:space="0" w:color="auto"/>
              <w:bottom w:val="single" w:sz="4" w:space="0" w:color="auto"/>
              <w:right w:val="single" w:sz="8" w:space="0" w:color="auto"/>
            </w:tcBorders>
            <w:hideMark/>
          </w:tcPr>
          <w:p w:rsidR="000D70E7" w:rsidRPr="00543B31" w:rsidRDefault="000D70E7"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1</w:t>
            </w:r>
          </w:p>
        </w:tc>
        <w:tc>
          <w:tcPr>
            <w:tcW w:w="5741" w:type="dxa"/>
            <w:tcBorders>
              <w:top w:val="nil"/>
              <w:left w:val="single" w:sz="8" w:space="0" w:color="auto"/>
              <w:bottom w:val="single" w:sz="4" w:space="0" w:color="auto"/>
              <w:right w:val="single" w:sz="8" w:space="0" w:color="auto"/>
            </w:tcBorders>
            <w:hideMark/>
          </w:tcPr>
          <w:p w:rsidR="000D70E7" w:rsidRPr="00543B31" w:rsidRDefault="000D70E7"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Водитель автомобиля</w:t>
            </w:r>
            <w:r w:rsidR="00543B31">
              <w:rPr>
                <w:rFonts w:ascii="Times New Roman" w:eastAsia="Calibri" w:hAnsi="Times New Roman" w:cs="Times New Roman"/>
                <w:sz w:val="24"/>
                <w:szCs w:val="24"/>
              </w:rPr>
              <w:t>:</w:t>
            </w:r>
          </w:p>
        </w:tc>
        <w:tc>
          <w:tcPr>
            <w:tcW w:w="1408" w:type="dxa"/>
            <w:tcBorders>
              <w:top w:val="nil"/>
              <w:left w:val="single" w:sz="8" w:space="0" w:color="auto"/>
              <w:bottom w:val="single" w:sz="4"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4"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4" w:space="0" w:color="auto"/>
              <w:right w:val="single" w:sz="8" w:space="0" w:color="auto"/>
            </w:tcBorders>
          </w:tcPr>
          <w:p w:rsidR="000D70E7" w:rsidRPr="00543B31" w:rsidRDefault="000D70E7"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543B31" w:rsidRPr="00EB2A6D" w:rsidTr="00631426">
        <w:tc>
          <w:tcPr>
            <w:tcW w:w="639" w:type="dxa"/>
            <w:tcBorders>
              <w:top w:val="single" w:sz="4" w:space="0" w:color="auto"/>
              <w:left w:val="single" w:sz="4" w:space="0" w:color="auto"/>
              <w:bottom w:val="single" w:sz="4" w:space="0" w:color="auto"/>
              <w:right w:val="single" w:sz="4" w:space="0" w:color="auto"/>
            </w:tcBorders>
            <w:hideMark/>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
        </w:tc>
        <w:tc>
          <w:tcPr>
            <w:tcW w:w="5741" w:type="dxa"/>
            <w:tcBorders>
              <w:top w:val="single" w:sz="4" w:space="0" w:color="auto"/>
              <w:left w:val="single" w:sz="4" w:space="0" w:color="auto"/>
              <w:bottom w:val="single" w:sz="4" w:space="0" w:color="auto"/>
              <w:right w:val="single" w:sz="4" w:space="0" w:color="auto"/>
            </w:tcBorders>
            <w:hideMark/>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roofErr w:type="gramStart"/>
            <w:r w:rsidRPr="00543B31">
              <w:rPr>
                <w:rFonts w:ascii="Times New Roman" w:eastAsia="Calibri" w:hAnsi="Times New Roman" w:cs="Times New Roman"/>
                <w:sz w:val="24"/>
                <w:szCs w:val="24"/>
              </w:rPr>
              <w:t>характеристика работ: управление легковыми автомобилями всех типов, грузовыми автомобилями (автопоездами) всех типов грузоподъемностью до 10 тонн (автопоездов - по суммарной грузоподъемности автомобиля и прицепа), автобусами габаритной длиной до 7 метров; управление подъемным механизмом самосвала, крановой установкой автокрана, насосной установкой автоцистерны, холодильной установкой рефрижератора, подметально-уборочными механизмами и другим оборудованием специализированных автомобилей; заправка автомобилей топливом, смазочными материалами и охлаждающей жидкостью;</w:t>
            </w:r>
            <w:proofErr w:type="gramEnd"/>
            <w:r w:rsidRPr="00543B31">
              <w:rPr>
                <w:rFonts w:ascii="Times New Roman" w:eastAsia="Calibri" w:hAnsi="Times New Roman" w:cs="Times New Roman"/>
                <w:sz w:val="24"/>
                <w:szCs w:val="24"/>
              </w:rPr>
              <w:t xml:space="preserve"> проверка технического состояния и прием автомобиля перед выездом на линию, сдача его и постановка на</w:t>
            </w:r>
            <w:r>
              <w:rPr>
                <w:rFonts w:ascii="Times New Roman" w:eastAsia="Calibri" w:hAnsi="Times New Roman" w:cs="Times New Roman"/>
                <w:sz w:val="24"/>
                <w:szCs w:val="24"/>
              </w:rPr>
              <w:t xml:space="preserve"> </w:t>
            </w:r>
            <w:r w:rsidRPr="00543B31">
              <w:rPr>
                <w:rFonts w:ascii="Times New Roman" w:eastAsia="Calibri" w:hAnsi="Times New Roman" w:cs="Times New Roman"/>
                <w:sz w:val="24"/>
                <w:szCs w:val="24"/>
              </w:rPr>
              <w:t xml:space="preserve">отведенное место по возвращении в автохозяйство; подача автомобилей под погрузку и разгрузку </w:t>
            </w:r>
            <w:proofErr w:type="gramStart"/>
            <w:r w:rsidRPr="00543B31">
              <w:rPr>
                <w:rFonts w:ascii="Times New Roman" w:eastAsia="Calibri" w:hAnsi="Times New Roman" w:cs="Times New Roman"/>
                <w:sz w:val="24"/>
                <w:szCs w:val="24"/>
              </w:rPr>
              <w:t>грузов</w:t>
            </w:r>
            <w:proofErr w:type="gramEnd"/>
            <w:r w:rsidRPr="00543B31">
              <w:rPr>
                <w:rFonts w:ascii="Times New Roman" w:eastAsia="Calibri" w:hAnsi="Times New Roman" w:cs="Times New Roman"/>
                <w:sz w:val="24"/>
                <w:szCs w:val="24"/>
              </w:rPr>
              <w:t xml:space="preserve"> и контроль за погрузкой, размещением и креплением груза в кузове автомобиля; устранение возникших во время работы на линии мелких неисправностей, не требующих разборки механизмов; объявление водителем автобуса остановочных пунктов и порядка оплаты проезда с использованием радиоустановки, установка компостеров, продажа абонементных книжек на остановочных пунктах; оформление путевых документов</w:t>
            </w:r>
          </w:p>
        </w:tc>
        <w:tc>
          <w:tcPr>
            <w:tcW w:w="1408" w:type="dxa"/>
            <w:tcBorders>
              <w:top w:val="single" w:sz="4" w:space="0" w:color="auto"/>
              <w:left w:val="single" w:sz="4" w:space="0" w:color="auto"/>
              <w:bottom w:val="single" w:sz="4" w:space="0" w:color="auto"/>
              <w:right w:val="single" w:sz="4"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w:t>
            </w:r>
          </w:p>
        </w:tc>
        <w:tc>
          <w:tcPr>
            <w:tcW w:w="1152" w:type="dxa"/>
            <w:tcBorders>
              <w:top w:val="single" w:sz="4" w:space="0" w:color="auto"/>
              <w:left w:val="single" w:sz="4" w:space="0" w:color="auto"/>
              <w:bottom w:val="single" w:sz="4" w:space="0" w:color="auto"/>
              <w:right w:val="single" w:sz="4"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2918</w:t>
            </w:r>
          </w:p>
        </w:tc>
      </w:tr>
      <w:tr w:rsidR="00543B31" w:rsidRPr="00EB2A6D" w:rsidTr="00631426">
        <w:trPr>
          <w:trHeight w:val="3200"/>
        </w:trPr>
        <w:tc>
          <w:tcPr>
            <w:tcW w:w="639" w:type="dxa"/>
            <w:tcBorders>
              <w:top w:val="single" w:sz="4" w:space="0" w:color="auto"/>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
        </w:tc>
        <w:tc>
          <w:tcPr>
            <w:tcW w:w="5741" w:type="dxa"/>
            <w:tcBorders>
              <w:top w:val="single" w:sz="4" w:space="0" w:color="auto"/>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характеристика работ: управление грузовыми автомобилями (автопоездами) всех типов грузоподъемностью свыше 10 до 40 тонн (автопоездов - по суммарной грузоподъемности автомобиля и прицепа), автобусами габаритной длиной 7 - 12 метров, а также управление автомобилями, оборудованными специальными звуковыми и световыми сигналами, дающими право на преимущество при движении на дорогах; устранение возникших во время работы на линии эксплуатационных неисправностей обслуживаемого автомобиля, не требующих разборки механизмов; выполнение регулировочных работ в полевых условиях при отсутствии технической помощи</w:t>
            </w:r>
          </w:p>
        </w:tc>
        <w:tc>
          <w:tcPr>
            <w:tcW w:w="1408" w:type="dxa"/>
            <w:tcBorders>
              <w:top w:val="single" w:sz="4" w:space="0" w:color="auto"/>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single" w:sz="4" w:space="0" w:color="auto"/>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1,104</w:t>
            </w:r>
          </w:p>
        </w:tc>
        <w:tc>
          <w:tcPr>
            <w:tcW w:w="1152" w:type="dxa"/>
            <w:tcBorders>
              <w:top w:val="single" w:sz="4" w:space="0" w:color="auto"/>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3221</w:t>
            </w:r>
          </w:p>
        </w:tc>
      </w:tr>
      <w:tr w:rsidR="00543B31" w:rsidRPr="00EB2A6D" w:rsidTr="00543B31">
        <w:tc>
          <w:tcPr>
            <w:tcW w:w="6380" w:type="dxa"/>
            <w:gridSpan w:val="2"/>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60" w:after="60" w:line="240" w:lineRule="auto"/>
              <w:outlineLvl w:val="4"/>
              <w:rPr>
                <w:rFonts w:ascii="Times New Roman" w:eastAsia="Calibri" w:hAnsi="Times New Roman" w:cs="Times New Roman"/>
                <w:sz w:val="24"/>
                <w:szCs w:val="24"/>
              </w:rPr>
            </w:pPr>
            <w:r w:rsidRPr="00543B31">
              <w:rPr>
                <w:rFonts w:ascii="Times New Roman" w:eastAsia="Calibri" w:hAnsi="Times New Roman" w:cs="Times New Roman"/>
                <w:sz w:val="24"/>
                <w:szCs w:val="24"/>
              </w:rPr>
              <w:t>2 квалификационный уровень</w:t>
            </w:r>
          </w:p>
        </w:tc>
        <w:tc>
          <w:tcPr>
            <w:tcW w:w="1408"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bookmarkStart w:id="25" w:name="Par2569"/>
            <w:bookmarkEnd w:id="25"/>
          </w:p>
        </w:tc>
      </w:tr>
      <w:tr w:rsidR="00543B31" w:rsidRPr="00EB2A6D" w:rsidTr="00543B31">
        <w:tc>
          <w:tcPr>
            <w:tcW w:w="639"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
        </w:tc>
        <w:tc>
          <w:tcPr>
            <w:tcW w:w="5741"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Водитель автомобиля</w:t>
            </w:r>
            <w:r>
              <w:rPr>
                <w:rFonts w:ascii="Times New Roman" w:eastAsia="Calibri" w:hAnsi="Times New Roman" w:cs="Times New Roman"/>
                <w:sz w:val="24"/>
                <w:szCs w:val="24"/>
              </w:rPr>
              <w:t>:</w:t>
            </w:r>
          </w:p>
        </w:tc>
        <w:tc>
          <w:tcPr>
            <w:tcW w:w="1408"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r>
      <w:tr w:rsidR="00543B31" w:rsidRPr="00EB2A6D" w:rsidTr="00543B31">
        <w:trPr>
          <w:trHeight w:val="349"/>
        </w:trPr>
        <w:tc>
          <w:tcPr>
            <w:tcW w:w="639"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
        </w:tc>
        <w:tc>
          <w:tcPr>
            <w:tcW w:w="5741"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roofErr w:type="gramStart"/>
            <w:r w:rsidRPr="00543B31">
              <w:rPr>
                <w:rFonts w:ascii="Times New Roman" w:eastAsia="Calibri" w:hAnsi="Times New Roman" w:cs="Times New Roman"/>
                <w:sz w:val="24"/>
                <w:szCs w:val="24"/>
              </w:rPr>
              <w:t>характеристика работ: управление пожарными автомобилями и автомобилями скорой помощи, а также грузовыми автомобилями (автопоездами всех типов грузоподъемностью свыше 40 тонн (автопоездов - по суммарной грузоподъемности автомобиля и прицепа), автобусами габаритной длиной свыше 12 до 15 метров</w:t>
            </w:r>
            <w:proofErr w:type="gramEnd"/>
          </w:p>
        </w:tc>
        <w:tc>
          <w:tcPr>
            <w:tcW w:w="1408"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1,188</w:t>
            </w:r>
          </w:p>
        </w:tc>
        <w:tc>
          <w:tcPr>
            <w:tcW w:w="1152"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3467</w:t>
            </w:r>
          </w:p>
        </w:tc>
      </w:tr>
      <w:tr w:rsidR="00543B31" w:rsidRPr="00EB2A6D" w:rsidTr="00543B31">
        <w:tc>
          <w:tcPr>
            <w:tcW w:w="6380" w:type="dxa"/>
            <w:gridSpan w:val="2"/>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60" w:after="60" w:line="240" w:lineRule="auto"/>
              <w:outlineLvl w:val="4"/>
              <w:rPr>
                <w:rFonts w:ascii="Times New Roman" w:eastAsia="Calibri" w:hAnsi="Times New Roman" w:cs="Times New Roman"/>
                <w:sz w:val="24"/>
                <w:szCs w:val="24"/>
              </w:rPr>
            </w:pPr>
            <w:r w:rsidRPr="00543B31">
              <w:rPr>
                <w:rFonts w:ascii="Times New Roman" w:eastAsia="Calibri" w:hAnsi="Times New Roman" w:cs="Times New Roman"/>
                <w:sz w:val="24"/>
                <w:szCs w:val="24"/>
              </w:rPr>
              <w:t>4 квалификационный уровень</w:t>
            </w:r>
          </w:p>
        </w:tc>
        <w:tc>
          <w:tcPr>
            <w:tcW w:w="1408"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60" w:after="60" w:line="240" w:lineRule="auto"/>
              <w:jc w:val="center"/>
              <w:outlineLvl w:val="4"/>
              <w:rPr>
                <w:rFonts w:ascii="Times New Roman" w:eastAsia="Calibri" w:hAnsi="Times New Roman" w:cs="Times New Roman"/>
                <w:sz w:val="24"/>
                <w:szCs w:val="24"/>
              </w:rPr>
            </w:pPr>
            <w:bookmarkStart w:id="26" w:name="Par2593"/>
            <w:bookmarkEnd w:id="26"/>
          </w:p>
        </w:tc>
      </w:tr>
      <w:tr w:rsidR="00543B31" w:rsidRPr="00EB2A6D" w:rsidTr="00543B31">
        <w:trPr>
          <w:trHeight w:val="800"/>
        </w:trPr>
        <w:tc>
          <w:tcPr>
            <w:tcW w:w="639"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
        </w:tc>
        <w:tc>
          <w:tcPr>
            <w:tcW w:w="5741"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Водители автобусов, специальных легковых автомобилей («Технологическая» и др.) и легковых автомобилей, имеющие 1 класс и занятые перевозкой обслуживаемых &lt;*&gt;</w:t>
            </w:r>
          </w:p>
        </w:tc>
        <w:tc>
          <w:tcPr>
            <w:tcW w:w="1408"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1,418</w:t>
            </w:r>
          </w:p>
        </w:tc>
        <w:tc>
          <w:tcPr>
            <w:tcW w:w="1152"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4138</w:t>
            </w:r>
          </w:p>
        </w:tc>
      </w:tr>
      <w:tr w:rsidR="00543B31" w:rsidRPr="00EB2A6D" w:rsidTr="00543B31">
        <w:trPr>
          <w:trHeight w:val="600"/>
        </w:trPr>
        <w:tc>
          <w:tcPr>
            <w:tcW w:w="639"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p>
        </w:tc>
        <w:tc>
          <w:tcPr>
            <w:tcW w:w="5741"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rPr>
                <w:rFonts w:ascii="Times New Roman" w:eastAsia="Calibri" w:hAnsi="Times New Roman" w:cs="Times New Roman"/>
                <w:sz w:val="24"/>
                <w:szCs w:val="24"/>
              </w:rPr>
            </w:pPr>
            <w:r w:rsidRPr="00543B31">
              <w:rPr>
                <w:rFonts w:ascii="Times New Roman" w:eastAsia="Calibri" w:hAnsi="Times New Roman" w:cs="Times New Roman"/>
                <w:sz w:val="24"/>
                <w:szCs w:val="24"/>
              </w:rPr>
              <w:t>Повар, выполняющий обязанности заведующего производством (шеф-повар), при отсутствии в штате учреждений такой должности</w:t>
            </w:r>
          </w:p>
        </w:tc>
        <w:tc>
          <w:tcPr>
            <w:tcW w:w="1408" w:type="dxa"/>
            <w:tcBorders>
              <w:top w:val="nil"/>
              <w:left w:val="single" w:sz="8" w:space="0" w:color="auto"/>
              <w:bottom w:val="single" w:sz="8" w:space="0" w:color="auto"/>
              <w:right w:val="single" w:sz="8" w:space="0" w:color="auto"/>
            </w:tcBorders>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p>
        </w:tc>
        <w:tc>
          <w:tcPr>
            <w:tcW w:w="1152"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1,418</w:t>
            </w:r>
          </w:p>
        </w:tc>
        <w:tc>
          <w:tcPr>
            <w:tcW w:w="1152" w:type="dxa"/>
            <w:tcBorders>
              <w:top w:val="nil"/>
              <w:left w:val="single" w:sz="8" w:space="0" w:color="auto"/>
              <w:bottom w:val="single" w:sz="8" w:space="0" w:color="auto"/>
              <w:right w:val="single" w:sz="8" w:space="0" w:color="auto"/>
            </w:tcBorders>
            <w:hideMark/>
          </w:tcPr>
          <w:p w:rsidR="00543B31" w:rsidRPr="00543B31" w:rsidRDefault="00543B31" w:rsidP="00543B31">
            <w:pPr>
              <w:widowControl w:val="0"/>
              <w:autoSpaceDE w:val="0"/>
              <w:autoSpaceDN w:val="0"/>
              <w:adjustRightInd w:val="0"/>
              <w:spacing w:before="40" w:after="40" w:line="240" w:lineRule="auto"/>
              <w:jc w:val="center"/>
              <w:rPr>
                <w:rFonts w:ascii="Times New Roman" w:eastAsia="Calibri" w:hAnsi="Times New Roman" w:cs="Times New Roman"/>
                <w:sz w:val="24"/>
                <w:szCs w:val="24"/>
              </w:rPr>
            </w:pPr>
            <w:r w:rsidRPr="00543B31">
              <w:rPr>
                <w:rFonts w:ascii="Times New Roman" w:eastAsia="Calibri" w:hAnsi="Times New Roman" w:cs="Times New Roman"/>
                <w:sz w:val="24"/>
                <w:szCs w:val="24"/>
              </w:rPr>
              <w:t>4138</w:t>
            </w:r>
          </w:p>
        </w:tc>
      </w:tr>
    </w:tbl>
    <w:p w:rsidR="000D70E7" w:rsidRPr="00543B31" w:rsidRDefault="000D70E7" w:rsidP="00543B31">
      <w:pPr>
        <w:widowControl w:val="0"/>
        <w:autoSpaceDE w:val="0"/>
        <w:autoSpaceDN w:val="0"/>
        <w:adjustRightInd w:val="0"/>
        <w:spacing w:before="360" w:after="0" w:line="240" w:lineRule="auto"/>
        <w:jc w:val="both"/>
        <w:rPr>
          <w:rFonts w:ascii="Times New Roman" w:eastAsia="Calibri" w:hAnsi="Times New Roman" w:cs="Times New Roman"/>
          <w:sz w:val="26"/>
          <w:szCs w:val="26"/>
        </w:rPr>
      </w:pPr>
      <w:r w:rsidRPr="00543B31">
        <w:rPr>
          <w:rFonts w:ascii="Times New Roman" w:eastAsia="Calibri" w:hAnsi="Times New Roman" w:cs="Times New Roman"/>
          <w:sz w:val="26"/>
          <w:szCs w:val="26"/>
        </w:rPr>
        <w:t xml:space="preserve">&lt;*&gt; Водителям 1 класса </w:t>
      </w:r>
      <w:hyperlink r:id="rId11" w:anchor="Par2593" w:history="1">
        <w:r w:rsidRPr="00543B31">
          <w:rPr>
            <w:rStyle w:val="ab"/>
            <w:rFonts w:ascii="Times New Roman" w:eastAsia="Calibri" w:hAnsi="Times New Roman" w:cs="Times New Roman"/>
            <w:color w:val="auto"/>
            <w:sz w:val="26"/>
            <w:szCs w:val="26"/>
            <w:u w:val="none"/>
          </w:rPr>
          <w:t>4 квалификационного уровня</w:t>
        </w:r>
      </w:hyperlink>
      <w:r w:rsidRPr="00543B31">
        <w:rPr>
          <w:rFonts w:ascii="Times New Roman" w:eastAsia="Calibri" w:hAnsi="Times New Roman" w:cs="Times New Roman"/>
          <w:sz w:val="26"/>
          <w:szCs w:val="26"/>
        </w:rPr>
        <w:t xml:space="preserve"> ПКГ </w:t>
      </w:r>
      <w:r w:rsidR="009B7086" w:rsidRPr="00543B31">
        <w:rPr>
          <w:rFonts w:ascii="Times New Roman" w:eastAsia="Calibri" w:hAnsi="Times New Roman" w:cs="Times New Roman"/>
          <w:sz w:val="26"/>
          <w:szCs w:val="26"/>
        </w:rPr>
        <w:t>«</w:t>
      </w:r>
      <w:r w:rsidRPr="00543B31">
        <w:rPr>
          <w:rFonts w:ascii="Times New Roman" w:eastAsia="Calibri" w:hAnsi="Times New Roman" w:cs="Times New Roman"/>
          <w:sz w:val="26"/>
          <w:szCs w:val="26"/>
        </w:rPr>
        <w:t>Общеотраслевые профессии рабочих второго уровня</w:t>
      </w:r>
      <w:r w:rsidR="009B7086" w:rsidRPr="00543B31">
        <w:rPr>
          <w:rFonts w:ascii="Times New Roman" w:eastAsia="Calibri" w:hAnsi="Times New Roman" w:cs="Times New Roman"/>
          <w:sz w:val="26"/>
          <w:szCs w:val="26"/>
        </w:rPr>
        <w:t>»</w:t>
      </w:r>
      <w:r w:rsidRPr="00543B31">
        <w:rPr>
          <w:rFonts w:ascii="Times New Roman" w:eastAsia="Calibri" w:hAnsi="Times New Roman" w:cs="Times New Roman"/>
          <w:sz w:val="26"/>
          <w:szCs w:val="26"/>
        </w:rPr>
        <w:t xml:space="preserve"> выплата за классность учтена в размере ставки заработной платы.</w:t>
      </w:r>
    </w:p>
    <w:p w:rsidR="00543B31" w:rsidRPr="00543B31" w:rsidRDefault="00543B31" w:rsidP="00543B31">
      <w:pPr>
        <w:widowControl w:val="0"/>
        <w:autoSpaceDE w:val="0"/>
        <w:autoSpaceDN w:val="0"/>
        <w:adjustRightInd w:val="0"/>
        <w:spacing w:before="360" w:after="240" w:line="240" w:lineRule="auto"/>
        <w:jc w:val="right"/>
        <w:outlineLvl w:val="2"/>
        <w:rPr>
          <w:rFonts w:ascii="Times New Roman" w:eastAsia="Calibri" w:hAnsi="Times New Roman" w:cs="Times New Roman"/>
          <w:sz w:val="26"/>
          <w:szCs w:val="26"/>
        </w:rPr>
      </w:pPr>
      <w:r w:rsidRPr="00543B31">
        <w:rPr>
          <w:rFonts w:ascii="Times New Roman" w:eastAsia="Calibri" w:hAnsi="Times New Roman" w:cs="Times New Roman"/>
          <w:sz w:val="26"/>
          <w:szCs w:val="26"/>
        </w:rPr>
        <w:t xml:space="preserve">Таблица </w:t>
      </w:r>
      <w:r>
        <w:rPr>
          <w:rFonts w:ascii="Times New Roman" w:eastAsia="Calibri" w:hAnsi="Times New Roman" w:cs="Times New Roman"/>
          <w:sz w:val="26"/>
          <w:szCs w:val="26"/>
        </w:rPr>
        <w:t>5</w:t>
      </w:r>
    </w:p>
    <w:p w:rsidR="000D70E7" w:rsidRPr="00543B31" w:rsidRDefault="000D70E7" w:rsidP="00543B31">
      <w:pPr>
        <w:widowControl w:val="0"/>
        <w:autoSpaceDE w:val="0"/>
        <w:autoSpaceDN w:val="0"/>
        <w:adjustRightInd w:val="0"/>
        <w:spacing w:before="360" w:after="0" w:line="240" w:lineRule="auto"/>
        <w:jc w:val="center"/>
        <w:outlineLvl w:val="2"/>
        <w:rPr>
          <w:rFonts w:ascii="Times New Roman" w:eastAsia="Calibri" w:hAnsi="Times New Roman" w:cs="Times New Roman"/>
          <w:sz w:val="26"/>
          <w:szCs w:val="26"/>
        </w:rPr>
      </w:pPr>
      <w:bookmarkStart w:id="27" w:name="Par2608"/>
      <w:bookmarkEnd w:id="27"/>
      <w:r w:rsidRPr="00543B31">
        <w:rPr>
          <w:rFonts w:ascii="Times New Roman" w:eastAsia="Calibri" w:hAnsi="Times New Roman" w:cs="Times New Roman"/>
          <w:sz w:val="26"/>
          <w:szCs w:val="26"/>
        </w:rPr>
        <w:t>РАЗМЕРЫ ДОЛЖНОСТНЫХ ОКЛАДОВ С УЧЕТОМ ПОВЫШАЮЩИХ</w:t>
      </w:r>
    </w:p>
    <w:p w:rsidR="000D70E7" w:rsidRPr="00543B31" w:rsidRDefault="000D70E7" w:rsidP="00A200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543B31">
        <w:rPr>
          <w:rFonts w:ascii="Times New Roman" w:eastAsia="Calibri" w:hAnsi="Times New Roman" w:cs="Times New Roman"/>
          <w:sz w:val="26"/>
          <w:szCs w:val="26"/>
        </w:rPr>
        <w:t>КОЭФФИЦИЕНТОВ ПО ОБЩЕОТРАСЛЕВЫМ ПРОФЕССИЯМ РАБОЧИХ,</w:t>
      </w:r>
    </w:p>
    <w:p w:rsidR="00543B31" w:rsidRDefault="000D70E7" w:rsidP="00A200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543B31">
        <w:rPr>
          <w:rFonts w:ascii="Times New Roman" w:eastAsia="Calibri" w:hAnsi="Times New Roman" w:cs="Times New Roman"/>
          <w:sz w:val="26"/>
          <w:szCs w:val="26"/>
        </w:rPr>
        <w:t>УКАЗАННЫМ В ЕДИНОМ ТАРИФНО-КВАЛИФИКАЦИОННОМ</w:t>
      </w:r>
    </w:p>
    <w:p w:rsidR="000D70E7" w:rsidRPr="00543B31" w:rsidRDefault="006C26BD" w:rsidP="00543B31">
      <w:pPr>
        <w:widowControl w:val="0"/>
        <w:autoSpaceDE w:val="0"/>
        <w:autoSpaceDN w:val="0"/>
        <w:adjustRightInd w:val="0"/>
        <w:spacing w:after="240" w:line="240" w:lineRule="auto"/>
        <w:jc w:val="center"/>
        <w:rPr>
          <w:rFonts w:ascii="Times New Roman" w:eastAsia="Calibri" w:hAnsi="Times New Roman" w:cs="Times New Roman"/>
          <w:sz w:val="26"/>
          <w:szCs w:val="26"/>
        </w:rPr>
      </w:pPr>
      <w:hyperlink r:id="rId12" w:history="1">
        <w:proofErr w:type="gramStart"/>
        <w:r w:rsidR="000D70E7" w:rsidRPr="00543B31">
          <w:rPr>
            <w:rStyle w:val="ab"/>
            <w:rFonts w:ascii="Times New Roman" w:eastAsia="Calibri" w:hAnsi="Times New Roman" w:cs="Times New Roman"/>
            <w:color w:val="auto"/>
            <w:sz w:val="26"/>
            <w:szCs w:val="26"/>
            <w:u w:val="none"/>
          </w:rPr>
          <w:t>СПРАВОЧНИКЕ</w:t>
        </w:r>
        <w:proofErr w:type="gramEnd"/>
      </w:hyperlink>
      <w:r w:rsidR="00543B31">
        <w:t xml:space="preserve"> </w:t>
      </w:r>
      <w:r w:rsidR="000D70E7" w:rsidRPr="00543B31">
        <w:rPr>
          <w:rFonts w:ascii="Times New Roman" w:eastAsia="Calibri" w:hAnsi="Times New Roman" w:cs="Times New Roman"/>
          <w:sz w:val="26"/>
          <w:szCs w:val="26"/>
        </w:rPr>
        <w:t>РАБОТ И ПРОФЕССИЙ РАБОЧИХ</w:t>
      </w:r>
    </w:p>
    <w:tbl>
      <w:tblPr>
        <w:tblW w:w="10065" w:type="dxa"/>
        <w:tblInd w:w="-209" w:type="dxa"/>
        <w:tblLayout w:type="fixed"/>
        <w:tblCellMar>
          <w:left w:w="75" w:type="dxa"/>
          <w:right w:w="75" w:type="dxa"/>
        </w:tblCellMar>
        <w:tblLook w:val="04A0"/>
      </w:tblPr>
      <w:tblGrid>
        <w:gridCol w:w="6379"/>
        <w:gridCol w:w="1418"/>
        <w:gridCol w:w="1134"/>
        <w:gridCol w:w="1134"/>
      </w:tblGrid>
      <w:tr w:rsidR="000D70E7" w:rsidRPr="00EB2A6D" w:rsidTr="000C6102">
        <w:trPr>
          <w:trHeight w:val="1600"/>
        </w:trPr>
        <w:tc>
          <w:tcPr>
            <w:tcW w:w="6379" w:type="dxa"/>
            <w:tcBorders>
              <w:top w:val="single" w:sz="4" w:space="0" w:color="auto"/>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120" w:after="12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Наименование должностей</w:t>
            </w:r>
          </w:p>
        </w:tc>
        <w:tc>
          <w:tcPr>
            <w:tcW w:w="1418" w:type="dxa"/>
            <w:tcBorders>
              <w:top w:val="single" w:sz="4" w:space="0" w:color="auto"/>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120" w:after="12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Оклад,</w:t>
            </w:r>
            <w:r w:rsidR="00EB2A6D" w:rsidRPr="00543B31">
              <w:rPr>
                <w:rFonts w:ascii="Times New Roman" w:hAnsi="Times New Roman" w:cs="Times New Roman"/>
                <w:sz w:val="24"/>
                <w:szCs w:val="24"/>
              </w:rPr>
              <w:t xml:space="preserve"> </w:t>
            </w:r>
            <w:r w:rsidRPr="00543B31">
              <w:rPr>
                <w:rFonts w:ascii="Times New Roman" w:hAnsi="Times New Roman" w:cs="Times New Roman"/>
                <w:sz w:val="24"/>
                <w:szCs w:val="24"/>
              </w:rPr>
              <w:t>ставка</w:t>
            </w:r>
            <w:r w:rsidR="000C6102">
              <w:rPr>
                <w:rFonts w:ascii="Times New Roman" w:eastAsia="Times New Roman" w:hAnsi="Times New Roman" w:cs="Times New Roman"/>
                <w:sz w:val="24"/>
                <w:szCs w:val="24"/>
              </w:rPr>
              <w:t xml:space="preserve"> </w:t>
            </w:r>
            <w:r w:rsidRPr="00543B31">
              <w:rPr>
                <w:rFonts w:ascii="Times New Roman" w:hAnsi="Times New Roman" w:cs="Times New Roman"/>
                <w:sz w:val="24"/>
                <w:szCs w:val="24"/>
              </w:rPr>
              <w:t xml:space="preserve">по </w:t>
            </w:r>
            <w:proofErr w:type="spellStart"/>
            <w:r w:rsidRPr="00543B31">
              <w:rPr>
                <w:rFonts w:ascii="Times New Roman" w:hAnsi="Times New Roman" w:cs="Times New Roman"/>
                <w:sz w:val="24"/>
                <w:szCs w:val="24"/>
              </w:rPr>
              <w:t>професси-онально-квалифи-кационной</w:t>
            </w:r>
            <w:proofErr w:type="spellEnd"/>
            <w:r w:rsidR="000C6102">
              <w:rPr>
                <w:rFonts w:ascii="Times New Roman" w:hAnsi="Times New Roman" w:cs="Times New Roman"/>
                <w:sz w:val="24"/>
                <w:szCs w:val="24"/>
              </w:rPr>
              <w:t xml:space="preserve"> </w:t>
            </w:r>
            <w:r w:rsidRPr="00543B31">
              <w:rPr>
                <w:rFonts w:ascii="Times New Roman" w:hAnsi="Times New Roman" w:cs="Times New Roman"/>
                <w:sz w:val="24"/>
                <w:szCs w:val="24"/>
              </w:rPr>
              <w:t>группе</w:t>
            </w:r>
            <w:r w:rsidR="000C6102">
              <w:rPr>
                <w:rFonts w:ascii="Times New Roman" w:hAnsi="Times New Roman" w:cs="Times New Roman"/>
                <w:sz w:val="24"/>
                <w:szCs w:val="24"/>
              </w:rPr>
              <w:t xml:space="preserve">, </w:t>
            </w:r>
            <w:r w:rsidRPr="00543B31">
              <w:rPr>
                <w:rFonts w:ascii="Times New Roman" w:hAnsi="Times New Roman" w:cs="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120" w:after="120" w:line="240" w:lineRule="auto"/>
              <w:jc w:val="center"/>
              <w:rPr>
                <w:rFonts w:ascii="Times New Roman" w:eastAsia="Times New Roman" w:hAnsi="Times New Roman" w:cs="Times New Roman"/>
                <w:sz w:val="24"/>
                <w:szCs w:val="24"/>
              </w:rPr>
            </w:pPr>
            <w:proofErr w:type="spellStart"/>
            <w:r w:rsidRPr="00543B31">
              <w:rPr>
                <w:rFonts w:ascii="Times New Roman" w:hAnsi="Times New Roman" w:cs="Times New Roman"/>
                <w:sz w:val="24"/>
                <w:szCs w:val="24"/>
              </w:rPr>
              <w:t>Повыш</w:t>
            </w:r>
            <w:proofErr w:type="gramStart"/>
            <w:r w:rsidRPr="00543B31">
              <w:rPr>
                <w:rFonts w:ascii="Times New Roman" w:hAnsi="Times New Roman" w:cs="Times New Roman"/>
                <w:sz w:val="24"/>
                <w:szCs w:val="24"/>
              </w:rPr>
              <w:t>а</w:t>
            </w:r>
            <w:proofErr w:type="spellEnd"/>
            <w:r w:rsidRPr="00543B31">
              <w:rPr>
                <w:rFonts w:ascii="Times New Roman" w:hAnsi="Times New Roman" w:cs="Times New Roman"/>
                <w:sz w:val="24"/>
                <w:szCs w:val="24"/>
              </w:rPr>
              <w:t>-</w:t>
            </w:r>
            <w:proofErr w:type="gramEnd"/>
            <w:r w:rsidR="000C6102">
              <w:rPr>
                <w:rFonts w:ascii="Times New Roman" w:eastAsia="Times New Roman" w:hAnsi="Times New Roman" w:cs="Times New Roman"/>
                <w:sz w:val="24"/>
                <w:szCs w:val="24"/>
              </w:rPr>
              <w:t xml:space="preserve"> </w:t>
            </w:r>
            <w:proofErr w:type="spellStart"/>
            <w:r w:rsidRPr="00543B31">
              <w:rPr>
                <w:rFonts w:ascii="Times New Roman" w:hAnsi="Times New Roman" w:cs="Times New Roman"/>
                <w:sz w:val="24"/>
                <w:szCs w:val="24"/>
              </w:rPr>
              <w:t>ющий</w:t>
            </w:r>
            <w:proofErr w:type="spellEnd"/>
            <w:r w:rsidRPr="00543B31">
              <w:rPr>
                <w:rFonts w:ascii="Times New Roman" w:hAnsi="Times New Roman" w:cs="Times New Roman"/>
                <w:sz w:val="24"/>
                <w:szCs w:val="24"/>
              </w:rPr>
              <w:t xml:space="preserve"> </w:t>
            </w:r>
            <w:proofErr w:type="spellStart"/>
            <w:r w:rsidRPr="00543B31">
              <w:rPr>
                <w:rFonts w:ascii="Times New Roman" w:hAnsi="Times New Roman" w:cs="Times New Roman"/>
                <w:sz w:val="24"/>
                <w:szCs w:val="24"/>
              </w:rPr>
              <w:t>коэф</w:t>
            </w:r>
            <w:proofErr w:type="spellEnd"/>
            <w:r w:rsidRPr="00543B31">
              <w:rPr>
                <w:rFonts w:ascii="Times New Roman" w:hAnsi="Times New Roman" w:cs="Times New Roman"/>
                <w:sz w:val="24"/>
                <w:szCs w:val="24"/>
              </w:rPr>
              <w:t>-</w:t>
            </w:r>
            <w:r w:rsidR="000C6102">
              <w:rPr>
                <w:rFonts w:ascii="Times New Roman" w:hAnsi="Times New Roman" w:cs="Times New Roman"/>
                <w:sz w:val="24"/>
                <w:szCs w:val="24"/>
              </w:rPr>
              <w:t xml:space="preserve"> </w:t>
            </w:r>
            <w:proofErr w:type="spellStart"/>
            <w:r w:rsidRPr="00543B31">
              <w:rPr>
                <w:rFonts w:ascii="Times New Roman" w:hAnsi="Times New Roman" w:cs="Times New Roman"/>
                <w:sz w:val="24"/>
                <w:szCs w:val="24"/>
              </w:rPr>
              <w:t>фициент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120" w:after="12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Оклад</w:t>
            </w:r>
            <w:r w:rsidR="00EB2A6D" w:rsidRPr="00543B31">
              <w:rPr>
                <w:rFonts w:ascii="Times New Roman" w:hAnsi="Times New Roman" w:cs="Times New Roman"/>
                <w:sz w:val="24"/>
                <w:szCs w:val="24"/>
              </w:rPr>
              <w:t xml:space="preserve"> </w:t>
            </w:r>
            <w:r w:rsidR="00A20007" w:rsidRPr="00543B31">
              <w:rPr>
                <w:rFonts w:ascii="Times New Roman" w:hAnsi="Times New Roman" w:cs="Times New Roman"/>
                <w:sz w:val="24"/>
                <w:szCs w:val="24"/>
              </w:rPr>
              <w:t xml:space="preserve"> </w:t>
            </w:r>
            <w:r w:rsidRPr="00543B31">
              <w:rPr>
                <w:rFonts w:ascii="Times New Roman" w:hAnsi="Times New Roman" w:cs="Times New Roman"/>
                <w:sz w:val="24"/>
                <w:szCs w:val="24"/>
              </w:rPr>
              <w:t>(</w:t>
            </w:r>
            <w:proofErr w:type="spellStart"/>
            <w:r w:rsidRPr="00543B31">
              <w:rPr>
                <w:rFonts w:ascii="Times New Roman" w:hAnsi="Times New Roman" w:cs="Times New Roman"/>
                <w:sz w:val="24"/>
                <w:szCs w:val="24"/>
              </w:rPr>
              <w:t>дол</w:t>
            </w:r>
            <w:proofErr w:type="gramStart"/>
            <w:r w:rsidRPr="00543B31">
              <w:rPr>
                <w:rFonts w:ascii="Times New Roman" w:hAnsi="Times New Roman" w:cs="Times New Roman"/>
                <w:sz w:val="24"/>
                <w:szCs w:val="24"/>
              </w:rPr>
              <w:t>ж</w:t>
            </w:r>
            <w:proofErr w:type="spellEnd"/>
            <w:r w:rsidRPr="00543B31">
              <w:rPr>
                <w:rFonts w:ascii="Times New Roman" w:hAnsi="Times New Roman" w:cs="Times New Roman"/>
                <w:sz w:val="24"/>
                <w:szCs w:val="24"/>
              </w:rPr>
              <w:t>-</w:t>
            </w:r>
            <w:proofErr w:type="gramEnd"/>
            <w:r w:rsidR="000C6102">
              <w:rPr>
                <w:rFonts w:ascii="Times New Roman" w:eastAsia="Times New Roman" w:hAnsi="Times New Roman" w:cs="Times New Roman"/>
                <w:sz w:val="24"/>
                <w:szCs w:val="24"/>
              </w:rPr>
              <w:t xml:space="preserve"> </w:t>
            </w:r>
            <w:proofErr w:type="spellStart"/>
            <w:r w:rsidRPr="00543B31">
              <w:rPr>
                <w:rFonts w:ascii="Times New Roman" w:hAnsi="Times New Roman" w:cs="Times New Roman"/>
                <w:sz w:val="24"/>
                <w:szCs w:val="24"/>
              </w:rPr>
              <w:t>ностной</w:t>
            </w:r>
            <w:proofErr w:type="spellEnd"/>
            <w:r w:rsidR="00EB2A6D" w:rsidRPr="00543B31">
              <w:rPr>
                <w:rFonts w:ascii="Times New Roman" w:hAnsi="Times New Roman" w:cs="Times New Roman"/>
                <w:sz w:val="24"/>
                <w:szCs w:val="24"/>
              </w:rPr>
              <w:t xml:space="preserve"> </w:t>
            </w:r>
            <w:r w:rsidR="00A20007" w:rsidRPr="00543B31">
              <w:rPr>
                <w:rFonts w:ascii="Times New Roman" w:hAnsi="Times New Roman" w:cs="Times New Roman"/>
                <w:sz w:val="24"/>
                <w:szCs w:val="24"/>
              </w:rPr>
              <w:t xml:space="preserve"> </w:t>
            </w:r>
            <w:r w:rsidRPr="00543B31">
              <w:rPr>
                <w:rFonts w:ascii="Times New Roman" w:hAnsi="Times New Roman" w:cs="Times New Roman"/>
                <w:sz w:val="24"/>
                <w:szCs w:val="24"/>
              </w:rPr>
              <w:t>оклад), ставка,</w:t>
            </w:r>
            <w:r w:rsidR="00A20007" w:rsidRPr="00543B31">
              <w:rPr>
                <w:rFonts w:ascii="Times New Roman" w:hAnsi="Times New Roman" w:cs="Times New Roman"/>
                <w:sz w:val="24"/>
                <w:szCs w:val="24"/>
              </w:rPr>
              <w:t xml:space="preserve"> </w:t>
            </w:r>
            <w:r w:rsidRPr="00543B31">
              <w:rPr>
                <w:rFonts w:ascii="Times New Roman" w:hAnsi="Times New Roman" w:cs="Times New Roman"/>
                <w:sz w:val="24"/>
                <w:szCs w:val="24"/>
              </w:rPr>
              <w:t>руб.</w:t>
            </w:r>
          </w:p>
        </w:tc>
      </w:tr>
      <w:tr w:rsidR="000D70E7" w:rsidRPr="000C6102" w:rsidTr="000C6102">
        <w:tc>
          <w:tcPr>
            <w:tcW w:w="6379" w:type="dxa"/>
            <w:tcBorders>
              <w:top w:val="nil"/>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after="0" w:line="240" w:lineRule="auto"/>
              <w:jc w:val="center"/>
              <w:rPr>
                <w:rFonts w:ascii="Times New Roman" w:eastAsia="Times New Roman" w:hAnsi="Times New Roman" w:cs="Times New Roman"/>
              </w:rPr>
            </w:pPr>
            <w:r w:rsidRPr="000C6102">
              <w:rPr>
                <w:rFonts w:ascii="Times New Roman" w:hAnsi="Times New Roman" w:cs="Times New Roman"/>
              </w:rPr>
              <w:t>1</w:t>
            </w:r>
          </w:p>
        </w:tc>
        <w:tc>
          <w:tcPr>
            <w:tcW w:w="1418" w:type="dxa"/>
            <w:tcBorders>
              <w:top w:val="nil"/>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after="0" w:line="240" w:lineRule="auto"/>
              <w:jc w:val="center"/>
              <w:rPr>
                <w:rFonts w:ascii="Times New Roman" w:eastAsia="Times New Roman" w:hAnsi="Times New Roman" w:cs="Times New Roman"/>
              </w:rPr>
            </w:pPr>
            <w:r w:rsidRPr="000C6102">
              <w:rPr>
                <w:rFonts w:ascii="Times New Roman" w:hAnsi="Times New Roman" w:cs="Times New Roman"/>
              </w:rPr>
              <w:t>2</w:t>
            </w:r>
          </w:p>
        </w:tc>
        <w:tc>
          <w:tcPr>
            <w:tcW w:w="1134" w:type="dxa"/>
            <w:tcBorders>
              <w:top w:val="nil"/>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after="0" w:line="240" w:lineRule="auto"/>
              <w:jc w:val="center"/>
              <w:rPr>
                <w:rFonts w:ascii="Times New Roman" w:eastAsia="Times New Roman" w:hAnsi="Times New Roman" w:cs="Times New Roman"/>
              </w:rPr>
            </w:pPr>
            <w:r w:rsidRPr="000C6102">
              <w:rPr>
                <w:rFonts w:ascii="Times New Roman" w:hAnsi="Times New Roman" w:cs="Times New Roman"/>
              </w:rPr>
              <w:t>3</w:t>
            </w:r>
          </w:p>
        </w:tc>
        <w:tc>
          <w:tcPr>
            <w:tcW w:w="1134" w:type="dxa"/>
            <w:tcBorders>
              <w:top w:val="nil"/>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after="0" w:line="240" w:lineRule="auto"/>
              <w:jc w:val="center"/>
              <w:rPr>
                <w:rFonts w:ascii="Times New Roman" w:eastAsia="Times New Roman" w:hAnsi="Times New Roman" w:cs="Times New Roman"/>
              </w:rPr>
            </w:pPr>
            <w:r w:rsidRPr="000C6102">
              <w:rPr>
                <w:rFonts w:ascii="Times New Roman" w:hAnsi="Times New Roman" w:cs="Times New Roman"/>
              </w:rPr>
              <w:t>4</w:t>
            </w:r>
          </w:p>
        </w:tc>
      </w:tr>
      <w:tr w:rsidR="000D70E7" w:rsidRPr="00EB2A6D" w:rsidTr="000C6102">
        <w:trPr>
          <w:trHeight w:val="800"/>
        </w:trPr>
        <w:tc>
          <w:tcPr>
            <w:tcW w:w="6379"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120" w:after="120" w:line="240" w:lineRule="auto"/>
              <w:rPr>
                <w:rFonts w:ascii="Times New Roman" w:eastAsia="Times New Roman" w:hAnsi="Times New Roman" w:cs="Times New Roman"/>
                <w:sz w:val="24"/>
                <w:szCs w:val="24"/>
              </w:rPr>
            </w:pPr>
            <w:r w:rsidRPr="00543B31">
              <w:rPr>
                <w:rFonts w:ascii="Times New Roman" w:hAnsi="Times New Roman" w:cs="Times New Roman"/>
                <w:sz w:val="24"/>
                <w:szCs w:val="24"/>
              </w:rPr>
              <w:t>Профессиональная</w:t>
            </w:r>
            <w:r w:rsidR="00EB2A6D" w:rsidRPr="00543B31">
              <w:rPr>
                <w:rFonts w:ascii="Times New Roman" w:hAnsi="Times New Roman" w:cs="Times New Roman"/>
                <w:sz w:val="24"/>
                <w:szCs w:val="24"/>
              </w:rPr>
              <w:t xml:space="preserve"> </w:t>
            </w:r>
            <w:r w:rsidRPr="00543B31">
              <w:rPr>
                <w:rFonts w:ascii="Times New Roman" w:hAnsi="Times New Roman" w:cs="Times New Roman"/>
                <w:sz w:val="24"/>
                <w:szCs w:val="24"/>
              </w:rPr>
              <w:t>квалификационная группа</w:t>
            </w:r>
            <w:r w:rsidR="00EB2A6D" w:rsidRPr="00543B31">
              <w:rPr>
                <w:rFonts w:ascii="Times New Roman" w:hAnsi="Times New Roman" w:cs="Times New Roman"/>
                <w:sz w:val="24"/>
                <w:szCs w:val="24"/>
              </w:rPr>
              <w:t xml:space="preserve"> </w:t>
            </w:r>
            <w:r w:rsidR="009B7086" w:rsidRPr="00543B31">
              <w:rPr>
                <w:rFonts w:ascii="Times New Roman" w:hAnsi="Times New Roman" w:cs="Times New Roman"/>
                <w:sz w:val="24"/>
                <w:szCs w:val="24"/>
              </w:rPr>
              <w:t>«</w:t>
            </w:r>
            <w:r w:rsidRPr="00543B31">
              <w:rPr>
                <w:rFonts w:ascii="Times New Roman" w:hAnsi="Times New Roman" w:cs="Times New Roman"/>
                <w:sz w:val="24"/>
                <w:szCs w:val="24"/>
              </w:rPr>
              <w:t>Общеотраслевые профессии</w:t>
            </w:r>
            <w:r w:rsidR="00EB2A6D" w:rsidRPr="00543B31">
              <w:rPr>
                <w:rFonts w:ascii="Times New Roman" w:hAnsi="Times New Roman" w:cs="Times New Roman"/>
                <w:sz w:val="24"/>
                <w:szCs w:val="24"/>
              </w:rPr>
              <w:t xml:space="preserve"> </w:t>
            </w:r>
            <w:r w:rsidR="00A20007" w:rsidRPr="00543B31">
              <w:rPr>
                <w:rFonts w:ascii="Times New Roman" w:hAnsi="Times New Roman" w:cs="Times New Roman"/>
                <w:sz w:val="24"/>
                <w:szCs w:val="24"/>
              </w:rPr>
              <w:t xml:space="preserve"> </w:t>
            </w:r>
            <w:r w:rsidRPr="00543B31">
              <w:rPr>
                <w:rFonts w:ascii="Times New Roman" w:hAnsi="Times New Roman" w:cs="Times New Roman"/>
                <w:sz w:val="24"/>
                <w:szCs w:val="24"/>
              </w:rPr>
              <w:t>рабочих первого уровня</w:t>
            </w:r>
            <w:r w:rsidR="009B7086" w:rsidRPr="00543B31">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120" w:after="12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2707</w:t>
            </w:r>
          </w:p>
        </w:tc>
        <w:tc>
          <w:tcPr>
            <w:tcW w:w="1134"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120" w:after="12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120" w:after="120" w:line="240" w:lineRule="auto"/>
              <w:jc w:val="center"/>
              <w:rPr>
                <w:rFonts w:ascii="Times New Roman" w:eastAsia="Times New Roman" w:hAnsi="Times New Roman" w:cs="Times New Roman"/>
                <w:sz w:val="24"/>
                <w:szCs w:val="24"/>
              </w:rPr>
            </w:pPr>
          </w:p>
        </w:tc>
      </w:tr>
      <w:tr w:rsidR="000D70E7" w:rsidRPr="00EB2A6D" w:rsidTr="000C6102">
        <w:trPr>
          <w:trHeight w:val="1203"/>
        </w:trPr>
        <w:tc>
          <w:tcPr>
            <w:tcW w:w="6379"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rPr>
                <w:rFonts w:ascii="Times New Roman" w:eastAsia="Times New Roman" w:hAnsi="Times New Roman" w:cs="Times New Roman"/>
                <w:sz w:val="24"/>
                <w:szCs w:val="24"/>
              </w:rPr>
            </w:pPr>
            <w:r w:rsidRPr="00543B31">
              <w:rPr>
                <w:rFonts w:ascii="Times New Roman" w:hAnsi="Times New Roman" w:cs="Times New Roman"/>
                <w:sz w:val="24"/>
                <w:szCs w:val="24"/>
              </w:rPr>
              <w:t xml:space="preserve">1 и 2 разряд работ в соответствии с Единым тарифно-квалификационным </w:t>
            </w:r>
            <w:hyperlink r:id="rId13" w:history="1">
              <w:r w:rsidRPr="00543B31">
                <w:rPr>
                  <w:rStyle w:val="ab"/>
                  <w:rFonts w:ascii="Times New Roman" w:hAnsi="Times New Roman" w:cs="Times New Roman"/>
                  <w:color w:val="auto"/>
                  <w:sz w:val="24"/>
                  <w:szCs w:val="24"/>
                </w:rPr>
                <w:t>справочником</w:t>
              </w:r>
            </w:hyperlink>
            <w:r w:rsidRPr="00543B31">
              <w:rPr>
                <w:rFonts w:ascii="Times New Roman" w:hAnsi="Times New Roman" w:cs="Times New Roman"/>
                <w:sz w:val="24"/>
                <w:szCs w:val="24"/>
              </w:rPr>
              <w:t xml:space="preserve"> работ и профессий рабочих</w:t>
            </w:r>
          </w:p>
        </w:tc>
        <w:tc>
          <w:tcPr>
            <w:tcW w:w="1418"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2707</w:t>
            </w:r>
          </w:p>
        </w:tc>
      </w:tr>
      <w:tr w:rsidR="000D70E7" w:rsidRPr="00EB2A6D" w:rsidTr="000C6102">
        <w:trPr>
          <w:trHeight w:val="800"/>
        </w:trPr>
        <w:tc>
          <w:tcPr>
            <w:tcW w:w="6379" w:type="dxa"/>
            <w:tcBorders>
              <w:top w:val="nil"/>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before="60" w:after="60" w:line="240" w:lineRule="auto"/>
              <w:rPr>
                <w:rFonts w:ascii="Times New Roman" w:eastAsia="Times New Roman" w:hAnsi="Times New Roman" w:cs="Times New Roman"/>
                <w:sz w:val="24"/>
                <w:szCs w:val="24"/>
              </w:rPr>
            </w:pPr>
            <w:r w:rsidRPr="000C6102">
              <w:rPr>
                <w:rFonts w:ascii="Times New Roman" w:hAnsi="Times New Roman" w:cs="Times New Roman"/>
                <w:sz w:val="24"/>
                <w:szCs w:val="24"/>
              </w:rPr>
              <w:t xml:space="preserve">3 разряд работ в соответствии с Единым тарифно-квалификационным </w:t>
            </w:r>
            <w:hyperlink r:id="rId14" w:history="1">
              <w:r w:rsidRPr="000C6102">
                <w:rPr>
                  <w:rStyle w:val="ab"/>
                  <w:rFonts w:ascii="Times New Roman" w:hAnsi="Times New Roman" w:cs="Times New Roman"/>
                  <w:color w:val="auto"/>
                  <w:sz w:val="24"/>
                  <w:szCs w:val="24"/>
                  <w:u w:val="none"/>
                </w:rPr>
                <w:t>справочником</w:t>
              </w:r>
            </w:hyperlink>
            <w:r w:rsidRPr="000C6102">
              <w:rPr>
                <w:rFonts w:ascii="Times New Roman" w:hAnsi="Times New Roman" w:cs="Times New Roman"/>
                <w:sz w:val="24"/>
                <w:szCs w:val="24"/>
              </w:rPr>
              <w:t xml:space="preserve"> работ и профессий рабочих</w:t>
            </w:r>
          </w:p>
        </w:tc>
        <w:tc>
          <w:tcPr>
            <w:tcW w:w="1418"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lang w:val="en-US"/>
              </w:rPr>
            </w:pPr>
            <w:r w:rsidRPr="00543B31">
              <w:rPr>
                <w:rFonts w:ascii="Times New Roman" w:hAnsi="Times New Roman" w:cs="Times New Roman"/>
                <w:sz w:val="24"/>
                <w:szCs w:val="24"/>
                <w:lang w:val="en-US"/>
              </w:rPr>
              <w:t>1,024</w:t>
            </w: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lang w:val="en-US"/>
              </w:rPr>
            </w:pPr>
            <w:r w:rsidRPr="00543B31">
              <w:rPr>
                <w:rFonts w:ascii="Times New Roman" w:hAnsi="Times New Roman" w:cs="Times New Roman"/>
                <w:sz w:val="24"/>
                <w:szCs w:val="24"/>
                <w:lang w:val="en-US"/>
              </w:rPr>
              <w:t>2773</w:t>
            </w:r>
          </w:p>
        </w:tc>
      </w:tr>
      <w:tr w:rsidR="000D70E7" w:rsidRPr="00EB2A6D" w:rsidTr="000C6102">
        <w:trPr>
          <w:trHeight w:val="800"/>
        </w:trPr>
        <w:tc>
          <w:tcPr>
            <w:tcW w:w="6379" w:type="dxa"/>
            <w:tcBorders>
              <w:top w:val="single" w:sz="4" w:space="0" w:color="auto"/>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before="60" w:after="60" w:line="240" w:lineRule="auto"/>
              <w:rPr>
                <w:rFonts w:ascii="Times New Roman" w:eastAsia="Times New Roman" w:hAnsi="Times New Roman" w:cs="Times New Roman"/>
                <w:sz w:val="24"/>
                <w:szCs w:val="24"/>
              </w:rPr>
            </w:pPr>
            <w:r w:rsidRPr="000C6102">
              <w:rPr>
                <w:rFonts w:ascii="Times New Roman" w:hAnsi="Times New Roman" w:cs="Times New Roman"/>
                <w:sz w:val="24"/>
                <w:szCs w:val="24"/>
              </w:rPr>
              <w:t>Профессиональная квалификационная группа</w:t>
            </w:r>
            <w:r w:rsidR="00EB2A6D" w:rsidRPr="000C6102">
              <w:rPr>
                <w:rFonts w:ascii="Times New Roman" w:hAnsi="Times New Roman" w:cs="Times New Roman"/>
                <w:sz w:val="24"/>
                <w:szCs w:val="24"/>
              </w:rPr>
              <w:t xml:space="preserve"> </w:t>
            </w:r>
            <w:r w:rsidR="009B7086" w:rsidRPr="000C6102">
              <w:rPr>
                <w:rFonts w:ascii="Times New Roman" w:hAnsi="Times New Roman" w:cs="Times New Roman"/>
                <w:sz w:val="24"/>
                <w:szCs w:val="24"/>
              </w:rPr>
              <w:t>«</w:t>
            </w:r>
            <w:r w:rsidRPr="000C6102">
              <w:rPr>
                <w:rFonts w:ascii="Times New Roman" w:hAnsi="Times New Roman" w:cs="Times New Roman"/>
                <w:sz w:val="24"/>
                <w:szCs w:val="24"/>
              </w:rPr>
              <w:t>Общеотраслевые профессии</w:t>
            </w:r>
            <w:r w:rsidR="00EB2A6D" w:rsidRPr="000C6102">
              <w:rPr>
                <w:rFonts w:ascii="Times New Roman" w:hAnsi="Times New Roman" w:cs="Times New Roman"/>
                <w:sz w:val="24"/>
                <w:szCs w:val="24"/>
              </w:rPr>
              <w:t xml:space="preserve"> </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рабочих второго уровня</w:t>
            </w:r>
            <w:r w:rsidR="009B7086" w:rsidRPr="000C6102">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2918</w:t>
            </w:r>
          </w:p>
        </w:tc>
        <w:tc>
          <w:tcPr>
            <w:tcW w:w="1134"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r>
      <w:tr w:rsidR="000D70E7" w:rsidRPr="00EB2A6D" w:rsidTr="000C6102">
        <w:trPr>
          <w:trHeight w:val="800"/>
        </w:trPr>
        <w:tc>
          <w:tcPr>
            <w:tcW w:w="6379" w:type="dxa"/>
            <w:tcBorders>
              <w:top w:val="single" w:sz="4" w:space="0" w:color="auto"/>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before="60" w:after="60" w:line="240" w:lineRule="auto"/>
              <w:rPr>
                <w:rFonts w:ascii="Times New Roman" w:eastAsia="Times New Roman" w:hAnsi="Times New Roman" w:cs="Times New Roman"/>
                <w:sz w:val="24"/>
                <w:szCs w:val="24"/>
              </w:rPr>
            </w:pPr>
            <w:r w:rsidRPr="000C6102">
              <w:rPr>
                <w:rFonts w:ascii="Times New Roman" w:hAnsi="Times New Roman" w:cs="Times New Roman"/>
                <w:sz w:val="24"/>
                <w:szCs w:val="24"/>
              </w:rPr>
              <w:t>4 разряд работ в соответствии с</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Единым тарифно-квалификационным</w:t>
            </w:r>
            <w:r w:rsidR="00A20007" w:rsidRPr="000C6102">
              <w:rPr>
                <w:rFonts w:ascii="Times New Roman" w:hAnsi="Times New Roman" w:cs="Times New Roman"/>
                <w:sz w:val="24"/>
                <w:szCs w:val="24"/>
              </w:rPr>
              <w:t xml:space="preserve"> </w:t>
            </w:r>
            <w:hyperlink r:id="rId15" w:history="1">
              <w:r w:rsidRPr="000C6102">
                <w:rPr>
                  <w:rStyle w:val="ab"/>
                  <w:rFonts w:ascii="Times New Roman" w:hAnsi="Times New Roman" w:cs="Times New Roman"/>
                  <w:color w:val="auto"/>
                  <w:sz w:val="24"/>
                  <w:szCs w:val="24"/>
                  <w:u w:val="none"/>
                </w:rPr>
                <w:t>справочником</w:t>
              </w:r>
            </w:hyperlink>
            <w:r w:rsidRPr="000C6102">
              <w:rPr>
                <w:rFonts w:ascii="Times New Roman" w:hAnsi="Times New Roman" w:cs="Times New Roman"/>
                <w:sz w:val="24"/>
                <w:szCs w:val="24"/>
              </w:rPr>
              <w:t xml:space="preserve"> работ и профессий </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рабочих</w:t>
            </w:r>
          </w:p>
        </w:tc>
        <w:tc>
          <w:tcPr>
            <w:tcW w:w="1418"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2918</w:t>
            </w:r>
          </w:p>
        </w:tc>
      </w:tr>
      <w:tr w:rsidR="000D70E7" w:rsidRPr="00EB2A6D" w:rsidTr="000C6102">
        <w:trPr>
          <w:trHeight w:val="1200"/>
        </w:trPr>
        <w:tc>
          <w:tcPr>
            <w:tcW w:w="6379" w:type="dxa"/>
            <w:tcBorders>
              <w:top w:val="single" w:sz="4" w:space="0" w:color="auto"/>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before="60" w:after="60" w:line="240" w:lineRule="auto"/>
              <w:rPr>
                <w:rFonts w:ascii="Times New Roman" w:eastAsia="Times New Roman" w:hAnsi="Times New Roman" w:cs="Times New Roman"/>
                <w:sz w:val="24"/>
                <w:szCs w:val="24"/>
              </w:rPr>
            </w:pPr>
            <w:r w:rsidRPr="000C6102">
              <w:rPr>
                <w:rFonts w:ascii="Times New Roman" w:hAnsi="Times New Roman" w:cs="Times New Roman"/>
                <w:sz w:val="24"/>
                <w:szCs w:val="24"/>
              </w:rPr>
              <w:t>5 разряд работ в соответствии с</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Единым тарифно-квалификационным</w:t>
            </w:r>
            <w:r w:rsidR="00A20007" w:rsidRPr="000C6102">
              <w:rPr>
                <w:rFonts w:ascii="Times New Roman" w:hAnsi="Times New Roman" w:cs="Times New Roman"/>
                <w:sz w:val="24"/>
                <w:szCs w:val="24"/>
              </w:rPr>
              <w:t xml:space="preserve"> </w:t>
            </w:r>
            <w:hyperlink r:id="rId16" w:history="1">
              <w:r w:rsidRPr="000C6102">
                <w:rPr>
                  <w:rStyle w:val="ab"/>
                  <w:rFonts w:ascii="Times New Roman" w:hAnsi="Times New Roman" w:cs="Times New Roman"/>
                  <w:color w:val="auto"/>
                  <w:sz w:val="24"/>
                  <w:szCs w:val="24"/>
                  <w:u w:val="none"/>
                </w:rPr>
                <w:t>справочником</w:t>
              </w:r>
            </w:hyperlink>
            <w:r w:rsidRPr="000C6102">
              <w:rPr>
                <w:rFonts w:ascii="Times New Roman" w:hAnsi="Times New Roman" w:cs="Times New Roman"/>
                <w:sz w:val="24"/>
                <w:szCs w:val="24"/>
              </w:rPr>
              <w:t xml:space="preserve"> работ и профессий </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рабочих</w:t>
            </w:r>
          </w:p>
        </w:tc>
        <w:tc>
          <w:tcPr>
            <w:tcW w:w="1418"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1,104</w:t>
            </w: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3221</w:t>
            </w:r>
          </w:p>
        </w:tc>
      </w:tr>
      <w:tr w:rsidR="000D70E7" w:rsidRPr="00EB2A6D" w:rsidTr="000C6102">
        <w:trPr>
          <w:trHeight w:val="1215"/>
        </w:trPr>
        <w:tc>
          <w:tcPr>
            <w:tcW w:w="6379" w:type="dxa"/>
            <w:tcBorders>
              <w:top w:val="single" w:sz="4" w:space="0" w:color="auto"/>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before="60" w:after="60" w:line="240" w:lineRule="auto"/>
              <w:rPr>
                <w:rFonts w:ascii="Times New Roman" w:eastAsia="Times New Roman" w:hAnsi="Times New Roman" w:cs="Times New Roman"/>
                <w:sz w:val="24"/>
                <w:szCs w:val="24"/>
              </w:rPr>
            </w:pPr>
            <w:r w:rsidRPr="000C6102">
              <w:rPr>
                <w:rFonts w:ascii="Times New Roman" w:hAnsi="Times New Roman" w:cs="Times New Roman"/>
                <w:sz w:val="24"/>
                <w:szCs w:val="24"/>
              </w:rPr>
              <w:t>6 разряд работ в соответствии с</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Единым тарифно-квалификационным</w:t>
            </w:r>
            <w:r w:rsidR="00A20007" w:rsidRPr="000C6102">
              <w:rPr>
                <w:rFonts w:ascii="Times New Roman" w:hAnsi="Times New Roman" w:cs="Times New Roman"/>
                <w:sz w:val="24"/>
                <w:szCs w:val="24"/>
              </w:rPr>
              <w:t xml:space="preserve"> </w:t>
            </w:r>
            <w:hyperlink r:id="rId17" w:history="1">
              <w:r w:rsidRPr="000C6102">
                <w:rPr>
                  <w:rStyle w:val="ab"/>
                  <w:rFonts w:ascii="Times New Roman" w:hAnsi="Times New Roman" w:cs="Times New Roman"/>
                  <w:color w:val="auto"/>
                  <w:sz w:val="24"/>
                  <w:szCs w:val="24"/>
                  <w:u w:val="none"/>
                </w:rPr>
                <w:t>справочником</w:t>
              </w:r>
            </w:hyperlink>
            <w:r w:rsidRPr="000C6102">
              <w:rPr>
                <w:rFonts w:ascii="Times New Roman" w:hAnsi="Times New Roman" w:cs="Times New Roman"/>
                <w:sz w:val="24"/>
                <w:szCs w:val="24"/>
              </w:rPr>
              <w:t xml:space="preserve"> работ и профессий </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рабочих</w:t>
            </w:r>
          </w:p>
        </w:tc>
        <w:tc>
          <w:tcPr>
            <w:tcW w:w="1418" w:type="dxa"/>
            <w:tcBorders>
              <w:top w:val="single" w:sz="4" w:space="0" w:color="auto"/>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1,188</w:t>
            </w:r>
          </w:p>
        </w:tc>
        <w:tc>
          <w:tcPr>
            <w:tcW w:w="1134" w:type="dxa"/>
            <w:tcBorders>
              <w:top w:val="single" w:sz="4" w:space="0" w:color="auto"/>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3467</w:t>
            </w:r>
          </w:p>
        </w:tc>
      </w:tr>
      <w:tr w:rsidR="000D70E7" w:rsidRPr="00EB2A6D" w:rsidTr="000C6102">
        <w:trPr>
          <w:trHeight w:val="800"/>
        </w:trPr>
        <w:tc>
          <w:tcPr>
            <w:tcW w:w="6379" w:type="dxa"/>
            <w:tcBorders>
              <w:top w:val="single" w:sz="4" w:space="0" w:color="auto"/>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before="60" w:after="60" w:line="240" w:lineRule="auto"/>
              <w:rPr>
                <w:rFonts w:ascii="Times New Roman" w:eastAsia="Times New Roman" w:hAnsi="Times New Roman" w:cs="Times New Roman"/>
                <w:sz w:val="24"/>
                <w:szCs w:val="24"/>
              </w:rPr>
            </w:pPr>
            <w:r w:rsidRPr="000C6102">
              <w:rPr>
                <w:rFonts w:ascii="Times New Roman" w:hAnsi="Times New Roman" w:cs="Times New Roman"/>
                <w:sz w:val="24"/>
                <w:szCs w:val="24"/>
              </w:rPr>
              <w:t>7 разряд работ в соответствии с</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Единым тарифно-квалификационным</w:t>
            </w:r>
            <w:r w:rsidR="00A20007" w:rsidRPr="000C6102">
              <w:rPr>
                <w:rFonts w:ascii="Times New Roman" w:hAnsi="Times New Roman" w:cs="Times New Roman"/>
                <w:sz w:val="24"/>
                <w:szCs w:val="24"/>
              </w:rPr>
              <w:t xml:space="preserve"> </w:t>
            </w:r>
            <w:hyperlink r:id="rId18" w:history="1">
              <w:r w:rsidRPr="000C6102">
                <w:rPr>
                  <w:rStyle w:val="ab"/>
                  <w:rFonts w:ascii="Times New Roman" w:hAnsi="Times New Roman" w:cs="Times New Roman"/>
                  <w:color w:val="auto"/>
                  <w:sz w:val="24"/>
                  <w:szCs w:val="24"/>
                  <w:u w:val="none"/>
                </w:rPr>
                <w:t>справочником</w:t>
              </w:r>
            </w:hyperlink>
            <w:r w:rsidRPr="000C6102">
              <w:rPr>
                <w:rFonts w:ascii="Times New Roman" w:hAnsi="Times New Roman" w:cs="Times New Roman"/>
                <w:sz w:val="24"/>
                <w:szCs w:val="24"/>
              </w:rPr>
              <w:t xml:space="preserve"> работ и профессий </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рабочих</w:t>
            </w:r>
          </w:p>
        </w:tc>
        <w:tc>
          <w:tcPr>
            <w:tcW w:w="1418"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1,245</w:t>
            </w: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3634</w:t>
            </w:r>
          </w:p>
        </w:tc>
      </w:tr>
      <w:tr w:rsidR="000D70E7" w:rsidRPr="00EB2A6D" w:rsidTr="000C6102">
        <w:trPr>
          <w:trHeight w:val="800"/>
        </w:trPr>
        <w:tc>
          <w:tcPr>
            <w:tcW w:w="6379" w:type="dxa"/>
            <w:tcBorders>
              <w:top w:val="single" w:sz="4" w:space="0" w:color="auto"/>
              <w:left w:val="single" w:sz="4" w:space="0" w:color="auto"/>
              <w:bottom w:val="single" w:sz="4" w:space="0" w:color="auto"/>
              <w:right w:val="single" w:sz="4" w:space="0" w:color="auto"/>
            </w:tcBorders>
            <w:hideMark/>
          </w:tcPr>
          <w:p w:rsidR="000D70E7" w:rsidRPr="000C6102" w:rsidRDefault="000D70E7" w:rsidP="000C6102">
            <w:pPr>
              <w:autoSpaceDE w:val="0"/>
              <w:autoSpaceDN w:val="0"/>
              <w:adjustRightInd w:val="0"/>
              <w:spacing w:before="60" w:after="60" w:line="240" w:lineRule="auto"/>
              <w:rPr>
                <w:rFonts w:ascii="Times New Roman" w:eastAsia="Times New Roman" w:hAnsi="Times New Roman" w:cs="Times New Roman"/>
                <w:sz w:val="24"/>
                <w:szCs w:val="24"/>
              </w:rPr>
            </w:pPr>
            <w:r w:rsidRPr="000C6102">
              <w:rPr>
                <w:rFonts w:ascii="Times New Roman" w:hAnsi="Times New Roman" w:cs="Times New Roman"/>
                <w:sz w:val="24"/>
                <w:szCs w:val="24"/>
              </w:rPr>
              <w:t>8 разряд работ в соответствии с</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Единым тарифно-квалификационным</w:t>
            </w:r>
            <w:r w:rsidR="00A20007" w:rsidRPr="000C6102">
              <w:rPr>
                <w:rFonts w:ascii="Times New Roman" w:hAnsi="Times New Roman" w:cs="Times New Roman"/>
                <w:sz w:val="24"/>
                <w:szCs w:val="24"/>
              </w:rPr>
              <w:t xml:space="preserve"> </w:t>
            </w:r>
            <w:hyperlink r:id="rId19" w:history="1">
              <w:r w:rsidRPr="000C6102">
                <w:rPr>
                  <w:rStyle w:val="ab"/>
                  <w:rFonts w:ascii="Times New Roman" w:hAnsi="Times New Roman" w:cs="Times New Roman"/>
                  <w:color w:val="auto"/>
                  <w:sz w:val="24"/>
                  <w:szCs w:val="24"/>
                  <w:u w:val="none"/>
                </w:rPr>
                <w:t>справочником</w:t>
              </w:r>
            </w:hyperlink>
            <w:r w:rsidRPr="000C6102">
              <w:rPr>
                <w:rFonts w:ascii="Times New Roman" w:hAnsi="Times New Roman" w:cs="Times New Roman"/>
                <w:sz w:val="24"/>
                <w:szCs w:val="24"/>
              </w:rPr>
              <w:t xml:space="preserve"> работ и профессий </w:t>
            </w:r>
            <w:r w:rsidR="00A20007" w:rsidRPr="000C6102">
              <w:rPr>
                <w:rFonts w:ascii="Times New Roman" w:hAnsi="Times New Roman" w:cs="Times New Roman"/>
                <w:sz w:val="24"/>
                <w:szCs w:val="24"/>
              </w:rPr>
              <w:t xml:space="preserve"> </w:t>
            </w:r>
            <w:r w:rsidRPr="000C6102">
              <w:rPr>
                <w:rFonts w:ascii="Times New Roman" w:hAnsi="Times New Roman" w:cs="Times New Roman"/>
                <w:sz w:val="24"/>
                <w:szCs w:val="24"/>
              </w:rPr>
              <w:t>рабочих</w:t>
            </w:r>
          </w:p>
        </w:tc>
        <w:tc>
          <w:tcPr>
            <w:tcW w:w="1418" w:type="dxa"/>
            <w:tcBorders>
              <w:top w:val="nil"/>
              <w:left w:val="single" w:sz="4" w:space="0" w:color="auto"/>
              <w:bottom w:val="single" w:sz="4" w:space="0" w:color="auto"/>
              <w:right w:val="single" w:sz="4" w:space="0" w:color="auto"/>
            </w:tcBorders>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1,303</w:t>
            </w:r>
          </w:p>
        </w:tc>
        <w:tc>
          <w:tcPr>
            <w:tcW w:w="1134" w:type="dxa"/>
            <w:tcBorders>
              <w:top w:val="nil"/>
              <w:left w:val="single" w:sz="4" w:space="0" w:color="auto"/>
              <w:bottom w:val="single" w:sz="4" w:space="0" w:color="auto"/>
              <w:right w:val="single" w:sz="4" w:space="0" w:color="auto"/>
            </w:tcBorders>
            <w:hideMark/>
          </w:tcPr>
          <w:p w:rsidR="000D70E7" w:rsidRPr="00543B31" w:rsidRDefault="000D70E7" w:rsidP="000C6102">
            <w:pPr>
              <w:autoSpaceDE w:val="0"/>
              <w:autoSpaceDN w:val="0"/>
              <w:adjustRightInd w:val="0"/>
              <w:spacing w:before="60" w:after="60" w:line="240" w:lineRule="auto"/>
              <w:jc w:val="center"/>
              <w:rPr>
                <w:rFonts w:ascii="Times New Roman" w:eastAsia="Times New Roman" w:hAnsi="Times New Roman" w:cs="Times New Roman"/>
                <w:sz w:val="24"/>
                <w:szCs w:val="24"/>
              </w:rPr>
            </w:pPr>
            <w:r w:rsidRPr="00543B31">
              <w:rPr>
                <w:rFonts w:ascii="Times New Roman" w:hAnsi="Times New Roman" w:cs="Times New Roman"/>
                <w:sz w:val="24"/>
                <w:szCs w:val="24"/>
              </w:rPr>
              <w:t>3802</w:t>
            </w:r>
          </w:p>
        </w:tc>
      </w:tr>
    </w:tbl>
    <w:p w:rsidR="000D70E7" w:rsidRPr="00EB2A6D" w:rsidRDefault="000D70E7" w:rsidP="00A20007">
      <w:pPr>
        <w:widowControl w:val="0"/>
        <w:autoSpaceDE w:val="0"/>
        <w:autoSpaceDN w:val="0"/>
        <w:adjustRightInd w:val="0"/>
        <w:spacing w:after="0" w:line="240" w:lineRule="auto"/>
        <w:rPr>
          <w:rFonts w:ascii="Times New Roman" w:eastAsia="Calibri" w:hAnsi="Times New Roman" w:cs="Times New Roman"/>
          <w:sz w:val="26"/>
          <w:szCs w:val="26"/>
        </w:rPr>
      </w:pPr>
    </w:p>
    <w:p w:rsidR="00DE6D7E" w:rsidRDefault="00DE6D7E">
      <w:pPr>
        <w:rPr>
          <w:rFonts w:ascii="Times New Roman" w:eastAsia="Calibri" w:hAnsi="Times New Roman" w:cs="Times New Roman"/>
          <w:sz w:val="26"/>
          <w:szCs w:val="26"/>
        </w:rPr>
      </w:pPr>
      <w:bookmarkStart w:id="28" w:name="OLE_LINK14"/>
      <w:bookmarkStart w:id="29" w:name="OLE_LINK13"/>
      <w:bookmarkStart w:id="30" w:name="OLE_LINK12"/>
      <w:r>
        <w:rPr>
          <w:rFonts w:ascii="Times New Roman" w:eastAsia="Calibri" w:hAnsi="Times New Roman" w:cs="Times New Roman"/>
          <w:sz w:val="26"/>
          <w:szCs w:val="26"/>
        </w:rPr>
        <w:br w:type="page"/>
      </w:r>
    </w:p>
    <w:p w:rsidR="000D70E7" w:rsidRPr="00EB2A6D" w:rsidRDefault="000D70E7" w:rsidP="00E442D9">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EB2A6D">
        <w:rPr>
          <w:rFonts w:ascii="Times New Roman" w:eastAsia="Calibri" w:hAnsi="Times New Roman" w:cs="Times New Roman"/>
          <w:sz w:val="26"/>
          <w:szCs w:val="26"/>
        </w:rPr>
        <w:t xml:space="preserve">Приложение </w:t>
      </w:r>
      <w:r w:rsidR="00E442D9">
        <w:rPr>
          <w:rFonts w:ascii="Times New Roman" w:eastAsia="Calibri" w:hAnsi="Times New Roman" w:cs="Times New Roman"/>
          <w:sz w:val="26"/>
          <w:szCs w:val="26"/>
        </w:rPr>
        <w:t>№</w:t>
      </w:r>
      <w:r w:rsidRPr="00EB2A6D">
        <w:rPr>
          <w:rFonts w:ascii="Times New Roman" w:eastAsia="Calibri" w:hAnsi="Times New Roman" w:cs="Times New Roman"/>
          <w:sz w:val="26"/>
          <w:szCs w:val="26"/>
        </w:rPr>
        <w:t>2</w:t>
      </w:r>
    </w:p>
    <w:p w:rsidR="000D70E7" w:rsidRPr="00EB2A6D" w:rsidRDefault="000D70E7" w:rsidP="00E442D9">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B2A6D">
        <w:rPr>
          <w:rFonts w:ascii="Times New Roman" w:eastAsia="Calibri" w:hAnsi="Times New Roman" w:cs="Times New Roman"/>
          <w:sz w:val="26"/>
          <w:szCs w:val="26"/>
        </w:rPr>
        <w:t>к Положению об оплате труда</w:t>
      </w:r>
    </w:p>
    <w:p w:rsidR="000D70E7" w:rsidRPr="00EB2A6D" w:rsidRDefault="000D70E7" w:rsidP="00E442D9">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B2A6D">
        <w:rPr>
          <w:rFonts w:ascii="Times New Roman" w:eastAsia="Calibri" w:hAnsi="Times New Roman" w:cs="Times New Roman"/>
          <w:sz w:val="26"/>
          <w:szCs w:val="26"/>
        </w:rPr>
        <w:t xml:space="preserve">работников </w:t>
      </w:r>
      <w:proofErr w:type="gramStart"/>
      <w:r w:rsidRPr="00EB2A6D">
        <w:rPr>
          <w:rFonts w:ascii="Times New Roman" w:eastAsia="Calibri" w:hAnsi="Times New Roman" w:cs="Times New Roman"/>
          <w:sz w:val="26"/>
          <w:szCs w:val="26"/>
        </w:rPr>
        <w:t>муниципального</w:t>
      </w:r>
      <w:proofErr w:type="gramEnd"/>
    </w:p>
    <w:p w:rsidR="000D70E7" w:rsidRPr="00EB2A6D" w:rsidRDefault="000D70E7" w:rsidP="00E442D9">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B2A6D">
        <w:rPr>
          <w:rFonts w:ascii="Times New Roman" w:eastAsia="Calibri" w:hAnsi="Times New Roman" w:cs="Times New Roman"/>
          <w:sz w:val="26"/>
          <w:szCs w:val="26"/>
        </w:rPr>
        <w:t>автономного учреждения</w:t>
      </w:r>
    </w:p>
    <w:p w:rsidR="000D70E7" w:rsidRPr="00EB2A6D" w:rsidRDefault="009B7086" w:rsidP="00E442D9">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0D70E7" w:rsidRPr="00EB2A6D">
        <w:rPr>
          <w:rFonts w:ascii="Times New Roman" w:eastAsia="Calibri" w:hAnsi="Times New Roman" w:cs="Times New Roman"/>
          <w:sz w:val="26"/>
          <w:szCs w:val="26"/>
        </w:rPr>
        <w:t>Оздоровительные центры</w:t>
      </w:r>
      <w:r>
        <w:rPr>
          <w:rFonts w:ascii="Times New Roman" w:eastAsia="Calibri" w:hAnsi="Times New Roman" w:cs="Times New Roman"/>
          <w:sz w:val="26"/>
          <w:szCs w:val="26"/>
        </w:rPr>
        <w:t>»</w:t>
      </w:r>
    </w:p>
    <w:p w:rsidR="000D70E7" w:rsidRPr="00EB2A6D" w:rsidRDefault="000D70E7" w:rsidP="00E442D9">
      <w:pPr>
        <w:pStyle w:val="ConsPlusNormal"/>
        <w:spacing w:before="360"/>
        <w:jc w:val="center"/>
        <w:rPr>
          <w:rFonts w:ascii="Times New Roman" w:hAnsi="Times New Roman" w:cs="Times New Roman"/>
          <w:sz w:val="26"/>
          <w:szCs w:val="26"/>
        </w:rPr>
      </w:pPr>
      <w:bookmarkStart w:id="31" w:name="Par3064"/>
      <w:bookmarkEnd w:id="28"/>
      <w:bookmarkEnd w:id="29"/>
      <w:bookmarkEnd w:id="30"/>
      <w:bookmarkEnd w:id="31"/>
      <w:r w:rsidRPr="00EB2A6D">
        <w:rPr>
          <w:rFonts w:ascii="Times New Roman" w:hAnsi="Times New Roman" w:cs="Times New Roman"/>
          <w:sz w:val="26"/>
          <w:szCs w:val="26"/>
        </w:rPr>
        <w:t>П</w:t>
      </w:r>
      <w:r w:rsidR="00E442D9">
        <w:rPr>
          <w:rFonts w:ascii="Times New Roman" w:hAnsi="Times New Roman" w:cs="Times New Roman"/>
          <w:sz w:val="26"/>
          <w:szCs w:val="26"/>
        </w:rPr>
        <w:t>орядок</w:t>
      </w:r>
    </w:p>
    <w:p w:rsidR="000D70E7" w:rsidRPr="00EB2A6D" w:rsidRDefault="00E442D9" w:rsidP="00E442D9">
      <w:pPr>
        <w:pStyle w:val="ConsPlusNormal"/>
        <w:jc w:val="center"/>
        <w:rPr>
          <w:rFonts w:ascii="Times New Roman" w:hAnsi="Times New Roman" w:cs="Times New Roman"/>
          <w:sz w:val="26"/>
          <w:szCs w:val="26"/>
        </w:rPr>
      </w:pPr>
      <w:r>
        <w:rPr>
          <w:rFonts w:ascii="Times New Roman" w:hAnsi="Times New Roman" w:cs="Times New Roman"/>
          <w:sz w:val="26"/>
          <w:szCs w:val="26"/>
        </w:rPr>
        <w:t>исчисления стажа непрерывной работы</w:t>
      </w:r>
      <w:r w:rsidR="000D70E7" w:rsidRPr="00EB2A6D">
        <w:rPr>
          <w:rFonts w:ascii="Times New Roman" w:hAnsi="Times New Roman" w:cs="Times New Roman"/>
          <w:sz w:val="26"/>
          <w:szCs w:val="26"/>
        </w:rPr>
        <w:t xml:space="preserve">, </w:t>
      </w:r>
      <w:r>
        <w:rPr>
          <w:rFonts w:ascii="Times New Roman" w:hAnsi="Times New Roman" w:cs="Times New Roman"/>
          <w:sz w:val="26"/>
          <w:szCs w:val="26"/>
        </w:rPr>
        <w:t>дающего право</w:t>
      </w:r>
    </w:p>
    <w:p w:rsidR="000D70E7" w:rsidRPr="00EB2A6D" w:rsidRDefault="00E442D9" w:rsidP="00E442D9">
      <w:pPr>
        <w:pStyle w:val="ConsPlusNormal"/>
        <w:spacing w:after="360"/>
        <w:jc w:val="center"/>
        <w:rPr>
          <w:rFonts w:ascii="Times New Roman" w:hAnsi="Times New Roman" w:cs="Times New Roman"/>
          <w:sz w:val="26"/>
          <w:szCs w:val="26"/>
        </w:rPr>
      </w:pPr>
      <w:r>
        <w:rPr>
          <w:rFonts w:ascii="Times New Roman" w:hAnsi="Times New Roman" w:cs="Times New Roman"/>
          <w:sz w:val="26"/>
          <w:szCs w:val="26"/>
        </w:rPr>
        <w:t>на установление выплаты за непрерывный стаж работы</w:t>
      </w:r>
    </w:p>
    <w:p w:rsidR="000D70E7" w:rsidRPr="00254A10" w:rsidRDefault="000D70E7"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1. </w:t>
      </w:r>
      <w:r w:rsidR="002230DC" w:rsidRPr="00254A10">
        <w:rPr>
          <w:rFonts w:ascii="Times New Roman" w:hAnsi="Times New Roman" w:cs="Times New Roman"/>
          <w:sz w:val="26"/>
          <w:szCs w:val="26"/>
        </w:rPr>
        <w:t xml:space="preserve">Работникам учреждения </w:t>
      </w:r>
      <w:r w:rsidR="002230DC">
        <w:rPr>
          <w:rFonts w:ascii="Times New Roman" w:hAnsi="Times New Roman" w:cs="Times New Roman"/>
          <w:sz w:val="26"/>
          <w:szCs w:val="26"/>
        </w:rPr>
        <w:t>засчитывается в</w:t>
      </w:r>
      <w:r w:rsidRPr="00254A10">
        <w:rPr>
          <w:rFonts w:ascii="Times New Roman" w:hAnsi="Times New Roman" w:cs="Times New Roman"/>
          <w:sz w:val="26"/>
          <w:szCs w:val="26"/>
        </w:rPr>
        <w:t xml:space="preserve"> стаж работы:</w:t>
      </w:r>
    </w:p>
    <w:p w:rsidR="000D70E7" w:rsidRPr="00254A10" w:rsidRDefault="000D70E7"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1.1. </w:t>
      </w:r>
      <w:r w:rsidR="002230DC">
        <w:rPr>
          <w:rFonts w:ascii="Times New Roman" w:hAnsi="Times New Roman" w:cs="Times New Roman"/>
          <w:sz w:val="26"/>
          <w:szCs w:val="26"/>
        </w:rPr>
        <w:t>В</w:t>
      </w:r>
      <w:r w:rsidRPr="00254A10">
        <w:rPr>
          <w:rFonts w:ascii="Times New Roman" w:hAnsi="Times New Roman" w:cs="Times New Roman"/>
          <w:sz w:val="26"/>
          <w:szCs w:val="26"/>
        </w:rPr>
        <w:t xml:space="preserve">ремя непрерывной работы по основной работе </w:t>
      </w:r>
      <w:r w:rsidR="002230DC" w:rsidRPr="00254A10">
        <w:rPr>
          <w:rFonts w:ascii="Times New Roman" w:hAnsi="Times New Roman" w:cs="Times New Roman"/>
          <w:sz w:val="26"/>
          <w:szCs w:val="26"/>
        </w:rPr>
        <w:t xml:space="preserve">на любых должностях </w:t>
      </w:r>
      <w:r w:rsidRPr="00254A10">
        <w:rPr>
          <w:rFonts w:ascii="Times New Roman" w:hAnsi="Times New Roman" w:cs="Times New Roman"/>
          <w:sz w:val="26"/>
          <w:szCs w:val="26"/>
        </w:rPr>
        <w:t>в учреждениях социально</w:t>
      </w:r>
      <w:r w:rsidR="003461FC" w:rsidRPr="00254A10">
        <w:rPr>
          <w:rFonts w:ascii="Times New Roman" w:hAnsi="Times New Roman" w:cs="Times New Roman"/>
          <w:sz w:val="26"/>
          <w:szCs w:val="26"/>
        </w:rPr>
        <w:t>го обслуживания населения</w:t>
      </w:r>
      <w:r w:rsidRPr="00254A10">
        <w:rPr>
          <w:rFonts w:ascii="Times New Roman" w:hAnsi="Times New Roman" w:cs="Times New Roman"/>
          <w:sz w:val="26"/>
          <w:szCs w:val="26"/>
        </w:rPr>
        <w:t>.</w:t>
      </w:r>
    </w:p>
    <w:p w:rsidR="000D70E7" w:rsidRPr="00254A10" w:rsidRDefault="000D70E7"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Время непрерывной работы по основной работе в учреждениях социально</w:t>
      </w:r>
      <w:r w:rsidR="003461FC" w:rsidRPr="00254A10">
        <w:rPr>
          <w:rFonts w:ascii="Times New Roman" w:hAnsi="Times New Roman" w:cs="Times New Roman"/>
          <w:sz w:val="26"/>
          <w:szCs w:val="26"/>
        </w:rPr>
        <w:t>го обслуживания населения</w:t>
      </w:r>
      <w:r w:rsidRPr="00254A10">
        <w:rPr>
          <w:rFonts w:ascii="Times New Roman" w:hAnsi="Times New Roman" w:cs="Times New Roman"/>
          <w:sz w:val="26"/>
          <w:szCs w:val="26"/>
        </w:rPr>
        <w:t xml:space="preserve">, дающее право на получение выплаты за продолжительность непрерывной работы в размерах до 20 и до 30 процентов </w:t>
      </w:r>
      <w:r w:rsidR="006A64ED" w:rsidRPr="00254A10">
        <w:rPr>
          <w:rFonts w:ascii="Times New Roman" w:hAnsi="Times New Roman" w:cs="Times New Roman"/>
          <w:sz w:val="26"/>
          <w:szCs w:val="26"/>
        </w:rPr>
        <w:t xml:space="preserve">от </w:t>
      </w:r>
      <w:r w:rsidR="00133124" w:rsidRPr="00254A10">
        <w:rPr>
          <w:rFonts w:ascii="Times New Roman" w:hAnsi="Times New Roman" w:cs="Times New Roman"/>
          <w:sz w:val="26"/>
          <w:szCs w:val="26"/>
        </w:rPr>
        <w:t>оклада (</w:t>
      </w:r>
      <w:r w:rsidRPr="00254A10">
        <w:rPr>
          <w:rFonts w:ascii="Times New Roman" w:hAnsi="Times New Roman" w:cs="Times New Roman"/>
          <w:sz w:val="26"/>
          <w:szCs w:val="26"/>
        </w:rPr>
        <w:t>должностного оклада</w:t>
      </w:r>
      <w:r w:rsidR="00133124" w:rsidRPr="00254A10">
        <w:rPr>
          <w:rFonts w:ascii="Times New Roman" w:hAnsi="Times New Roman" w:cs="Times New Roman"/>
          <w:sz w:val="26"/>
          <w:szCs w:val="26"/>
        </w:rPr>
        <w:t>)</w:t>
      </w:r>
      <w:r w:rsidRPr="00254A10">
        <w:rPr>
          <w:rFonts w:ascii="Times New Roman" w:hAnsi="Times New Roman" w:cs="Times New Roman"/>
          <w:sz w:val="26"/>
          <w:szCs w:val="26"/>
        </w:rPr>
        <w:t>, взаимно засчитывается.</w:t>
      </w:r>
    </w:p>
    <w:p w:rsidR="000D70E7" w:rsidRPr="00254A10" w:rsidRDefault="002230DC" w:rsidP="00E442D9">
      <w:pPr>
        <w:pStyle w:val="ConsPlusNormal"/>
        <w:spacing w:before="60" w:after="60"/>
        <w:ind w:firstLine="720"/>
        <w:jc w:val="both"/>
        <w:rPr>
          <w:rFonts w:ascii="Times New Roman" w:hAnsi="Times New Roman" w:cs="Times New Roman"/>
          <w:sz w:val="26"/>
          <w:szCs w:val="26"/>
        </w:rPr>
      </w:pPr>
      <w:r>
        <w:rPr>
          <w:rFonts w:ascii="Times New Roman" w:hAnsi="Times New Roman" w:cs="Times New Roman"/>
          <w:sz w:val="26"/>
          <w:szCs w:val="26"/>
        </w:rPr>
        <w:t>1.2. В</w:t>
      </w:r>
      <w:r w:rsidR="000D70E7" w:rsidRPr="00254A10">
        <w:rPr>
          <w:rFonts w:ascii="Times New Roman" w:hAnsi="Times New Roman" w:cs="Times New Roman"/>
          <w:sz w:val="26"/>
          <w:szCs w:val="26"/>
        </w:rPr>
        <w:t>ремя работы в централизованных бухгалтериях при органах и учреждениях социально</w:t>
      </w:r>
      <w:r w:rsidR="003461FC" w:rsidRPr="00254A10">
        <w:rPr>
          <w:rFonts w:ascii="Times New Roman" w:hAnsi="Times New Roman" w:cs="Times New Roman"/>
          <w:sz w:val="26"/>
          <w:szCs w:val="26"/>
        </w:rPr>
        <w:t>го обслуживания населения</w:t>
      </w:r>
      <w:r w:rsidR="000D70E7" w:rsidRPr="00254A10">
        <w:rPr>
          <w:rFonts w:ascii="Times New Roman" w:hAnsi="Times New Roman" w:cs="Times New Roman"/>
          <w:sz w:val="26"/>
          <w:szCs w:val="26"/>
        </w:rPr>
        <w:t>, при условии</w:t>
      </w:r>
      <w:r w:rsidR="00703527" w:rsidRPr="00254A10">
        <w:rPr>
          <w:rFonts w:ascii="Times New Roman" w:hAnsi="Times New Roman" w:cs="Times New Roman"/>
          <w:sz w:val="26"/>
          <w:szCs w:val="26"/>
        </w:rPr>
        <w:t>,</w:t>
      </w:r>
      <w:r w:rsidR="000D70E7" w:rsidRPr="00254A10">
        <w:rPr>
          <w:rFonts w:ascii="Times New Roman" w:hAnsi="Times New Roman" w:cs="Times New Roman"/>
          <w:sz w:val="26"/>
          <w:szCs w:val="26"/>
        </w:rPr>
        <w:t xml:space="preserve"> если за ними непосредственно следовала работа в учреждениях социально</w:t>
      </w:r>
      <w:r w:rsidR="003461FC" w:rsidRPr="00254A10">
        <w:rPr>
          <w:rFonts w:ascii="Times New Roman" w:hAnsi="Times New Roman" w:cs="Times New Roman"/>
          <w:sz w:val="26"/>
          <w:szCs w:val="26"/>
        </w:rPr>
        <w:t>го обслуживания населения</w:t>
      </w:r>
      <w:r>
        <w:rPr>
          <w:rFonts w:ascii="Times New Roman" w:hAnsi="Times New Roman" w:cs="Times New Roman"/>
          <w:sz w:val="26"/>
          <w:szCs w:val="26"/>
        </w:rPr>
        <w:t>.</w:t>
      </w:r>
    </w:p>
    <w:p w:rsidR="000D70E7" w:rsidRPr="00EB2A6D" w:rsidRDefault="002230DC" w:rsidP="00E442D9">
      <w:pPr>
        <w:pStyle w:val="ConsPlusNormal"/>
        <w:spacing w:before="60" w:after="60"/>
        <w:ind w:firstLine="720"/>
        <w:jc w:val="both"/>
        <w:rPr>
          <w:rFonts w:ascii="Times New Roman" w:hAnsi="Times New Roman" w:cs="Times New Roman"/>
          <w:sz w:val="26"/>
          <w:szCs w:val="26"/>
        </w:rPr>
      </w:pPr>
      <w:r>
        <w:rPr>
          <w:rFonts w:ascii="Times New Roman" w:hAnsi="Times New Roman" w:cs="Times New Roman"/>
          <w:sz w:val="26"/>
          <w:szCs w:val="26"/>
        </w:rPr>
        <w:t>1.</w:t>
      </w:r>
      <w:r w:rsidR="00440468">
        <w:rPr>
          <w:rFonts w:ascii="Times New Roman" w:hAnsi="Times New Roman" w:cs="Times New Roman"/>
          <w:sz w:val="26"/>
          <w:szCs w:val="26"/>
        </w:rPr>
        <w:t>3</w:t>
      </w:r>
      <w:r>
        <w:rPr>
          <w:rFonts w:ascii="Times New Roman" w:hAnsi="Times New Roman" w:cs="Times New Roman"/>
          <w:sz w:val="26"/>
          <w:szCs w:val="26"/>
        </w:rPr>
        <w:t>. В</w:t>
      </w:r>
      <w:r w:rsidR="000D70E7" w:rsidRPr="00254A10">
        <w:rPr>
          <w:rFonts w:ascii="Times New Roman" w:hAnsi="Times New Roman" w:cs="Times New Roman"/>
          <w:sz w:val="26"/>
          <w:szCs w:val="26"/>
        </w:rPr>
        <w:t xml:space="preserve">ремя работы </w:t>
      </w:r>
      <w:proofErr w:type="gramStart"/>
      <w:r w:rsidR="000D70E7" w:rsidRPr="00254A10">
        <w:rPr>
          <w:rFonts w:ascii="Times New Roman" w:hAnsi="Times New Roman" w:cs="Times New Roman"/>
          <w:sz w:val="26"/>
          <w:szCs w:val="26"/>
        </w:rPr>
        <w:t xml:space="preserve">в учреждениях </w:t>
      </w:r>
      <w:r w:rsidR="00804514" w:rsidRPr="00254A10">
        <w:rPr>
          <w:rFonts w:ascii="Times New Roman" w:hAnsi="Times New Roman" w:cs="Times New Roman"/>
          <w:sz w:val="26"/>
          <w:szCs w:val="26"/>
        </w:rPr>
        <w:t xml:space="preserve">социального обслуживания населения </w:t>
      </w:r>
      <w:r w:rsidR="000D70E7" w:rsidRPr="00254A10">
        <w:rPr>
          <w:rFonts w:ascii="Times New Roman" w:hAnsi="Times New Roman" w:cs="Times New Roman"/>
          <w:sz w:val="26"/>
          <w:szCs w:val="26"/>
        </w:rPr>
        <w:t xml:space="preserve">в период учебы в </w:t>
      </w:r>
      <w:r w:rsidR="00440468">
        <w:rPr>
          <w:rFonts w:ascii="Times New Roman" w:hAnsi="Times New Roman" w:cs="Times New Roman"/>
          <w:sz w:val="26"/>
          <w:szCs w:val="26"/>
        </w:rPr>
        <w:t xml:space="preserve">образовательных организациях </w:t>
      </w:r>
      <w:r w:rsidR="000D70E7" w:rsidRPr="00254A10">
        <w:rPr>
          <w:rFonts w:ascii="Times New Roman" w:hAnsi="Times New Roman" w:cs="Times New Roman"/>
          <w:sz w:val="26"/>
          <w:szCs w:val="26"/>
        </w:rPr>
        <w:t>средн</w:t>
      </w:r>
      <w:r w:rsidR="00440468">
        <w:rPr>
          <w:rFonts w:ascii="Times New Roman" w:hAnsi="Times New Roman" w:cs="Times New Roman"/>
          <w:sz w:val="26"/>
          <w:szCs w:val="26"/>
        </w:rPr>
        <w:t xml:space="preserve">его </w:t>
      </w:r>
      <w:r w:rsidR="00B52ED3" w:rsidRPr="00254A10">
        <w:rPr>
          <w:rFonts w:ascii="Times New Roman" w:hAnsi="Times New Roman" w:cs="Times New Roman"/>
          <w:sz w:val="26"/>
          <w:szCs w:val="26"/>
        </w:rPr>
        <w:t>профессиональн</w:t>
      </w:r>
      <w:r w:rsidR="00440468">
        <w:rPr>
          <w:rFonts w:ascii="Times New Roman" w:hAnsi="Times New Roman" w:cs="Times New Roman"/>
          <w:sz w:val="26"/>
          <w:szCs w:val="26"/>
        </w:rPr>
        <w:t xml:space="preserve">ого образования </w:t>
      </w:r>
      <w:r w:rsidR="000D70E7" w:rsidRPr="00254A10">
        <w:rPr>
          <w:rFonts w:ascii="Times New Roman" w:hAnsi="Times New Roman" w:cs="Times New Roman"/>
          <w:sz w:val="26"/>
          <w:szCs w:val="26"/>
        </w:rPr>
        <w:t>независимо от продолжительности перерывов в работе</w:t>
      </w:r>
      <w:proofErr w:type="gramEnd"/>
      <w:r w:rsidR="000D70E7" w:rsidRPr="00254A10">
        <w:rPr>
          <w:rFonts w:ascii="Times New Roman" w:hAnsi="Times New Roman" w:cs="Times New Roman"/>
          <w:sz w:val="26"/>
          <w:szCs w:val="26"/>
        </w:rPr>
        <w:t>, связанных с учебой, если за ней следовала работа в</w:t>
      </w:r>
      <w:r w:rsidR="00EB2A6D" w:rsidRPr="00254A10">
        <w:rPr>
          <w:rFonts w:ascii="Times New Roman" w:hAnsi="Times New Roman" w:cs="Times New Roman"/>
          <w:sz w:val="26"/>
          <w:szCs w:val="26"/>
        </w:rPr>
        <w:t xml:space="preserve"> </w:t>
      </w:r>
      <w:r w:rsidR="000D70E7" w:rsidRPr="00254A10">
        <w:rPr>
          <w:rFonts w:ascii="Times New Roman" w:hAnsi="Times New Roman" w:cs="Times New Roman"/>
          <w:sz w:val="26"/>
          <w:szCs w:val="26"/>
        </w:rPr>
        <w:t xml:space="preserve">учреждениях </w:t>
      </w:r>
      <w:r w:rsidR="00804514" w:rsidRPr="00254A10">
        <w:rPr>
          <w:rFonts w:ascii="Times New Roman" w:hAnsi="Times New Roman" w:cs="Times New Roman"/>
          <w:sz w:val="26"/>
          <w:szCs w:val="26"/>
        </w:rPr>
        <w:t>социального обслуживания населения</w:t>
      </w:r>
      <w:r w:rsidR="000D70E7" w:rsidRPr="00254A10">
        <w:rPr>
          <w:rFonts w:ascii="Times New Roman" w:hAnsi="Times New Roman" w:cs="Times New Roman"/>
          <w:sz w:val="26"/>
          <w:szCs w:val="26"/>
        </w:rPr>
        <w:t>.</w:t>
      </w:r>
    </w:p>
    <w:p w:rsidR="000D70E7" w:rsidRPr="00EB2A6D" w:rsidRDefault="000D70E7" w:rsidP="00E442D9">
      <w:pPr>
        <w:pStyle w:val="ConsPlusNormal"/>
        <w:spacing w:before="60" w:after="60"/>
        <w:ind w:firstLine="720"/>
        <w:jc w:val="both"/>
        <w:rPr>
          <w:rFonts w:ascii="Times New Roman" w:hAnsi="Times New Roman" w:cs="Times New Roman"/>
          <w:sz w:val="26"/>
          <w:szCs w:val="26"/>
        </w:rPr>
      </w:pPr>
      <w:r w:rsidRPr="00EB2A6D">
        <w:rPr>
          <w:rFonts w:ascii="Times New Roman" w:hAnsi="Times New Roman" w:cs="Times New Roman"/>
          <w:sz w:val="26"/>
          <w:szCs w:val="26"/>
        </w:rPr>
        <w:t>1.</w:t>
      </w:r>
      <w:r w:rsidR="00657C75">
        <w:rPr>
          <w:rFonts w:ascii="Times New Roman" w:hAnsi="Times New Roman" w:cs="Times New Roman"/>
          <w:sz w:val="26"/>
          <w:szCs w:val="26"/>
        </w:rPr>
        <w:t>4</w:t>
      </w:r>
      <w:r w:rsidRPr="00EB2A6D">
        <w:rPr>
          <w:rFonts w:ascii="Times New Roman" w:hAnsi="Times New Roman" w:cs="Times New Roman"/>
          <w:sz w:val="26"/>
          <w:szCs w:val="26"/>
        </w:rPr>
        <w:t xml:space="preserve">. </w:t>
      </w:r>
      <w:r w:rsidR="00657C75">
        <w:rPr>
          <w:rFonts w:ascii="Times New Roman" w:hAnsi="Times New Roman" w:cs="Times New Roman"/>
          <w:sz w:val="26"/>
          <w:szCs w:val="26"/>
        </w:rPr>
        <w:t>Время работы п</w:t>
      </w:r>
      <w:r w:rsidRPr="00EB2A6D">
        <w:rPr>
          <w:rFonts w:ascii="Times New Roman" w:hAnsi="Times New Roman" w:cs="Times New Roman"/>
          <w:sz w:val="26"/>
          <w:szCs w:val="26"/>
        </w:rPr>
        <w:t>ри условии</w:t>
      </w:r>
      <w:r w:rsidR="00703527">
        <w:rPr>
          <w:rFonts w:ascii="Times New Roman" w:hAnsi="Times New Roman" w:cs="Times New Roman"/>
          <w:sz w:val="26"/>
          <w:szCs w:val="26"/>
        </w:rPr>
        <w:t>,</w:t>
      </w:r>
      <w:r w:rsidRPr="00EB2A6D">
        <w:rPr>
          <w:rFonts w:ascii="Times New Roman" w:hAnsi="Times New Roman" w:cs="Times New Roman"/>
          <w:sz w:val="26"/>
          <w:szCs w:val="26"/>
        </w:rPr>
        <w:t xml:space="preserve"> если </w:t>
      </w:r>
      <w:r w:rsidR="00657C75">
        <w:rPr>
          <w:rFonts w:ascii="Times New Roman" w:hAnsi="Times New Roman" w:cs="Times New Roman"/>
          <w:sz w:val="26"/>
          <w:szCs w:val="26"/>
        </w:rPr>
        <w:t>ниже</w:t>
      </w:r>
      <w:r w:rsidRPr="00EB2A6D">
        <w:rPr>
          <w:rFonts w:ascii="Times New Roman" w:hAnsi="Times New Roman" w:cs="Times New Roman"/>
          <w:sz w:val="26"/>
          <w:szCs w:val="26"/>
        </w:rPr>
        <w:t>перечисленным периодам непосредственно предшествовала и за ними непосредственно следовала работа, дающая право на выплаты:</w:t>
      </w:r>
    </w:p>
    <w:p w:rsidR="000D70E7" w:rsidRPr="00EB2A6D" w:rsidRDefault="000D70E7" w:rsidP="00E442D9">
      <w:pPr>
        <w:pStyle w:val="ConsPlusNormal"/>
        <w:spacing w:before="60" w:after="60"/>
        <w:ind w:firstLine="720"/>
        <w:jc w:val="both"/>
        <w:rPr>
          <w:rFonts w:ascii="Times New Roman" w:hAnsi="Times New Roman" w:cs="Times New Roman"/>
          <w:sz w:val="26"/>
          <w:szCs w:val="26"/>
        </w:rPr>
      </w:pPr>
      <w:r w:rsidRPr="00EB2A6D">
        <w:rPr>
          <w:rFonts w:ascii="Times New Roman" w:hAnsi="Times New Roman" w:cs="Times New Roman"/>
          <w:sz w:val="26"/>
          <w:szCs w:val="26"/>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0D70E7" w:rsidRPr="00254A10" w:rsidRDefault="000D70E7"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время работы в учреждениях </w:t>
      </w:r>
      <w:r w:rsidR="00804514" w:rsidRPr="00254A10">
        <w:rPr>
          <w:rFonts w:ascii="Times New Roman" w:hAnsi="Times New Roman" w:cs="Times New Roman"/>
          <w:sz w:val="26"/>
          <w:szCs w:val="26"/>
        </w:rPr>
        <w:t xml:space="preserve">социального обслуживания населения </w:t>
      </w:r>
      <w:r w:rsidRPr="00254A10">
        <w:rPr>
          <w:rFonts w:ascii="Times New Roman" w:hAnsi="Times New Roman" w:cs="Times New Roman"/>
          <w:sz w:val="26"/>
          <w:szCs w:val="26"/>
        </w:rPr>
        <w:t>стран СНГ, а также республик, входивших в состав СССР до 01.01.</w:t>
      </w:r>
      <w:r w:rsidR="00657C75">
        <w:rPr>
          <w:rFonts w:ascii="Times New Roman" w:hAnsi="Times New Roman" w:cs="Times New Roman"/>
          <w:sz w:val="26"/>
          <w:szCs w:val="26"/>
        </w:rPr>
        <w:t>19</w:t>
      </w:r>
      <w:r w:rsidRPr="00254A10">
        <w:rPr>
          <w:rFonts w:ascii="Times New Roman" w:hAnsi="Times New Roman" w:cs="Times New Roman"/>
          <w:sz w:val="26"/>
          <w:szCs w:val="26"/>
        </w:rPr>
        <w:t>92;</w:t>
      </w:r>
    </w:p>
    <w:p w:rsidR="000D70E7" w:rsidRPr="00254A10" w:rsidRDefault="000D70E7"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время по уходу за ребенком до достижения им возраста 3 лет.</w:t>
      </w:r>
    </w:p>
    <w:p w:rsidR="0003720D" w:rsidRPr="00254A10" w:rsidRDefault="000D70E7"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2. Стаж работы сохраняется </w:t>
      </w:r>
      <w:proofErr w:type="gramStart"/>
      <w:r w:rsidRPr="00254A10">
        <w:rPr>
          <w:rFonts w:ascii="Times New Roman" w:hAnsi="Times New Roman" w:cs="Times New Roman"/>
          <w:sz w:val="26"/>
          <w:szCs w:val="26"/>
        </w:rPr>
        <w:t xml:space="preserve">при поступлении на работу в </w:t>
      </w:r>
      <w:r w:rsidR="00B52ED3" w:rsidRPr="00254A10">
        <w:rPr>
          <w:rFonts w:ascii="Times New Roman" w:hAnsi="Times New Roman" w:cs="Times New Roman"/>
          <w:sz w:val="26"/>
          <w:szCs w:val="26"/>
        </w:rPr>
        <w:t xml:space="preserve">учреждения </w:t>
      </w:r>
      <w:r w:rsidR="00804514" w:rsidRPr="00254A10">
        <w:rPr>
          <w:rFonts w:ascii="Times New Roman" w:hAnsi="Times New Roman" w:cs="Times New Roman"/>
          <w:sz w:val="26"/>
          <w:szCs w:val="26"/>
        </w:rPr>
        <w:t xml:space="preserve">социального обслуживания населения </w:t>
      </w:r>
      <w:r w:rsidRPr="00254A10">
        <w:rPr>
          <w:rFonts w:ascii="Times New Roman" w:hAnsi="Times New Roman" w:cs="Times New Roman"/>
          <w:sz w:val="26"/>
          <w:szCs w:val="26"/>
        </w:rPr>
        <w:t xml:space="preserve">при </w:t>
      </w:r>
      <w:r w:rsidR="0003720D" w:rsidRPr="00254A10">
        <w:rPr>
          <w:rFonts w:ascii="Times New Roman" w:hAnsi="Times New Roman" w:cs="Times New Roman"/>
          <w:sz w:val="26"/>
          <w:szCs w:val="26"/>
        </w:rPr>
        <w:t>перерыве в работе</w:t>
      </w:r>
      <w:proofErr w:type="gramEnd"/>
      <w:r w:rsidR="0003720D" w:rsidRPr="00254A10">
        <w:rPr>
          <w:rFonts w:ascii="Times New Roman" w:hAnsi="Times New Roman" w:cs="Times New Roman"/>
          <w:sz w:val="26"/>
          <w:szCs w:val="26"/>
        </w:rPr>
        <w:t xml:space="preserve"> не более одного месяца:</w:t>
      </w:r>
    </w:p>
    <w:p w:rsidR="000D70E7" w:rsidRPr="00254A10" w:rsidRDefault="000D70E7"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со дня увольнения из учреждений </w:t>
      </w:r>
      <w:r w:rsidR="00804514" w:rsidRPr="00254A10">
        <w:rPr>
          <w:rFonts w:ascii="Times New Roman" w:hAnsi="Times New Roman" w:cs="Times New Roman"/>
          <w:sz w:val="26"/>
          <w:szCs w:val="26"/>
        </w:rPr>
        <w:t>социального обслуживания населения</w:t>
      </w:r>
      <w:r w:rsidRPr="00254A10">
        <w:rPr>
          <w:rFonts w:ascii="Times New Roman" w:hAnsi="Times New Roman" w:cs="Times New Roman"/>
          <w:sz w:val="26"/>
          <w:szCs w:val="26"/>
        </w:rPr>
        <w:t>;</w:t>
      </w:r>
    </w:p>
    <w:p w:rsidR="000D70E7" w:rsidRPr="00254A10" w:rsidRDefault="000D70E7"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после увольнения с научной или педагогической работы, которая непосредственно следовала за работой в учреждениях </w:t>
      </w:r>
      <w:r w:rsidR="00804514" w:rsidRPr="00254A10">
        <w:rPr>
          <w:rFonts w:ascii="Times New Roman" w:hAnsi="Times New Roman" w:cs="Times New Roman"/>
          <w:sz w:val="26"/>
          <w:szCs w:val="26"/>
        </w:rPr>
        <w:t>социального обслуживания населения</w:t>
      </w:r>
      <w:r w:rsidRPr="00254A10">
        <w:rPr>
          <w:rFonts w:ascii="Times New Roman" w:hAnsi="Times New Roman" w:cs="Times New Roman"/>
          <w:sz w:val="26"/>
          <w:szCs w:val="26"/>
        </w:rPr>
        <w:t>;</w:t>
      </w:r>
    </w:p>
    <w:p w:rsidR="000D70E7" w:rsidRPr="00254A10" w:rsidRDefault="000D70E7" w:rsidP="00E442D9">
      <w:pPr>
        <w:pStyle w:val="ConsPlusNormal"/>
        <w:spacing w:before="60" w:after="60"/>
        <w:ind w:firstLine="720"/>
        <w:jc w:val="both"/>
        <w:rPr>
          <w:rFonts w:ascii="Times New Roman" w:hAnsi="Times New Roman" w:cs="Times New Roman"/>
          <w:sz w:val="26"/>
          <w:szCs w:val="26"/>
        </w:rPr>
      </w:pPr>
      <w:proofErr w:type="gramStart"/>
      <w:r w:rsidRPr="00254A10">
        <w:rPr>
          <w:rFonts w:ascii="Times New Roman" w:hAnsi="Times New Roman" w:cs="Times New Roman"/>
          <w:sz w:val="26"/>
          <w:szCs w:val="26"/>
        </w:rPr>
        <w:t xml:space="preserve">после прекращения временной инвалидности или болезни, вызвавших увольнение из учреждений </w:t>
      </w:r>
      <w:r w:rsidR="00804514" w:rsidRPr="00254A10">
        <w:rPr>
          <w:rFonts w:ascii="Times New Roman" w:hAnsi="Times New Roman" w:cs="Times New Roman"/>
          <w:sz w:val="26"/>
          <w:szCs w:val="26"/>
        </w:rPr>
        <w:t>социального обслуживания населения</w:t>
      </w:r>
      <w:r w:rsidR="00657C75">
        <w:rPr>
          <w:rFonts w:ascii="Times New Roman" w:hAnsi="Times New Roman" w:cs="Times New Roman"/>
          <w:sz w:val="26"/>
          <w:szCs w:val="26"/>
        </w:rPr>
        <w:t>.</w:t>
      </w:r>
      <w:proofErr w:type="gramEnd"/>
    </w:p>
    <w:p w:rsidR="000D70E7" w:rsidRPr="00EB2A6D" w:rsidRDefault="0003720D"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3</w:t>
      </w:r>
      <w:r w:rsidR="000D70E7" w:rsidRPr="00254A10">
        <w:rPr>
          <w:rFonts w:ascii="Times New Roman" w:hAnsi="Times New Roman" w:cs="Times New Roman"/>
          <w:sz w:val="26"/>
          <w:szCs w:val="26"/>
        </w:rPr>
        <w:t>. Стаж работы сохраняется независимо от продолжительности</w:t>
      </w:r>
      <w:r w:rsidR="000D70E7" w:rsidRPr="0003720D">
        <w:rPr>
          <w:rFonts w:ascii="Times New Roman" w:hAnsi="Times New Roman" w:cs="Times New Roman"/>
          <w:sz w:val="26"/>
          <w:szCs w:val="26"/>
        </w:rPr>
        <w:t xml:space="preserve"> перерыва в </w:t>
      </w:r>
      <w:r w:rsidR="000D70E7" w:rsidRPr="00254A10">
        <w:rPr>
          <w:rFonts w:ascii="Times New Roman" w:hAnsi="Times New Roman" w:cs="Times New Roman"/>
          <w:sz w:val="26"/>
          <w:szCs w:val="26"/>
        </w:rPr>
        <w:t>работе и наличия во время перерыва другой работы при условии</w:t>
      </w:r>
      <w:r w:rsidR="00655F4C" w:rsidRPr="00254A10">
        <w:rPr>
          <w:rFonts w:ascii="Times New Roman" w:hAnsi="Times New Roman" w:cs="Times New Roman"/>
          <w:sz w:val="26"/>
          <w:szCs w:val="26"/>
        </w:rPr>
        <w:t>,</w:t>
      </w:r>
      <w:r w:rsidR="000D70E7" w:rsidRPr="00254A10">
        <w:rPr>
          <w:rFonts w:ascii="Times New Roman" w:hAnsi="Times New Roman" w:cs="Times New Roman"/>
          <w:sz w:val="26"/>
          <w:szCs w:val="26"/>
        </w:rPr>
        <w:t xml:space="preserve"> если перерыву непосредственно предшествовала работа в учреждениях </w:t>
      </w:r>
      <w:r w:rsidR="00254A10" w:rsidRPr="00254A10">
        <w:rPr>
          <w:rFonts w:ascii="Times New Roman" w:hAnsi="Times New Roman" w:cs="Times New Roman"/>
          <w:sz w:val="26"/>
          <w:szCs w:val="26"/>
        </w:rPr>
        <w:t>социального обслуживания населения</w:t>
      </w:r>
      <w:r w:rsidR="000D70E7" w:rsidRPr="00254A10">
        <w:rPr>
          <w:rFonts w:ascii="Times New Roman" w:hAnsi="Times New Roman" w:cs="Times New Roman"/>
          <w:sz w:val="26"/>
          <w:szCs w:val="26"/>
        </w:rPr>
        <w:t>:</w:t>
      </w:r>
    </w:p>
    <w:p w:rsidR="000D70E7" w:rsidRPr="00EB2A6D" w:rsidRDefault="000D70E7" w:rsidP="00E442D9">
      <w:pPr>
        <w:pStyle w:val="ConsPlusNormal"/>
        <w:spacing w:before="60" w:after="60"/>
        <w:ind w:firstLine="720"/>
        <w:jc w:val="both"/>
        <w:rPr>
          <w:rFonts w:ascii="Times New Roman" w:hAnsi="Times New Roman" w:cs="Times New Roman"/>
          <w:sz w:val="26"/>
          <w:szCs w:val="26"/>
        </w:rPr>
      </w:pPr>
      <w:proofErr w:type="gramStart"/>
      <w:r w:rsidRPr="00EB2A6D">
        <w:rPr>
          <w:rFonts w:ascii="Times New Roman" w:hAnsi="Times New Roman" w:cs="Times New Roman"/>
          <w:sz w:val="26"/>
          <w:szCs w:val="26"/>
        </w:rPr>
        <w:t>эвакуируемым</w:t>
      </w:r>
      <w:proofErr w:type="gramEnd"/>
      <w:r w:rsidRPr="00EB2A6D">
        <w:rPr>
          <w:rFonts w:ascii="Times New Roman" w:hAnsi="Times New Roman" w:cs="Times New Roman"/>
          <w:sz w:val="26"/>
          <w:szCs w:val="26"/>
        </w:rPr>
        <w:t xml:space="preserve"> или выезжающим в добровольном порядке из зон радиоактивного загрязнения;</w:t>
      </w:r>
    </w:p>
    <w:p w:rsidR="000D70E7" w:rsidRPr="00EB2A6D" w:rsidRDefault="000D70E7" w:rsidP="00E442D9">
      <w:pPr>
        <w:pStyle w:val="ConsPlusNormal"/>
        <w:spacing w:before="60" w:after="60"/>
        <w:ind w:firstLine="720"/>
        <w:jc w:val="both"/>
        <w:rPr>
          <w:rFonts w:ascii="Times New Roman" w:hAnsi="Times New Roman" w:cs="Times New Roman"/>
          <w:sz w:val="26"/>
          <w:szCs w:val="26"/>
        </w:rPr>
      </w:pPr>
      <w:proofErr w:type="gramStart"/>
      <w:r w:rsidRPr="00EB2A6D">
        <w:rPr>
          <w:rFonts w:ascii="Times New Roman" w:hAnsi="Times New Roman" w:cs="Times New Roman"/>
          <w:sz w:val="26"/>
          <w:szCs w:val="26"/>
        </w:rPr>
        <w:t>зарегистрированным на бирже труда как безработные;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roofErr w:type="gramEnd"/>
    </w:p>
    <w:p w:rsidR="000D70E7" w:rsidRPr="00EB2A6D" w:rsidRDefault="000D70E7" w:rsidP="00E442D9">
      <w:pPr>
        <w:pStyle w:val="ConsPlusNormal"/>
        <w:spacing w:before="60" w:after="60"/>
        <w:ind w:firstLine="720"/>
        <w:jc w:val="both"/>
        <w:rPr>
          <w:rFonts w:ascii="Times New Roman" w:hAnsi="Times New Roman" w:cs="Times New Roman"/>
          <w:sz w:val="26"/>
          <w:szCs w:val="26"/>
        </w:rPr>
      </w:pPr>
      <w:proofErr w:type="gramStart"/>
      <w:r w:rsidRPr="00EB2A6D">
        <w:rPr>
          <w:rFonts w:ascii="Times New Roman" w:hAnsi="Times New Roman" w:cs="Times New Roman"/>
          <w:sz w:val="26"/>
          <w:szCs w:val="26"/>
        </w:rPr>
        <w:t>покинувшим постоянное место жительства и работу в связи с осложнением межнациональных отношений;</w:t>
      </w:r>
      <w:proofErr w:type="gramEnd"/>
    </w:p>
    <w:p w:rsidR="000D70E7" w:rsidRPr="00254A10" w:rsidRDefault="000D70E7" w:rsidP="00655F4C">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 xml:space="preserve">пенсионерам, вышедшим </w:t>
      </w:r>
      <w:r w:rsidR="00655F4C" w:rsidRPr="00254A10">
        <w:rPr>
          <w:rFonts w:ascii="Times New Roman" w:hAnsi="Times New Roman" w:cs="Times New Roman"/>
          <w:sz w:val="26"/>
          <w:szCs w:val="26"/>
        </w:rPr>
        <w:t xml:space="preserve">на </w:t>
      </w:r>
      <w:r w:rsidRPr="00254A10">
        <w:rPr>
          <w:rFonts w:ascii="Times New Roman" w:hAnsi="Times New Roman" w:cs="Times New Roman"/>
          <w:sz w:val="26"/>
          <w:szCs w:val="26"/>
        </w:rPr>
        <w:t>пенсию из учреждени</w:t>
      </w:r>
      <w:r w:rsidR="00657C75">
        <w:rPr>
          <w:rFonts w:ascii="Times New Roman" w:hAnsi="Times New Roman" w:cs="Times New Roman"/>
          <w:sz w:val="26"/>
          <w:szCs w:val="26"/>
        </w:rPr>
        <w:t>я</w:t>
      </w:r>
      <w:r w:rsidRPr="00254A10">
        <w:rPr>
          <w:rFonts w:ascii="Times New Roman" w:hAnsi="Times New Roman" w:cs="Times New Roman"/>
          <w:sz w:val="26"/>
          <w:szCs w:val="26"/>
        </w:rPr>
        <w:t xml:space="preserve"> социального обслуживания населения (по старости, по инвалидности, за в</w:t>
      </w:r>
      <w:r w:rsidR="00655F4C" w:rsidRPr="00254A10">
        <w:rPr>
          <w:rFonts w:ascii="Times New Roman" w:hAnsi="Times New Roman" w:cs="Times New Roman"/>
          <w:sz w:val="26"/>
          <w:szCs w:val="26"/>
        </w:rPr>
        <w:t>ыслугу лет и другим основаниям).</w:t>
      </w:r>
    </w:p>
    <w:p w:rsidR="000D70E7" w:rsidRPr="00254A10" w:rsidRDefault="0003720D"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4</w:t>
      </w:r>
      <w:r w:rsidR="000D70E7" w:rsidRPr="00254A10">
        <w:rPr>
          <w:rFonts w:ascii="Times New Roman" w:hAnsi="Times New Roman" w:cs="Times New Roman"/>
          <w:sz w:val="26"/>
          <w:szCs w:val="26"/>
        </w:rPr>
        <w:t xml:space="preserve">. Стаж работы сохраняется </w:t>
      </w:r>
      <w:proofErr w:type="gramStart"/>
      <w:r w:rsidR="000D70E7" w:rsidRPr="00254A10">
        <w:rPr>
          <w:rFonts w:ascii="Times New Roman" w:hAnsi="Times New Roman" w:cs="Times New Roman"/>
          <w:sz w:val="26"/>
          <w:szCs w:val="26"/>
        </w:rPr>
        <w:t>в случа</w:t>
      </w:r>
      <w:r w:rsidR="00B5776E" w:rsidRPr="00254A10">
        <w:rPr>
          <w:rFonts w:ascii="Times New Roman" w:hAnsi="Times New Roman" w:cs="Times New Roman"/>
          <w:sz w:val="26"/>
          <w:szCs w:val="26"/>
        </w:rPr>
        <w:t xml:space="preserve">е </w:t>
      </w:r>
      <w:r w:rsidR="000D70E7" w:rsidRPr="00254A10">
        <w:rPr>
          <w:rFonts w:ascii="Times New Roman" w:hAnsi="Times New Roman" w:cs="Times New Roman"/>
          <w:sz w:val="26"/>
          <w:szCs w:val="26"/>
        </w:rPr>
        <w:t>расторжения трудового договора в связи с уходом за ребенком в возрасте</w:t>
      </w:r>
      <w:proofErr w:type="gramEnd"/>
      <w:r w:rsidR="000D70E7" w:rsidRPr="00254A10">
        <w:rPr>
          <w:rFonts w:ascii="Times New Roman" w:hAnsi="Times New Roman" w:cs="Times New Roman"/>
          <w:sz w:val="26"/>
          <w:szCs w:val="26"/>
        </w:rPr>
        <w:t xml:space="preserve"> до 14 лет (в том числе находящимся на попечении) или ребенком-инвалидом в возрасте до 16 лет, при поступлении на работу до достижен</w:t>
      </w:r>
      <w:r w:rsidR="00B5776E" w:rsidRPr="00254A10">
        <w:rPr>
          <w:rFonts w:ascii="Times New Roman" w:hAnsi="Times New Roman" w:cs="Times New Roman"/>
          <w:sz w:val="26"/>
          <w:szCs w:val="26"/>
        </w:rPr>
        <w:t>ия ребенком указанного возраста.</w:t>
      </w:r>
    </w:p>
    <w:p w:rsidR="00B5776E" w:rsidRPr="00254A10" w:rsidRDefault="0003720D"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5</w:t>
      </w:r>
      <w:r w:rsidR="000D70E7" w:rsidRPr="00254A10">
        <w:rPr>
          <w:rFonts w:ascii="Times New Roman" w:hAnsi="Times New Roman" w:cs="Times New Roman"/>
          <w:sz w:val="26"/>
          <w:szCs w:val="26"/>
        </w:rPr>
        <w:t xml:space="preserve">. Перерывы в работе, предусмотренные </w:t>
      </w:r>
      <w:hyperlink r:id="rId20" w:anchor="Par3097" w:history="1">
        <w:r w:rsidR="000D70E7" w:rsidRPr="00254A10">
          <w:rPr>
            <w:rStyle w:val="ab"/>
            <w:rFonts w:ascii="Times New Roman" w:hAnsi="Times New Roman" w:cs="Times New Roman"/>
            <w:color w:val="auto"/>
            <w:sz w:val="26"/>
            <w:szCs w:val="26"/>
            <w:u w:val="none"/>
          </w:rPr>
          <w:t xml:space="preserve">пунктами </w:t>
        </w:r>
        <w:r w:rsidR="00B5776E" w:rsidRPr="00254A10">
          <w:rPr>
            <w:rStyle w:val="ab"/>
            <w:rFonts w:ascii="Times New Roman" w:hAnsi="Times New Roman" w:cs="Times New Roman"/>
            <w:color w:val="auto"/>
            <w:sz w:val="26"/>
            <w:szCs w:val="26"/>
            <w:u w:val="none"/>
          </w:rPr>
          <w:t>2-4</w:t>
        </w:r>
      </w:hyperlink>
      <w:r w:rsidR="000D70E7" w:rsidRPr="00254A10">
        <w:rPr>
          <w:rFonts w:ascii="Times New Roman" w:hAnsi="Times New Roman" w:cs="Times New Roman"/>
          <w:sz w:val="26"/>
          <w:szCs w:val="26"/>
        </w:rPr>
        <w:t xml:space="preserve"> настоящего</w:t>
      </w:r>
      <w:r w:rsidR="000D70E7" w:rsidRPr="00B5776E">
        <w:rPr>
          <w:rFonts w:ascii="Times New Roman" w:hAnsi="Times New Roman" w:cs="Times New Roman"/>
          <w:sz w:val="26"/>
          <w:szCs w:val="26"/>
        </w:rPr>
        <w:t xml:space="preserve"> Порядка, в стаж непрерывной работы, дающий право на выплаты за продолжительность работы, не </w:t>
      </w:r>
      <w:r w:rsidR="000D70E7" w:rsidRPr="00254A10">
        <w:rPr>
          <w:rFonts w:ascii="Times New Roman" w:hAnsi="Times New Roman" w:cs="Times New Roman"/>
          <w:sz w:val="26"/>
          <w:szCs w:val="26"/>
        </w:rPr>
        <w:t>включаются.</w:t>
      </w:r>
    </w:p>
    <w:p w:rsidR="000D70E7" w:rsidRPr="00EB2A6D" w:rsidRDefault="0003720D" w:rsidP="00E442D9">
      <w:pPr>
        <w:pStyle w:val="ConsPlusNormal"/>
        <w:spacing w:before="60" w:after="60"/>
        <w:ind w:firstLine="720"/>
        <w:jc w:val="both"/>
        <w:rPr>
          <w:rFonts w:ascii="Times New Roman" w:hAnsi="Times New Roman" w:cs="Times New Roman"/>
          <w:sz w:val="26"/>
          <w:szCs w:val="26"/>
        </w:rPr>
      </w:pPr>
      <w:r w:rsidRPr="00254A10">
        <w:rPr>
          <w:rFonts w:ascii="Times New Roman" w:hAnsi="Times New Roman" w:cs="Times New Roman"/>
          <w:sz w:val="26"/>
          <w:szCs w:val="26"/>
        </w:rPr>
        <w:t>6</w:t>
      </w:r>
      <w:r w:rsidR="000D70E7" w:rsidRPr="00254A10">
        <w:rPr>
          <w:rFonts w:ascii="Times New Roman" w:hAnsi="Times New Roman" w:cs="Times New Roman"/>
          <w:sz w:val="26"/>
          <w:szCs w:val="26"/>
        </w:rPr>
        <w:t>. В стаж работы не засчитывается и прерывает его время работы в учреждениях, организациях и предприятиях, не предусмотренных номенклатурой учреждений социального обслуживания населения.</w:t>
      </w:r>
    </w:p>
    <w:p w:rsidR="000D70E7" w:rsidRPr="00EB2A6D" w:rsidRDefault="000D70E7" w:rsidP="000D70E7">
      <w:pPr>
        <w:pStyle w:val="ConsPlusNormal"/>
        <w:spacing w:line="10" w:lineRule="atLeast"/>
        <w:ind w:firstLine="540"/>
        <w:rPr>
          <w:rFonts w:ascii="Times New Roman" w:hAnsi="Times New Roman" w:cs="Times New Roman"/>
          <w:sz w:val="26"/>
          <w:szCs w:val="26"/>
        </w:rPr>
      </w:pPr>
    </w:p>
    <w:p w:rsidR="00E442D9" w:rsidRDefault="00E442D9">
      <w:pPr>
        <w:rPr>
          <w:rFonts w:ascii="Times New Roman" w:hAnsi="Times New Roman" w:cs="Times New Roman"/>
          <w:sz w:val="26"/>
          <w:szCs w:val="26"/>
        </w:rPr>
      </w:pPr>
      <w:r>
        <w:rPr>
          <w:rFonts w:ascii="Times New Roman" w:hAnsi="Times New Roman" w:cs="Times New Roman"/>
          <w:sz w:val="26"/>
          <w:szCs w:val="26"/>
        </w:rPr>
        <w:br w:type="page"/>
      </w:r>
    </w:p>
    <w:p w:rsidR="00E442D9" w:rsidRPr="00EB2A6D" w:rsidRDefault="00E442D9" w:rsidP="00E442D9">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EB2A6D">
        <w:rPr>
          <w:rFonts w:ascii="Times New Roman" w:eastAsia="Calibri" w:hAnsi="Times New Roman" w:cs="Times New Roman"/>
          <w:sz w:val="26"/>
          <w:szCs w:val="26"/>
        </w:rPr>
        <w:t xml:space="preserve">Приложение </w:t>
      </w:r>
      <w:r>
        <w:rPr>
          <w:rFonts w:ascii="Times New Roman" w:eastAsia="Calibri" w:hAnsi="Times New Roman" w:cs="Times New Roman"/>
          <w:sz w:val="26"/>
          <w:szCs w:val="26"/>
        </w:rPr>
        <w:t>№3</w:t>
      </w:r>
    </w:p>
    <w:p w:rsidR="00E442D9" w:rsidRPr="00EB2A6D" w:rsidRDefault="00E442D9" w:rsidP="00E442D9">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B2A6D">
        <w:rPr>
          <w:rFonts w:ascii="Times New Roman" w:eastAsia="Calibri" w:hAnsi="Times New Roman" w:cs="Times New Roman"/>
          <w:sz w:val="26"/>
          <w:szCs w:val="26"/>
        </w:rPr>
        <w:t>к Положению об оплате труда</w:t>
      </w:r>
    </w:p>
    <w:p w:rsidR="00E442D9" w:rsidRPr="00EB2A6D" w:rsidRDefault="00E442D9" w:rsidP="00E442D9">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B2A6D">
        <w:rPr>
          <w:rFonts w:ascii="Times New Roman" w:eastAsia="Calibri" w:hAnsi="Times New Roman" w:cs="Times New Roman"/>
          <w:sz w:val="26"/>
          <w:szCs w:val="26"/>
        </w:rPr>
        <w:t xml:space="preserve">работников </w:t>
      </w:r>
      <w:proofErr w:type="gramStart"/>
      <w:r w:rsidRPr="00EB2A6D">
        <w:rPr>
          <w:rFonts w:ascii="Times New Roman" w:eastAsia="Calibri" w:hAnsi="Times New Roman" w:cs="Times New Roman"/>
          <w:sz w:val="26"/>
          <w:szCs w:val="26"/>
        </w:rPr>
        <w:t>муниципального</w:t>
      </w:r>
      <w:proofErr w:type="gramEnd"/>
    </w:p>
    <w:p w:rsidR="00E442D9" w:rsidRPr="00EB2A6D" w:rsidRDefault="00E442D9" w:rsidP="00E442D9">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B2A6D">
        <w:rPr>
          <w:rFonts w:ascii="Times New Roman" w:eastAsia="Calibri" w:hAnsi="Times New Roman" w:cs="Times New Roman"/>
          <w:sz w:val="26"/>
          <w:szCs w:val="26"/>
        </w:rPr>
        <w:t>автономного учреждения</w:t>
      </w:r>
    </w:p>
    <w:p w:rsidR="00E442D9" w:rsidRPr="00EB2A6D" w:rsidRDefault="009B7086" w:rsidP="00E442D9">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E442D9" w:rsidRPr="00EB2A6D">
        <w:rPr>
          <w:rFonts w:ascii="Times New Roman" w:eastAsia="Calibri" w:hAnsi="Times New Roman" w:cs="Times New Roman"/>
          <w:sz w:val="26"/>
          <w:szCs w:val="26"/>
        </w:rPr>
        <w:t>Оздоровительные центры</w:t>
      </w:r>
      <w:r>
        <w:rPr>
          <w:rFonts w:ascii="Times New Roman" w:eastAsia="Calibri" w:hAnsi="Times New Roman" w:cs="Times New Roman"/>
          <w:sz w:val="26"/>
          <w:szCs w:val="26"/>
        </w:rPr>
        <w:t>»</w:t>
      </w:r>
    </w:p>
    <w:p w:rsidR="000D70E7" w:rsidRPr="00EB2A6D" w:rsidRDefault="000D70E7" w:rsidP="00E442D9">
      <w:pPr>
        <w:widowControl w:val="0"/>
        <w:autoSpaceDE w:val="0"/>
        <w:autoSpaceDN w:val="0"/>
        <w:adjustRightInd w:val="0"/>
        <w:spacing w:before="360" w:after="0" w:line="240" w:lineRule="auto"/>
        <w:jc w:val="center"/>
        <w:rPr>
          <w:rFonts w:ascii="Times New Roman" w:hAnsi="Times New Roman" w:cs="Times New Roman"/>
          <w:sz w:val="26"/>
          <w:szCs w:val="26"/>
        </w:rPr>
      </w:pPr>
      <w:r w:rsidRPr="00EB2A6D">
        <w:rPr>
          <w:rFonts w:ascii="Times New Roman" w:hAnsi="Times New Roman" w:cs="Times New Roman"/>
          <w:sz w:val="26"/>
          <w:szCs w:val="26"/>
        </w:rPr>
        <w:t>П</w:t>
      </w:r>
      <w:r w:rsidR="0076368B">
        <w:rPr>
          <w:rFonts w:ascii="Times New Roman" w:hAnsi="Times New Roman" w:cs="Times New Roman"/>
          <w:sz w:val="26"/>
          <w:szCs w:val="26"/>
        </w:rPr>
        <w:t>еречень</w:t>
      </w:r>
    </w:p>
    <w:p w:rsidR="0076368B" w:rsidRPr="00254A10" w:rsidRDefault="0076368B" w:rsidP="0076368B">
      <w:pPr>
        <w:widowControl w:val="0"/>
        <w:autoSpaceDE w:val="0"/>
        <w:autoSpaceDN w:val="0"/>
        <w:adjustRightInd w:val="0"/>
        <w:spacing w:after="0" w:line="240" w:lineRule="auto"/>
        <w:jc w:val="center"/>
        <w:rPr>
          <w:rFonts w:ascii="Times New Roman" w:hAnsi="Times New Roman" w:cs="Times New Roman"/>
          <w:sz w:val="26"/>
          <w:szCs w:val="26"/>
        </w:rPr>
      </w:pPr>
      <w:r w:rsidRPr="00254A10">
        <w:rPr>
          <w:rFonts w:ascii="Times New Roman" w:hAnsi="Times New Roman" w:cs="Times New Roman"/>
          <w:sz w:val="26"/>
          <w:szCs w:val="26"/>
        </w:rPr>
        <w:t>до</w:t>
      </w:r>
      <w:r w:rsidR="00E442D9" w:rsidRPr="00254A10">
        <w:rPr>
          <w:rFonts w:ascii="Times New Roman" w:hAnsi="Times New Roman" w:cs="Times New Roman"/>
          <w:sz w:val="26"/>
          <w:szCs w:val="26"/>
        </w:rPr>
        <w:t>лжностей работников</w:t>
      </w:r>
      <w:r w:rsidR="000D70E7" w:rsidRPr="00254A10">
        <w:rPr>
          <w:rFonts w:ascii="Times New Roman" w:hAnsi="Times New Roman" w:cs="Times New Roman"/>
          <w:sz w:val="26"/>
          <w:szCs w:val="26"/>
        </w:rPr>
        <w:t xml:space="preserve">, </w:t>
      </w:r>
      <w:r w:rsidR="00E442D9" w:rsidRPr="00254A10">
        <w:rPr>
          <w:rFonts w:ascii="Times New Roman" w:hAnsi="Times New Roman" w:cs="Times New Roman"/>
          <w:sz w:val="26"/>
          <w:szCs w:val="26"/>
        </w:rPr>
        <w:t>относимых к основному персоналу</w:t>
      </w:r>
      <w:r w:rsidRPr="00254A10">
        <w:rPr>
          <w:rFonts w:ascii="Times New Roman" w:hAnsi="Times New Roman" w:cs="Times New Roman"/>
          <w:sz w:val="26"/>
          <w:szCs w:val="26"/>
        </w:rPr>
        <w:t>,</w:t>
      </w:r>
    </w:p>
    <w:p w:rsidR="0076368B" w:rsidRPr="00254A10" w:rsidRDefault="00E442D9" w:rsidP="0076368B">
      <w:pPr>
        <w:widowControl w:val="0"/>
        <w:autoSpaceDE w:val="0"/>
        <w:autoSpaceDN w:val="0"/>
        <w:adjustRightInd w:val="0"/>
        <w:spacing w:after="0" w:line="240" w:lineRule="auto"/>
        <w:jc w:val="center"/>
        <w:rPr>
          <w:rFonts w:ascii="Times New Roman" w:hAnsi="Times New Roman" w:cs="Times New Roman"/>
          <w:sz w:val="26"/>
          <w:szCs w:val="26"/>
        </w:rPr>
      </w:pPr>
      <w:r w:rsidRPr="00254A10">
        <w:rPr>
          <w:rFonts w:ascii="Times New Roman" w:hAnsi="Times New Roman" w:cs="Times New Roman"/>
          <w:sz w:val="26"/>
          <w:szCs w:val="26"/>
        </w:rPr>
        <w:t>для расчета средней заработной платы и определения размеров</w:t>
      </w:r>
    </w:p>
    <w:p w:rsidR="000D70E7" w:rsidRPr="00EB2A6D" w:rsidRDefault="00581791" w:rsidP="0076368B">
      <w:pPr>
        <w:widowControl w:val="0"/>
        <w:autoSpaceDE w:val="0"/>
        <w:autoSpaceDN w:val="0"/>
        <w:adjustRightInd w:val="0"/>
        <w:spacing w:after="240" w:line="240" w:lineRule="auto"/>
        <w:jc w:val="center"/>
        <w:rPr>
          <w:rFonts w:ascii="Times New Roman" w:hAnsi="Times New Roman" w:cs="Times New Roman"/>
          <w:sz w:val="26"/>
          <w:szCs w:val="26"/>
        </w:rPr>
      </w:pPr>
      <w:r w:rsidRPr="00254A10">
        <w:rPr>
          <w:rFonts w:ascii="Times New Roman" w:hAnsi="Times New Roman" w:cs="Times New Roman"/>
          <w:sz w:val="26"/>
          <w:szCs w:val="26"/>
        </w:rPr>
        <w:t>оклада (</w:t>
      </w:r>
      <w:r w:rsidR="00E442D9" w:rsidRPr="00254A10">
        <w:rPr>
          <w:rFonts w:ascii="Times New Roman" w:hAnsi="Times New Roman" w:cs="Times New Roman"/>
          <w:sz w:val="26"/>
          <w:szCs w:val="26"/>
        </w:rPr>
        <w:t>должностн</w:t>
      </w:r>
      <w:r w:rsidRPr="00254A10">
        <w:rPr>
          <w:rFonts w:ascii="Times New Roman" w:hAnsi="Times New Roman" w:cs="Times New Roman"/>
          <w:sz w:val="26"/>
          <w:szCs w:val="26"/>
        </w:rPr>
        <w:t>ого оклада)</w:t>
      </w:r>
      <w:r w:rsidR="00E442D9" w:rsidRPr="00254A10">
        <w:rPr>
          <w:rFonts w:ascii="Times New Roman" w:hAnsi="Times New Roman" w:cs="Times New Roman"/>
          <w:sz w:val="26"/>
          <w:szCs w:val="26"/>
        </w:rPr>
        <w:t xml:space="preserve"> </w:t>
      </w:r>
      <w:r w:rsidR="00133124" w:rsidRPr="00254A10">
        <w:rPr>
          <w:rFonts w:ascii="Times New Roman" w:hAnsi="Times New Roman" w:cs="Times New Roman"/>
          <w:sz w:val="26"/>
          <w:szCs w:val="26"/>
        </w:rPr>
        <w:t>директора</w:t>
      </w:r>
      <w:r w:rsidR="0076368B">
        <w:rPr>
          <w:rFonts w:ascii="Times New Roman" w:hAnsi="Times New Roman" w:cs="Times New Roman"/>
          <w:sz w:val="26"/>
          <w:szCs w:val="26"/>
        </w:rPr>
        <w:t xml:space="preserve"> учреждения</w:t>
      </w:r>
    </w:p>
    <w:p w:rsidR="000D70E7" w:rsidRPr="00EB2A6D" w:rsidRDefault="000D70E7" w:rsidP="00E442D9">
      <w:pPr>
        <w:widowControl w:val="0"/>
        <w:autoSpaceDE w:val="0"/>
        <w:autoSpaceDN w:val="0"/>
        <w:adjustRightInd w:val="0"/>
        <w:spacing w:before="60" w:after="60" w:line="240" w:lineRule="auto"/>
        <w:rPr>
          <w:rFonts w:ascii="Times New Roman" w:hAnsi="Times New Roman" w:cs="Times New Roman"/>
          <w:sz w:val="26"/>
          <w:szCs w:val="26"/>
        </w:rPr>
      </w:pPr>
      <w:r w:rsidRPr="00EB2A6D">
        <w:rPr>
          <w:rFonts w:ascii="Times New Roman" w:hAnsi="Times New Roman" w:cs="Times New Roman"/>
          <w:sz w:val="26"/>
          <w:szCs w:val="26"/>
        </w:rPr>
        <w:t>Начальник смены;</w:t>
      </w:r>
    </w:p>
    <w:p w:rsidR="0090536A" w:rsidRPr="00EB2A6D" w:rsidRDefault="000D70E7" w:rsidP="00E442D9">
      <w:pPr>
        <w:widowControl w:val="0"/>
        <w:autoSpaceDE w:val="0"/>
        <w:autoSpaceDN w:val="0"/>
        <w:adjustRightInd w:val="0"/>
        <w:spacing w:before="60" w:after="60" w:line="240" w:lineRule="auto"/>
        <w:rPr>
          <w:rFonts w:ascii="Times New Roman" w:hAnsi="Times New Roman" w:cs="Times New Roman"/>
          <w:sz w:val="26"/>
          <w:szCs w:val="26"/>
        </w:rPr>
      </w:pPr>
      <w:r w:rsidRPr="00EB2A6D">
        <w:rPr>
          <w:rFonts w:ascii="Times New Roman" w:hAnsi="Times New Roman" w:cs="Times New Roman"/>
          <w:sz w:val="26"/>
          <w:szCs w:val="26"/>
        </w:rPr>
        <w:t>Старший воспитатель;</w:t>
      </w:r>
    </w:p>
    <w:p w:rsidR="000D70E7" w:rsidRDefault="00E442D9" w:rsidP="00E442D9">
      <w:pPr>
        <w:widowControl w:val="0"/>
        <w:autoSpaceDE w:val="0"/>
        <w:autoSpaceDN w:val="0"/>
        <w:adjustRightInd w:val="0"/>
        <w:spacing w:before="60" w:after="60" w:line="240" w:lineRule="auto"/>
        <w:rPr>
          <w:rFonts w:ascii="Times New Roman" w:hAnsi="Times New Roman" w:cs="Times New Roman"/>
          <w:sz w:val="26"/>
          <w:szCs w:val="26"/>
        </w:rPr>
      </w:pPr>
      <w:r>
        <w:rPr>
          <w:rFonts w:ascii="Times New Roman" w:hAnsi="Times New Roman" w:cs="Times New Roman"/>
          <w:sz w:val="26"/>
          <w:szCs w:val="26"/>
        </w:rPr>
        <w:t>Воспитатель</w:t>
      </w:r>
    </w:p>
    <w:sectPr w:rsidR="000D70E7" w:rsidSect="00EB2A6D">
      <w:headerReference w:type="default" r:id="rId21"/>
      <w:pgSz w:w="11907" w:h="16840" w:code="9"/>
      <w:pgMar w:top="1134" w:right="851" w:bottom="851" w:left="1418" w:header="720" w:footer="720" w:gutter="0"/>
      <w:paperSrc w:first="7" w:other="7"/>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F57" w:rsidRDefault="003E5F57" w:rsidP="00105908">
      <w:pPr>
        <w:spacing w:after="0" w:line="240" w:lineRule="auto"/>
      </w:pPr>
      <w:r>
        <w:separator/>
      </w:r>
    </w:p>
  </w:endnote>
  <w:endnote w:type="continuationSeparator" w:id="0">
    <w:p w:rsidR="003E5F57" w:rsidRDefault="003E5F57" w:rsidP="00105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doni">
    <w:altName w:val="Times New Roman"/>
    <w:charset w:val="00"/>
    <w:family w:val="auto"/>
    <w:pitch w:val="variable"/>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F57" w:rsidRDefault="003E5F57" w:rsidP="00105908">
      <w:pPr>
        <w:spacing w:after="0" w:line="240" w:lineRule="auto"/>
      </w:pPr>
      <w:r>
        <w:separator/>
      </w:r>
    </w:p>
  </w:footnote>
  <w:footnote w:type="continuationSeparator" w:id="0">
    <w:p w:rsidR="003E5F57" w:rsidRDefault="003E5F57" w:rsidP="00105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304132369"/>
      <w:docPartObj>
        <w:docPartGallery w:val="Page Numbers (Top of Page)"/>
        <w:docPartUnique/>
      </w:docPartObj>
    </w:sdtPr>
    <w:sdtContent>
      <w:p w:rsidR="003E5F57" w:rsidRPr="00EB2A6D" w:rsidRDefault="006C26BD" w:rsidP="00EB2A6D">
        <w:pPr>
          <w:pStyle w:val="a7"/>
          <w:tabs>
            <w:tab w:val="clear" w:pos="4677"/>
          </w:tabs>
          <w:jc w:val="center"/>
          <w:rPr>
            <w:rFonts w:ascii="Times New Roman" w:hAnsi="Times New Roman" w:cs="Times New Roman"/>
            <w:sz w:val="20"/>
            <w:szCs w:val="20"/>
          </w:rPr>
        </w:pPr>
        <w:r w:rsidRPr="00EB2A6D">
          <w:rPr>
            <w:rFonts w:ascii="Times New Roman" w:hAnsi="Times New Roman" w:cs="Times New Roman"/>
            <w:sz w:val="20"/>
            <w:szCs w:val="20"/>
          </w:rPr>
          <w:fldChar w:fldCharType="begin"/>
        </w:r>
        <w:r w:rsidR="003E5F57" w:rsidRPr="00EB2A6D">
          <w:rPr>
            <w:rFonts w:ascii="Times New Roman" w:hAnsi="Times New Roman" w:cs="Times New Roman"/>
            <w:sz w:val="20"/>
            <w:szCs w:val="20"/>
          </w:rPr>
          <w:instrText xml:space="preserve"> PAGE   \* MERGEFORMAT </w:instrText>
        </w:r>
        <w:r w:rsidRPr="00EB2A6D">
          <w:rPr>
            <w:rFonts w:ascii="Times New Roman" w:hAnsi="Times New Roman" w:cs="Times New Roman"/>
            <w:sz w:val="20"/>
            <w:szCs w:val="20"/>
          </w:rPr>
          <w:fldChar w:fldCharType="separate"/>
        </w:r>
        <w:r w:rsidR="00E70847">
          <w:rPr>
            <w:rFonts w:ascii="Times New Roman" w:hAnsi="Times New Roman" w:cs="Times New Roman"/>
            <w:noProof/>
            <w:sz w:val="20"/>
            <w:szCs w:val="20"/>
          </w:rPr>
          <w:t>4</w:t>
        </w:r>
        <w:r w:rsidRPr="00EB2A6D">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B0E"/>
    <w:multiLevelType w:val="hybridMultilevel"/>
    <w:tmpl w:val="7A847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D60F8"/>
    <w:multiLevelType w:val="hybridMultilevel"/>
    <w:tmpl w:val="B56A168A"/>
    <w:lvl w:ilvl="0" w:tplc="0E08893E">
      <w:start w:val="2"/>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D2122"/>
    <w:multiLevelType w:val="hybridMultilevel"/>
    <w:tmpl w:val="5C58F1F0"/>
    <w:lvl w:ilvl="0" w:tplc="23946A38">
      <w:start w:val="1"/>
      <w:numFmt w:val="decimal"/>
      <w:lvlText w:val="%1."/>
      <w:lvlJc w:val="left"/>
      <w:pPr>
        <w:tabs>
          <w:tab w:val="num" w:pos="11"/>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427477"/>
    <w:multiLevelType w:val="hybridMultilevel"/>
    <w:tmpl w:val="17B4A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B75D3"/>
    <w:multiLevelType w:val="hybridMultilevel"/>
    <w:tmpl w:val="13B2E8D0"/>
    <w:lvl w:ilvl="0" w:tplc="9454E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9B2186"/>
    <w:multiLevelType w:val="hybridMultilevel"/>
    <w:tmpl w:val="AE3472F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E800A8"/>
    <w:multiLevelType w:val="hybridMultilevel"/>
    <w:tmpl w:val="C7326C04"/>
    <w:lvl w:ilvl="0" w:tplc="1B7255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F574C9"/>
    <w:multiLevelType w:val="hybridMultilevel"/>
    <w:tmpl w:val="A88CA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34F05"/>
    <w:multiLevelType w:val="hybridMultilevel"/>
    <w:tmpl w:val="30D0F804"/>
    <w:lvl w:ilvl="0" w:tplc="0368067C">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8926CD"/>
    <w:multiLevelType w:val="hybridMultilevel"/>
    <w:tmpl w:val="17B4A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259C0"/>
    <w:multiLevelType w:val="hybridMultilevel"/>
    <w:tmpl w:val="7322496A"/>
    <w:lvl w:ilvl="0" w:tplc="EF82FCD8">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76D6B30"/>
    <w:multiLevelType w:val="hybridMultilevel"/>
    <w:tmpl w:val="C9FC4A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9"/>
  </w:num>
  <w:num w:numId="5">
    <w:abstractNumId w:val="7"/>
  </w:num>
  <w:num w:numId="6">
    <w:abstractNumId w:val="6"/>
  </w:num>
  <w:num w:numId="7">
    <w:abstractNumId w:val="1"/>
  </w:num>
  <w:num w:numId="8">
    <w:abstractNumId w:val="5"/>
  </w:num>
  <w:num w:numId="9">
    <w:abstractNumId w:val="10"/>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0"/>
  <w:drawingGridHorizontalSpacing w:val="100"/>
  <w:drawingGridVerticalSpacing w:val="136"/>
  <w:displayHorizontalDrawingGridEvery w:val="0"/>
  <w:displayVerticalDrawingGridEvery w:val="2"/>
  <w:characterSpacingControl w:val="doNotCompress"/>
  <w:hdrShapeDefaults>
    <o:shapedefaults v:ext="edit" spidmax="51201"/>
  </w:hdrShapeDefaults>
  <w:footnotePr>
    <w:footnote w:id="-1"/>
    <w:footnote w:id="0"/>
  </w:footnotePr>
  <w:endnotePr>
    <w:endnote w:id="-1"/>
    <w:endnote w:id="0"/>
  </w:endnotePr>
  <w:compat/>
  <w:rsids>
    <w:rsidRoot w:val="00286374"/>
    <w:rsid w:val="0000634B"/>
    <w:rsid w:val="000123BB"/>
    <w:rsid w:val="00014882"/>
    <w:rsid w:val="00016086"/>
    <w:rsid w:val="000216E2"/>
    <w:rsid w:val="0002251E"/>
    <w:rsid w:val="00024651"/>
    <w:rsid w:val="0003720D"/>
    <w:rsid w:val="00041093"/>
    <w:rsid w:val="0004493A"/>
    <w:rsid w:val="00052A7A"/>
    <w:rsid w:val="00061EC4"/>
    <w:rsid w:val="00067ACE"/>
    <w:rsid w:val="000727DE"/>
    <w:rsid w:val="00073E43"/>
    <w:rsid w:val="00081081"/>
    <w:rsid w:val="000821DA"/>
    <w:rsid w:val="00087237"/>
    <w:rsid w:val="0009201E"/>
    <w:rsid w:val="00093877"/>
    <w:rsid w:val="00097E02"/>
    <w:rsid w:val="000A0260"/>
    <w:rsid w:val="000A433E"/>
    <w:rsid w:val="000A4E3B"/>
    <w:rsid w:val="000B445F"/>
    <w:rsid w:val="000B75CB"/>
    <w:rsid w:val="000C6102"/>
    <w:rsid w:val="000C6D25"/>
    <w:rsid w:val="000C6EE7"/>
    <w:rsid w:val="000D3C03"/>
    <w:rsid w:val="000D70E7"/>
    <w:rsid w:val="000E50E4"/>
    <w:rsid w:val="000F140E"/>
    <w:rsid w:val="001007E1"/>
    <w:rsid w:val="00103DD7"/>
    <w:rsid w:val="00104B0D"/>
    <w:rsid w:val="00105908"/>
    <w:rsid w:val="00105C37"/>
    <w:rsid w:val="00120620"/>
    <w:rsid w:val="00124C15"/>
    <w:rsid w:val="00126BD8"/>
    <w:rsid w:val="00132316"/>
    <w:rsid w:val="00133124"/>
    <w:rsid w:val="0014096C"/>
    <w:rsid w:val="001634E1"/>
    <w:rsid w:val="00164BB5"/>
    <w:rsid w:val="00167941"/>
    <w:rsid w:val="0018037D"/>
    <w:rsid w:val="0018290E"/>
    <w:rsid w:val="00182FA8"/>
    <w:rsid w:val="00197CDF"/>
    <w:rsid w:val="001A113B"/>
    <w:rsid w:val="001A1A55"/>
    <w:rsid w:val="001B08D5"/>
    <w:rsid w:val="001B69B3"/>
    <w:rsid w:val="001C418D"/>
    <w:rsid w:val="001D638E"/>
    <w:rsid w:val="001D7F27"/>
    <w:rsid w:val="001E3ADD"/>
    <w:rsid w:val="001E66E4"/>
    <w:rsid w:val="001F10EC"/>
    <w:rsid w:val="00201F7F"/>
    <w:rsid w:val="002072FD"/>
    <w:rsid w:val="00210242"/>
    <w:rsid w:val="00212EC2"/>
    <w:rsid w:val="00217AFC"/>
    <w:rsid w:val="002225E7"/>
    <w:rsid w:val="002230DC"/>
    <w:rsid w:val="00226AEB"/>
    <w:rsid w:val="00246153"/>
    <w:rsid w:val="002466A6"/>
    <w:rsid w:val="00254A10"/>
    <w:rsid w:val="00257489"/>
    <w:rsid w:val="002577C8"/>
    <w:rsid w:val="0027419C"/>
    <w:rsid w:val="00277DB8"/>
    <w:rsid w:val="00284B9E"/>
    <w:rsid w:val="00286374"/>
    <w:rsid w:val="002C2E26"/>
    <w:rsid w:val="002D3B1F"/>
    <w:rsid w:val="002F00A4"/>
    <w:rsid w:val="002F72A8"/>
    <w:rsid w:val="002F75CF"/>
    <w:rsid w:val="00311DBF"/>
    <w:rsid w:val="0032113D"/>
    <w:rsid w:val="00330949"/>
    <w:rsid w:val="00335A92"/>
    <w:rsid w:val="00345DD8"/>
    <w:rsid w:val="003461FC"/>
    <w:rsid w:val="00346B2D"/>
    <w:rsid w:val="003531B7"/>
    <w:rsid w:val="00365643"/>
    <w:rsid w:val="00370308"/>
    <w:rsid w:val="00377419"/>
    <w:rsid w:val="00380101"/>
    <w:rsid w:val="003A0F73"/>
    <w:rsid w:val="003A7D23"/>
    <w:rsid w:val="003B116B"/>
    <w:rsid w:val="003B4173"/>
    <w:rsid w:val="003B61E0"/>
    <w:rsid w:val="003D3B70"/>
    <w:rsid w:val="003D672F"/>
    <w:rsid w:val="003E4E09"/>
    <w:rsid w:val="003E5F57"/>
    <w:rsid w:val="003E6106"/>
    <w:rsid w:val="003F3215"/>
    <w:rsid w:val="00401AB2"/>
    <w:rsid w:val="00406383"/>
    <w:rsid w:val="00411A0B"/>
    <w:rsid w:val="00411A82"/>
    <w:rsid w:val="0042381A"/>
    <w:rsid w:val="004303C5"/>
    <w:rsid w:val="00440468"/>
    <w:rsid w:val="00445C19"/>
    <w:rsid w:val="00456DE0"/>
    <w:rsid w:val="00457FB6"/>
    <w:rsid w:val="00472CA4"/>
    <w:rsid w:val="004731BF"/>
    <w:rsid w:val="004775BC"/>
    <w:rsid w:val="00480ADD"/>
    <w:rsid w:val="004854B6"/>
    <w:rsid w:val="00491DF2"/>
    <w:rsid w:val="00495087"/>
    <w:rsid w:val="004A3C6F"/>
    <w:rsid w:val="004A437C"/>
    <w:rsid w:val="004A45CA"/>
    <w:rsid w:val="004B1BA5"/>
    <w:rsid w:val="004C0CB8"/>
    <w:rsid w:val="004C477A"/>
    <w:rsid w:val="004D5184"/>
    <w:rsid w:val="00515A0A"/>
    <w:rsid w:val="00523AC8"/>
    <w:rsid w:val="00524EA4"/>
    <w:rsid w:val="00526E07"/>
    <w:rsid w:val="0053488A"/>
    <w:rsid w:val="00535116"/>
    <w:rsid w:val="00543B31"/>
    <w:rsid w:val="005516A1"/>
    <w:rsid w:val="00553333"/>
    <w:rsid w:val="00563D6C"/>
    <w:rsid w:val="0057033D"/>
    <w:rsid w:val="005743B4"/>
    <w:rsid w:val="00574A93"/>
    <w:rsid w:val="00581791"/>
    <w:rsid w:val="00581EAC"/>
    <w:rsid w:val="005911E6"/>
    <w:rsid w:val="005A3ECB"/>
    <w:rsid w:val="005A487B"/>
    <w:rsid w:val="005B74A2"/>
    <w:rsid w:val="005C2A1C"/>
    <w:rsid w:val="005C5564"/>
    <w:rsid w:val="005C5843"/>
    <w:rsid w:val="005C59FC"/>
    <w:rsid w:val="005E1AE0"/>
    <w:rsid w:val="005E1FB6"/>
    <w:rsid w:val="005E2F2F"/>
    <w:rsid w:val="005E3A0D"/>
    <w:rsid w:val="005F6C47"/>
    <w:rsid w:val="005F7844"/>
    <w:rsid w:val="006005B9"/>
    <w:rsid w:val="00600F4A"/>
    <w:rsid w:val="00611A31"/>
    <w:rsid w:val="00616DEC"/>
    <w:rsid w:val="00622AA6"/>
    <w:rsid w:val="006271A3"/>
    <w:rsid w:val="00631426"/>
    <w:rsid w:val="00631719"/>
    <w:rsid w:val="006407E1"/>
    <w:rsid w:val="00641BE9"/>
    <w:rsid w:val="00654360"/>
    <w:rsid w:val="00655F4C"/>
    <w:rsid w:val="00657C75"/>
    <w:rsid w:val="00671E91"/>
    <w:rsid w:val="006770AD"/>
    <w:rsid w:val="006828D1"/>
    <w:rsid w:val="0068534A"/>
    <w:rsid w:val="00691E85"/>
    <w:rsid w:val="00693BD3"/>
    <w:rsid w:val="00694913"/>
    <w:rsid w:val="006A1B90"/>
    <w:rsid w:val="006A64ED"/>
    <w:rsid w:val="006C26BD"/>
    <w:rsid w:val="006C7482"/>
    <w:rsid w:val="006E61B6"/>
    <w:rsid w:val="006F16CF"/>
    <w:rsid w:val="007019C9"/>
    <w:rsid w:val="00702841"/>
    <w:rsid w:val="00703527"/>
    <w:rsid w:val="00707EBC"/>
    <w:rsid w:val="0071588A"/>
    <w:rsid w:val="00727C83"/>
    <w:rsid w:val="00740B71"/>
    <w:rsid w:val="0074138A"/>
    <w:rsid w:val="0075345B"/>
    <w:rsid w:val="0076368B"/>
    <w:rsid w:val="007659E9"/>
    <w:rsid w:val="00770FB9"/>
    <w:rsid w:val="00781DA5"/>
    <w:rsid w:val="00786338"/>
    <w:rsid w:val="0079590E"/>
    <w:rsid w:val="00797BFA"/>
    <w:rsid w:val="007A1C65"/>
    <w:rsid w:val="007B4F75"/>
    <w:rsid w:val="007C1D67"/>
    <w:rsid w:val="007C215C"/>
    <w:rsid w:val="007C45E1"/>
    <w:rsid w:val="007D5111"/>
    <w:rsid w:val="007D757A"/>
    <w:rsid w:val="007D7679"/>
    <w:rsid w:val="007F6A1C"/>
    <w:rsid w:val="00800475"/>
    <w:rsid w:val="0080262F"/>
    <w:rsid w:val="00804514"/>
    <w:rsid w:val="008173A7"/>
    <w:rsid w:val="00835974"/>
    <w:rsid w:val="00843AB9"/>
    <w:rsid w:val="0084411F"/>
    <w:rsid w:val="0085245C"/>
    <w:rsid w:val="00881328"/>
    <w:rsid w:val="0088508D"/>
    <w:rsid w:val="008A2FC5"/>
    <w:rsid w:val="008C4518"/>
    <w:rsid w:val="008D4D82"/>
    <w:rsid w:val="008F07E3"/>
    <w:rsid w:val="008F3236"/>
    <w:rsid w:val="009021EE"/>
    <w:rsid w:val="0090536A"/>
    <w:rsid w:val="00906905"/>
    <w:rsid w:val="00907493"/>
    <w:rsid w:val="00917E99"/>
    <w:rsid w:val="0092336B"/>
    <w:rsid w:val="00930E47"/>
    <w:rsid w:val="00934EDD"/>
    <w:rsid w:val="00954467"/>
    <w:rsid w:val="00954755"/>
    <w:rsid w:val="00960B16"/>
    <w:rsid w:val="00960F92"/>
    <w:rsid w:val="00964E13"/>
    <w:rsid w:val="009654DB"/>
    <w:rsid w:val="00970F6F"/>
    <w:rsid w:val="00974614"/>
    <w:rsid w:val="00974FDE"/>
    <w:rsid w:val="00975606"/>
    <w:rsid w:val="009828C9"/>
    <w:rsid w:val="00983A13"/>
    <w:rsid w:val="00984DDF"/>
    <w:rsid w:val="0098540F"/>
    <w:rsid w:val="009864B3"/>
    <w:rsid w:val="009942CD"/>
    <w:rsid w:val="009A1445"/>
    <w:rsid w:val="009A3219"/>
    <w:rsid w:val="009A751A"/>
    <w:rsid w:val="009B1EA4"/>
    <w:rsid w:val="009B1ED3"/>
    <w:rsid w:val="009B4720"/>
    <w:rsid w:val="009B7086"/>
    <w:rsid w:val="009C010E"/>
    <w:rsid w:val="009D09C0"/>
    <w:rsid w:val="009D4967"/>
    <w:rsid w:val="009D5A6A"/>
    <w:rsid w:val="009E00DB"/>
    <w:rsid w:val="00A00702"/>
    <w:rsid w:val="00A15A0B"/>
    <w:rsid w:val="00A17D39"/>
    <w:rsid w:val="00A20007"/>
    <w:rsid w:val="00A33055"/>
    <w:rsid w:val="00A354BD"/>
    <w:rsid w:val="00A40223"/>
    <w:rsid w:val="00A40306"/>
    <w:rsid w:val="00A42ECD"/>
    <w:rsid w:val="00A62DC6"/>
    <w:rsid w:val="00A643C3"/>
    <w:rsid w:val="00A65E99"/>
    <w:rsid w:val="00A73788"/>
    <w:rsid w:val="00A75242"/>
    <w:rsid w:val="00A76036"/>
    <w:rsid w:val="00A85894"/>
    <w:rsid w:val="00A91ECC"/>
    <w:rsid w:val="00A929BC"/>
    <w:rsid w:val="00A9698D"/>
    <w:rsid w:val="00A97C3C"/>
    <w:rsid w:val="00AA3798"/>
    <w:rsid w:val="00AA79D6"/>
    <w:rsid w:val="00AC1489"/>
    <w:rsid w:val="00AD6EE9"/>
    <w:rsid w:val="00AE133F"/>
    <w:rsid w:val="00AF7988"/>
    <w:rsid w:val="00AF7D88"/>
    <w:rsid w:val="00AF7F4E"/>
    <w:rsid w:val="00B13501"/>
    <w:rsid w:val="00B146AB"/>
    <w:rsid w:val="00B159B9"/>
    <w:rsid w:val="00B17DFA"/>
    <w:rsid w:val="00B20A45"/>
    <w:rsid w:val="00B26676"/>
    <w:rsid w:val="00B31126"/>
    <w:rsid w:val="00B32AF8"/>
    <w:rsid w:val="00B35C69"/>
    <w:rsid w:val="00B453B3"/>
    <w:rsid w:val="00B477C2"/>
    <w:rsid w:val="00B5269D"/>
    <w:rsid w:val="00B52ED3"/>
    <w:rsid w:val="00B5314F"/>
    <w:rsid w:val="00B5776E"/>
    <w:rsid w:val="00B663F1"/>
    <w:rsid w:val="00B707D8"/>
    <w:rsid w:val="00B70BB3"/>
    <w:rsid w:val="00B772C9"/>
    <w:rsid w:val="00BA25DD"/>
    <w:rsid w:val="00BA5C11"/>
    <w:rsid w:val="00BA6DDA"/>
    <w:rsid w:val="00BC042F"/>
    <w:rsid w:val="00BC3F52"/>
    <w:rsid w:val="00BC4EBB"/>
    <w:rsid w:val="00BE0C13"/>
    <w:rsid w:val="00BE47D7"/>
    <w:rsid w:val="00BE7FF5"/>
    <w:rsid w:val="00BF50A9"/>
    <w:rsid w:val="00C044EE"/>
    <w:rsid w:val="00C15A43"/>
    <w:rsid w:val="00C34DEC"/>
    <w:rsid w:val="00C425DD"/>
    <w:rsid w:val="00C51D5E"/>
    <w:rsid w:val="00C55591"/>
    <w:rsid w:val="00C556E3"/>
    <w:rsid w:val="00C56A9C"/>
    <w:rsid w:val="00C620CF"/>
    <w:rsid w:val="00C863DA"/>
    <w:rsid w:val="00C93966"/>
    <w:rsid w:val="00C95711"/>
    <w:rsid w:val="00CA3498"/>
    <w:rsid w:val="00CA375B"/>
    <w:rsid w:val="00CB69B2"/>
    <w:rsid w:val="00CD6B52"/>
    <w:rsid w:val="00CD75CA"/>
    <w:rsid w:val="00CF16C6"/>
    <w:rsid w:val="00D0115A"/>
    <w:rsid w:val="00D25812"/>
    <w:rsid w:val="00D349CA"/>
    <w:rsid w:val="00D37C3C"/>
    <w:rsid w:val="00D402C4"/>
    <w:rsid w:val="00D549F6"/>
    <w:rsid w:val="00D566C3"/>
    <w:rsid w:val="00D56BCE"/>
    <w:rsid w:val="00D638BC"/>
    <w:rsid w:val="00D6596B"/>
    <w:rsid w:val="00D73C84"/>
    <w:rsid w:val="00D74A0C"/>
    <w:rsid w:val="00D824F9"/>
    <w:rsid w:val="00D87030"/>
    <w:rsid w:val="00D92EAE"/>
    <w:rsid w:val="00D931AB"/>
    <w:rsid w:val="00D969B6"/>
    <w:rsid w:val="00DC21C3"/>
    <w:rsid w:val="00DC3AD9"/>
    <w:rsid w:val="00DE3ADA"/>
    <w:rsid w:val="00DE6D7E"/>
    <w:rsid w:val="00DF30F6"/>
    <w:rsid w:val="00DF772B"/>
    <w:rsid w:val="00E0182F"/>
    <w:rsid w:val="00E03A99"/>
    <w:rsid w:val="00E066F1"/>
    <w:rsid w:val="00E141DB"/>
    <w:rsid w:val="00E16514"/>
    <w:rsid w:val="00E20907"/>
    <w:rsid w:val="00E27611"/>
    <w:rsid w:val="00E33D56"/>
    <w:rsid w:val="00E35E57"/>
    <w:rsid w:val="00E442D9"/>
    <w:rsid w:val="00E4436E"/>
    <w:rsid w:val="00E45754"/>
    <w:rsid w:val="00E45FDE"/>
    <w:rsid w:val="00E53070"/>
    <w:rsid w:val="00E60892"/>
    <w:rsid w:val="00E61E81"/>
    <w:rsid w:val="00E62608"/>
    <w:rsid w:val="00E70847"/>
    <w:rsid w:val="00E742BB"/>
    <w:rsid w:val="00E80930"/>
    <w:rsid w:val="00E80C4C"/>
    <w:rsid w:val="00E87491"/>
    <w:rsid w:val="00E93FA4"/>
    <w:rsid w:val="00EB2A6D"/>
    <w:rsid w:val="00EB572D"/>
    <w:rsid w:val="00EB594F"/>
    <w:rsid w:val="00ED0CE5"/>
    <w:rsid w:val="00ED1542"/>
    <w:rsid w:val="00ED1ECB"/>
    <w:rsid w:val="00ED4A8C"/>
    <w:rsid w:val="00EF6987"/>
    <w:rsid w:val="00F022D5"/>
    <w:rsid w:val="00F07393"/>
    <w:rsid w:val="00F1170B"/>
    <w:rsid w:val="00F227E1"/>
    <w:rsid w:val="00F22ABA"/>
    <w:rsid w:val="00F26B05"/>
    <w:rsid w:val="00F407DB"/>
    <w:rsid w:val="00F42A33"/>
    <w:rsid w:val="00F4395B"/>
    <w:rsid w:val="00F55F1F"/>
    <w:rsid w:val="00F661E6"/>
    <w:rsid w:val="00F919D7"/>
    <w:rsid w:val="00F95556"/>
    <w:rsid w:val="00F95AB4"/>
    <w:rsid w:val="00F96DCE"/>
    <w:rsid w:val="00FA0EC0"/>
    <w:rsid w:val="00FA231B"/>
    <w:rsid w:val="00FA5F3F"/>
    <w:rsid w:val="00FB06C3"/>
    <w:rsid w:val="00FB46D9"/>
    <w:rsid w:val="00FB716A"/>
    <w:rsid w:val="00FB7D82"/>
    <w:rsid w:val="00FC2117"/>
    <w:rsid w:val="00FC3345"/>
    <w:rsid w:val="00FC7181"/>
    <w:rsid w:val="00FE5598"/>
    <w:rsid w:val="00FE58DB"/>
    <w:rsid w:val="00FE5B24"/>
    <w:rsid w:val="00FE62D7"/>
    <w:rsid w:val="00FE7ECD"/>
    <w:rsid w:val="00FF0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3E"/>
  </w:style>
  <w:style w:type="paragraph" w:styleId="2">
    <w:name w:val="heading 2"/>
    <w:basedOn w:val="a"/>
    <w:next w:val="a"/>
    <w:link w:val="20"/>
    <w:semiHidden/>
    <w:unhideWhenUsed/>
    <w:qFormat/>
    <w:rsid w:val="000D70E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D70E7"/>
    <w:pPr>
      <w:keepNext/>
      <w:spacing w:after="0" w:line="240" w:lineRule="auto"/>
      <w:outlineLvl w:val="2"/>
    </w:pPr>
    <w:rPr>
      <w:rFonts w:ascii="Times New Roman" w:eastAsia="Times New Roman" w:hAnsi="Times New Roman" w:cs="Times New Roman"/>
      <w:b/>
      <w:sz w:val="20"/>
      <w:szCs w:val="24"/>
      <w:lang w:eastAsia="ru-RU"/>
    </w:rPr>
  </w:style>
  <w:style w:type="paragraph" w:styleId="4">
    <w:name w:val="heading 4"/>
    <w:basedOn w:val="a"/>
    <w:next w:val="a"/>
    <w:link w:val="40"/>
    <w:semiHidden/>
    <w:unhideWhenUsed/>
    <w:qFormat/>
    <w:rsid w:val="000D70E7"/>
    <w:pPr>
      <w:keepNext/>
      <w:spacing w:after="0" w:line="232" w:lineRule="auto"/>
      <w:ind w:right="-99"/>
      <w:outlineLvl w:val="3"/>
    </w:pPr>
    <w:rPr>
      <w:rFonts w:ascii="Arial" w:eastAsia="Times New Roman" w:hAnsi="Arial" w:cs="Arial"/>
      <w:b/>
      <w:bCs/>
      <w:sz w:val="1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D70E7"/>
    <w:rPr>
      <w:rFonts w:ascii="Cambria" w:eastAsia="Times New Roman" w:hAnsi="Cambria" w:cs="Times New Roman"/>
      <w:b/>
      <w:bCs/>
      <w:i/>
      <w:iCs/>
      <w:sz w:val="28"/>
      <w:szCs w:val="28"/>
    </w:rPr>
  </w:style>
  <w:style w:type="paragraph" w:styleId="a3">
    <w:name w:val="Balloon Text"/>
    <w:basedOn w:val="a"/>
    <w:link w:val="a4"/>
    <w:semiHidden/>
    <w:unhideWhenUsed/>
    <w:rsid w:val="0028637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86374"/>
    <w:rPr>
      <w:rFonts w:ascii="Tahoma" w:hAnsi="Tahoma" w:cs="Tahoma"/>
      <w:sz w:val="16"/>
      <w:szCs w:val="16"/>
    </w:rPr>
  </w:style>
  <w:style w:type="table" w:styleId="a5">
    <w:name w:val="Table Grid"/>
    <w:basedOn w:val="a1"/>
    <w:rsid w:val="00377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742BB"/>
    <w:pPr>
      <w:ind w:left="720"/>
      <w:contextualSpacing/>
    </w:pPr>
  </w:style>
  <w:style w:type="paragraph" w:styleId="a7">
    <w:name w:val="header"/>
    <w:basedOn w:val="a"/>
    <w:link w:val="a8"/>
    <w:uiPriority w:val="99"/>
    <w:unhideWhenUsed/>
    <w:rsid w:val="001059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5908"/>
  </w:style>
  <w:style w:type="paragraph" w:styleId="a9">
    <w:name w:val="footer"/>
    <w:basedOn w:val="a"/>
    <w:link w:val="aa"/>
    <w:unhideWhenUsed/>
    <w:rsid w:val="00105908"/>
    <w:pPr>
      <w:tabs>
        <w:tab w:val="center" w:pos="4677"/>
        <w:tab w:val="right" w:pos="9355"/>
      </w:tabs>
      <w:spacing w:after="0" w:line="240" w:lineRule="auto"/>
    </w:pPr>
  </w:style>
  <w:style w:type="character" w:customStyle="1" w:styleId="aa">
    <w:name w:val="Нижний колонтитул Знак"/>
    <w:basedOn w:val="a0"/>
    <w:link w:val="a9"/>
    <w:rsid w:val="00105908"/>
  </w:style>
  <w:style w:type="character" w:customStyle="1" w:styleId="30">
    <w:name w:val="Заголовок 3 Знак"/>
    <w:basedOn w:val="a0"/>
    <w:link w:val="3"/>
    <w:semiHidden/>
    <w:rsid w:val="000D70E7"/>
    <w:rPr>
      <w:rFonts w:ascii="Times New Roman" w:eastAsia="Times New Roman" w:hAnsi="Times New Roman" w:cs="Times New Roman"/>
      <w:b/>
      <w:sz w:val="20"/>
      <w:szCs w:val="24"/>
      <w:lang w:eastAsia="ru-RU"/>
    </w:rPr>
  </w:style>
  <w:style w:type="character" w:customStyle="1" w:styleId="40">
    <w:name w:val="Заголовок 4 Знак"/>
    <w:basedOn w:val="a0"/>
    <w:link w:val="4"/>
    <w:semiHidden/>
    <w:rsid w:val="000D70E7"/>
    <w:rPr>
      <w:rFonts w:ascii="Arial" w:eastAsia="Times New Roman" w:hAnsi="Arial" w:cs="Arial"/>
      <w:b/>
      <w:bCs/>
      <w:sz w:val="18"/>
      <w:szCs w:val="28"/>
      <w:lang w:eastAsia="ru-RU"/>
    </w:rPr>
  </w:style>
  <w:style w:type="character" w:customStyle="1" w:styleId="31">
    <w:name w:val="Основной текст 3 Знак"/>
    <w:basedOn w:val="a0"/>
    <w:link w:val="32"/>
    <w:semiHidden/>
    <w:rsid w:val="000D70E7"/>
    <w:rPr>
      <w:rFonts w:ascii="Times New Roman" w:eastAsia="Times New Roman" w:hAnsi="Times New Roman" w:cs="Times New Roman"/>
      <w:b/>
      <w:bCs/>
      <w:sz w:val="28"/>
      <w:szCs w:val="28"/>
      <w:lang w:eastAsia="ru-RU"/>
    </w:rPr>
  </w:style>
  <w:style w:type="paragraph" w:styleId="32">
    <w:name w:val="Body Text 3"/>
    <w:basedOn w:val="a"/>
    <w:link w:val="31"/>
    <w:semiHidden/>
    <w:unhideWhenUsed/>
    <w:rsid w:val="000D70E7"/>
    <w:pPr>
      <w:spacing w:after="0" w:line="240" w:lineRule="auto"/>
      <w:ind w:right="-99"/>
    </w:pPr>
    <w:rPr>
      <w:rFonts w:ascii="Times New Roman" w:eastAsia="Times New Roman" w:hAnsi="Times New Roman" w:cs="Times New Roman"/>
      <w:b/>
      <w:bCs/>
      <w:sz w:val="28"/>
      <w:szCs w:val="28"/>
      <w:lang w:eastAsia="ru-RU"/>
    </w:rPr>
  </w:style>
  <w:style w:type="paragraph" w:styleId="21">
    <w:name w:val="Body Text Indent 2"/>
    <w:basedOn w:val="a"/>
    <w:link w:val="22"/>
    <w:unhideWhenUsed/>
    <w:rsid w:val="000D70E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D70E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0D70E7"/>
    <w:pPr>
      <w:snapToGrid w:val="0"/>
      <w:spacing w:after="0" w:line="240" w:lineRule="auto"/>
      <w:ind w:firstLine="709"/>
      <w:jc w:val="both"/>
    </w:pPr>
    <w:rPr>
      <w:rFonts w:ascii="Times New Roman" w:eastAsia="Times New Roman" w:hAnsi="Times New Roman" w:cs="Times New Roman"/>
      <w:color w:val="000000"/>
      <w:szCs w:val="24"/>
      <w:lang w:eastAsia="ru-RU"/>
    </w:rPr>
  </w:style>
  <w:style w:type="character" w:customStyle="1" w:styleId="34">
    <w:name w:val="Основной текст с отступом 3 Знак"/>
    <w:basedOn w:val="a0"/>
    <w:link w:val="33"/>
    <w:semiHidden/>
    <w:rsid w:val="000D70E7"/>
    <w:rPr>
      <w:rFonts w:ascii="Times New Roman" w:eastAsia="Times New Roman" w:hAnsi="Times New Roman" w:cs="Times New Roman"/>
      <w:color w:val="000000"/>
      <w:szCs w:val="24"/>
      <w:lang w:eastAsia="ru-RU"/>
    </w:rPr>
  </w:style>
  <w:style w:type="paragraph" w:customStyle="1" w:styleId="ConsPlusNormal">
    <w:name w:val="ConsPlusNormal"/>
    <w:rsid w:val="000D70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D70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D70E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0D70E7"/>
    <w:pPr>
      <w:widowControl w:val="0"/>
      <w:autoSpaceDE w:val="0"/>
      <w:autoSpaceDN w:val="0"/>
      <w:adjustRightInd w:val="0"/>
      <w:spacing w:after="0" w:line="240" w:lineRule="auto"/>
    </w:pPr>
    <w:rPr>
      <w:rFonts w:ascii="Calibri" w:eastAsia="Times New Roman" w:hAnsi="Calibri" w:cs="Calibri"/>
      <w:lang w:eastAsia="ru-RU"/>
    </w:rPr>
  </w:style>
  <w:style w:type="character" w:styleId="ab">
    <w:name w:val="Hyperlink"/>
    <w:basedOn w:val="a0"/>
    <w:uiPriority w:val="99"/>
    <w:semiHidden/>
    <w:unhideWhenUsed/>
    <w:rsid w:val="000D7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374"/>
    <w:rPr>
      <w:rFonts w:ascii="Tahoma" w:hAnsi="Tahoma" w:cs="Tahoma"/>
      <w:sz w:val="16"/>
      <w:szCs w:val="16"/>
    </w:rPr>
  </w:style>
  <w:style w:type="table" w:styleId="a5">
    <w:name w:val="Table Grid"/>
    <w:basedOn w:val="a1"/>
    <w:uiPriority w:val="59"/>
    <w:rsid w:val="00377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742BB"/>
    <w:pPr>
      <w:ind w:left="720"/>
      <w:contextualSpacing/>
    </w:pPr>
  </w:style>
  <w:style w:type="paragraph" w:styleId="a7">
    <w:name w:val="header"/>
    <w:basedOn w:val="a"/>
    <w:link w:val="a8"/>
    <w:uiPriority w:val="99"/>
    <w:unhideWhenUsed/>
    <w:rsid w:val="001059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5908"/>
  </w:style>
  <w:style w:type="paragraph" w:styleId="a9">
    <w:name w:val="footer"/>
    <w:basedOn w:val="a"/>
    <w:link w:val="aa"/>
    <w:uiPriority w:val="99"/>
    <w:unhideWhenUsed/>
    <w:rsid w:val="001059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5908"/>
  </w:style>
</w:styles>
</file>

<file path=word/webSettings.xml><?xml version="1.0" encoding="utf-8"?>
<w:webSettings xmlns:r="http://schemas.openxmlformats.org/officeDocument/2006/relationships" xmlns:w="http://schemas.openxmlformats.org/wordprocessingml/2006/main">
  <w:divs>
    <w:div w:id="2241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BB3296277738A68FF7E174762DEFEFEF707B44B64CFA20BA3ACC6225c4G" TargetMode="External"/><Relationship Id="rId18" Type="http://schemas.openxmlformats.org/officeDocument/2006/relationships/hyperlink" Target="consultantplus://offline/ref=3BBB3296277738A68FF7E174762DEFEFEF707B44B64CFA20BA3ACC6225c4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0A7A31F0669F4AD9B41D8C04BCFDAF54F22AB23CDA74C6541E198ECi6Y0D" TargetMode="External"/><Relationship Id="rId17" Type="http://schemas.openxmlformats.org/officeDocument/2006/relationships/hyperlink" Target="consultantplus://offline/ref=3BBB3296277738A68FF7E174762DEFEFEF707B44B64CFA20BA3ACC6225c4G" TargetMode="External"/><Relationship Id="rId2" Type="http://schemas.openxmlformats.org/officeDocument/2006/relationships/numbering" Target="numbering.xml"/><Relationship Id="rId16" Type="http://schemas.openxmlformats.org/officeDocument/2006/relationships/hyperlink" Target="consultantplus://offline/ref=3BBB3296277738A68FF7E174762DEFEFEF707B44B64CFA20BA3ACC6225c4G" TargetMode="External"/><Relationship Id="rId20" Type="http://schemas.openxmlformats.org/officeDocument/2006/relationships/hyperlink" Target="file:///\\192.168.44.32\users2\Obmen\406%20&#1050;&#1096;&#1080;&#1078;&#1080;&#1085;&#1089;&#1082;&#1072;&#1103;%20&#1054;.&#1048;\&#1050;&#1057;&#1047;%20&#1087;&#1088;&#1086;&#1077;&#1082;&#1090;&#1099;%20&#1082;%2013.09.2016\&#1055;&#1086;&#1083;&#1086;&#1078;&#1077;&#1085;&#1080;&#1077;%20&#1086;&#1073;%20&#1086;&#1087;&#1083;&#1072;&#1090;&#1077;%20&#1090;&#1088;&#1091;&#1076;&#1072;%20&#1052;&#1040;&#1059;%20&#1054;&#1062;%201.do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44.32\users2\Obmen\406%20&#1050;&#1096;&#1080;&#1078;&#1080;&#1085;&#1089;&#1082;&#1072;&#1103;%20&#1054;.&#1048;\&#1050;&#1057;&#1047;%20&#1087;&#1088;&#1086;&#1077;&#1082;&#1090;&#1099;%20&#1082;%2013.09.2016\&#1055;&#1086;&#1083;&#1086;&#1078;&#1077;&#1085;&#1080;&#1077;%20&#1086;&#1073;%20&#1086;&#1087;&#1083;&#1072;&#1090;&#1077;%20&#1090;&#1088;&#1091;&#1076;&#1072;%20&#1052;&#1040;&#1059;%20&#1054;&#1062;%201.doc" TargetMode="External"/><Relationship Id="rId5" Type="http://schemas.openxmlformats.org/officeDocument/2006/relationships/webSettings" Target="webSettings.xml"/><Relationship Id="rId15" Type="http://schemas.openxmlformats.org/officeDocument/2006/relationships/hyperlink" Target="consultantplus://offline/ref=3BBB3296277738A68FF7E174762DEFEFEF707B44B64CFA20BA3ACC6225c4G" TargetMode="External"/><Relationship Id="rId23" Type="http://schemas.openxmlformats.org/officeDocument/2006/relationships/theme" Target="theme/theme1.xml"/><Relationship Id="rId10" Type="http://schemas.openxmlformats.org/officeDocument/2006/relationships/hyperlink" Target="consultantplus://offline/ref=20A7A31F0669F4AD9B41D8C04BCFDAF54F22AB23CDA74C6541E198ECi6Y0D" TargetMode="External"/><Relationship Id="rId19" Type="http://schemas.openxmlformats.org/officeDocument/2006/relationships/hyperlink" Target="consultantplus://offline/ref=3BBB3296277738A68FF7E174762DEFEFEF707B44B64CFA20BA3ACC6225c4G" TargetMode="External"/><Relationship Id="rId4" Type="http://schemas.openxmlformats.org/officeDocument/2006/relationships/settings" Target="settings.xml"/><Relationship Id="rId9" Type="http://schemas.openxmlformats.org/officeDocument/2006/relationships/hyperlink" Target="consultantplus://offline/ref=55392A369C1917DA24AE6978A0EE56BA9240AA2C88671889E082A06EL1GBG" TargetMode="External"/><Relationship Id="rId14" Type="http://schemas.openxmlformats.org/officeDocument/2006/relationships/hyperlink" Target="consultantplus://offline/ref=3BBB3296277738A68FF7E174762DEFEFEF707B44B64CFA20BA3ACC6225c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CC15-8A0E-409F-96DF-74113605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7036</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2016-09-07T09:47:00Z</cp:lastPrinted>
  <dcterms:created xsi:type="dcterms:W3CDTF">2016-09-14T07:37:00Z</dcterms:created>
  <dcterms:modified xsi:type="dcterms:W3CDTF">2016-09-14T11:29:00Z</dcterms:modified>
</cp:coreProperties>
</file>