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D" w:rsidRDefault="0054028D" w:rsidP="0054028D">
      <w:pPr>
        <w:tabs>
          <w:tab w:val="left" w:pos="679"/>
          <w:tab w:val="center" w:pos="4559"/>
        </w:tabs>
        <w:rPr>
          <w:sz w:val="24"/>
        </w:rPr>
      </w:pPr>
    </w:p>
    <w:p w:rsidR="0054028D" w:rsidRDefault="0054028D" w:rsidP="0054028D">
      <w:pPr>
        <w:tabs>
          <w:tab w:val="left" w:pos="679"/>
          <w:tab w:val="center" w:pos="4559"/>
        </w:tabs>
        <w:jc w:val="center"/>
        <w:rPr>
          <w:sz w:val="24"/>
        </w:rPr>
      </w:pPr>
      <w:r>
        <w:rPr>
          <w:rFonts w:ascii="Bodoni" w:hAnsi="Bodoni"/>
          <w:noProof/>
          <w:color w:val="000000"/>
        </w:rPr>
        <w:drawing>
          <wp:inline distT="0" distB="0" distL="0" distR="0">
            <wp:extent cx="586740" cy="7099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8D" w:rsidRDefault="0054028D" w:rsidP="0054028D">
      <w:pPr>
        <w:tabs>
          <w:tab w:val="left" w:pos="679"/>
          <w:tab w:val="center" w:pos="4559"/>
        </w:tabs>
        <w:rPr>
          <w:sz w:val="24"/>
        </w:rPr>
      </w:pPr>
    </w:p>
    <w:p w:rsidR="0054028D" w:rsidRDefault="0054028D" w:rsidP="0054028D">
      <w:pPr>
        <w:tabs>
          <w:tab w:val="left" w:pos="679"/>
          <w:tab w:val="center" w:pos="4559"/>
        </w:tabs>
        <w:rPr>
          <w:sz w:val="24"/>
        </w:rPr>
      </w:pPr>
    </w:p>
    <w:p w:rsidR="0054028D" w:rsidRPr="00A25E90" w:rsidRDefault="0054028D" w:rsidP="0054028D">
      <w:pPr>
        <w:tabs>
          <w:tab w:val="left" w:pos="679"/>
          <w:tab w:val="center" w:pos="4559"/>
        </w:tabs>
        <w:rPr>
          <w:sz w:val="24"/>
        </w:rPr>
      </w:pPr>
      <w:r>
        <w:rPr>
          <w:sz w:val="24"/>
        </w:rPr>
        <w:tab/>
      </w:r>
      <w:r w:rsidRPr="00A25E90">
        <w:rPr>
          <w:sz w:val="24"/>
        </w:rPr>
        <w:t xml:space="preserve">НОВОКУЗНЕЦКИЙ ГОРОДСКОЙ СОВЕТ НАРОДНЫХ ДЕПУТАТОВ </w:t>
      </w:r>
    </w:p>
    <w:p w:rsidR="0054028D" w:rsidRPr="00A25E90" w:rsidRDefault="0054028D" w:rsidP="0054028D">
      <w:pPr>
        <w:jc w:val="center"/>
        <w:rPr>
          <w:sz w:val="24"/>
        </w:rPr>
      </w:pPr>
    </w:p>
    <w:p w:rsidR="0054028D" w:rsidRPr="00A25E90" w:rsidRDefault="0054028D" w:rsidP="0054028D">
      <w:pPr>
        <w:jc w:val="center"/>
        <w:rPr>
          <w:sz w:val="28"/>
        </w:rPr>
      </w:pPr>
      <w:r w:rsidRPr="00A25E90">
        <w:rPr>
          <w:sz w:val="28"/>
        </w:rPr>
        <w:t>РЕШЕНИЕ</w:t>
      </w:r>
    </w:p>
    <w:p w:rsidR="0054028D" w:rsidRPr="003B3F6B" w:rsidRDefault="0054028D" w:rsidP="0054028D">
      <w:pPr>
        <w:pBdr>
          <w:top w:val="double" w:sz="6" w:space="1" w:color="auto"/>
        </w:pBdr>
        <w:rPr>
          <w:rFonts w:ascii="SchoolBook" w:hAnsi="SchoolBook"/>
          <w:sz w:val="24"/>
          <w:szCs w:val="24"/>
        </w:rPr>
      </w:pPr>
    </w:p>
    <w:p w:rsidR="0054028D" w:rsidRDefault="0054028D" w:rsidP="0054028D">
      <w:pPr>
        <w:widowControl w:val="0"/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  <w:r w:rsidRPr="003B3F6B">
        <w:rPr>
          <w:sz w:val="24"/>
          <w:szCs w:val="24"/>
        </w:rPr>
        <w:t xml:space="preserve">О внесении изменений </w:t>
      </w:r>
      <w:hyperlink r:id="rId5" w:history="1"/>
      <w:r w:rsidRPr="003B3F6B">
        <w:rPr>
          <w:iCs/>
          <w:sz w:val="24"/>
          <w:szCs w:val="24"/>
        </w:rPr>
        <w:t xml:space="preserve"> в постановление </w:t>
      </w:r>
      <w:r w:rsidR="000B28DD" w:rsidRPr="003B3F6B">
        <w:rPr>
          <w:iCs/>
          <w:sz w:val="24"/>
          <w:szCs w:val="24"/>
        </w:rPr>
        <w:fldChar w:fldCharType="begin"/>
      </w:r>
      <w:r w:rsidRPr="003B3F6B">
        <w:rPr>
          <w:iCs/>
          <w:sz w:val="24"/>
          <w:szCs w:val="24"/>
        </w:rPr>
        <w:instrText xml:space="preserve">HYPERLINK consultantplus://offline/ref=6F732DC1A56317C2181B40AA77E9E58C5F435921BF0913C14B228754BF6C0C3820B196AF6C0711F968652Ev2n7H </w:instrText>
      </w:r>
      <w:r w:rsidR="000B28DD" w:rsidRPr="003B3F6B">
        <w:rPr>
          <w:iCs/>
          <w:sz w:val="24"/>
          <w:szCs w:val="24"/>
        </w:rPr>
        <w:fldChar w:fldCharType="separate"/>
      </w:r>
      <w:r w:rsidRPr="003B3F6B">
        <w:rPr>
          <w:iCs/>
          <w:sz w:val="24"/>
          <w:szCs w:val="24"/>
        </w:rPr>
        <w:t xml:space="preserve">Новокузнецкого городского Совета народных депутатов от 30.09.2009 </w:t>
      </w:r>
      <w:r>
        <w:rPr>
          <w:iCs/>
          <w:sz w:val="24"/>
          <w:szCs w:val="24"/>
        </w:rPr>
        <w:t>№</w:t>
      </w:r>
      <w:r w:rsidRPr="003B3F6B">
        <w:rPr>
          <w:iCs/>
          <w:sz w:val="24"/>
          <w:szCs w:val="24"/>
        </w:rPr>
        <w:t xml:space="preserve">8/85  </w:t>
      </w:r>
      <w:r>
        <w:rPr>
          <w:iCs/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</w:t>
      </w:r>
      <w:proofErr w:type="gramStart"/>
      <w:r>
        <w:rPr>
          <w:sz w:val="24"/>
          <w:szCs w:val="24"/>
        </w:rPr>
        <w:t>деятельности органов местного самоуправления города Новокузнецка</w:t>
      </w:r>
      <w:proofErr w:type="gramEnd"/>
      <w:r>
        <w:rPr>
          <w:sz w:val="24"/>
          <w:szCs w:val="24"/>
        </w:rPr>
        <w:t>»</w:t>
      </w:r>
    </w:p>
    <w:p w:rsidR="0054028D" w:rsidRPr="003B3F6B" w:rsidRDefault="0054028D" w:rsidP="0054028D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r w:rsidRPr="003B3F6B">
        <w:rPr>
          <w:iCs/>
          <w:sz w:val="24"/>
          <w:szCs w:val="24"/>
        </w:rPr>
        <w:br/>
      </w:r>
      <w:r w:rsidR="000B28DD" w:rsidRPr="003B3F6B">
        <w:rPr>
          <w:iCs/>
          <w:sz w:val="24"/>
          <w:szCs w:val="24"/>
        </w:rPr>
        <w:fldChar w:fldCharType="end"/>
      </w:r>
    </w:p>
    <w:p w:rsidR="0054028D" w:rsidRPr="00037979" w:rsidRDefault="0054028D" w:rsidP="0054028D">
      <w:pPr>
        <w:jc w:val="right"/>
        <w:rPr>
          <w:sz w:val="22"/>
        </w:rPr>
      </w:pPr>
      <w:r w:rsidRPr="00037979">
        <w:rPr>
          <w:sz w:val="22"/>
        </w:rPr>
        <w:t>Принято</w:t>
      </w:r>
    </w:p>
    <w:p w:rsidR="0054028D" w:rsidRPr="00037979" w:rsidRDefault="0054028D" w:rsidP="0054028D">
      <w:pPr>
        <w:jc w:val="right"/>
        <w:rPr>
          <w:sz w:val="22"/>
        </w:rPr>
      </w:pPr>
      <w:r w:rsidRPr="00037979">
        <w:rPr>
          <w:sz w:val="22"/>
        </w:rPr>
        <w:t>Новокузнецким городским</w:t>
      </w:r>
    </w:p>
    <w:p w:rsidR="0054028D" w:rsidRPr="00037979" w:rsidRDefault="0054028D" w:rsidP="0054028D">
      <w:pPr>
        <w:jc w:val="right"/>
        <w:rPr>
          <w:sz w:val="22"/>
        </w:rPr>
      </w:pPr>
      <w:r w:rsidRPr="00037979">
        <w:rPr>
          <w:sz w:val="22"/>
        </w:rPr>
        <w:t>Советом народных депутатов</w:t>
      </w:r>
    </w:p>
    <w:p w:rsidR="0054028D" w:rsidRPr="00037979" w:rsidRDefault="00425DD7" w:rsidP="0054028D">
      <w:pPr>
        <w:jc w:val="right"/>
        <w:rPr>
          <w:sz w:val="22"/>
        </w:rPr>
      </w:pPr>
      <w:r>
        <w:rPr>
          <w:sz w:val="22"/>
        </w:rPr>
        <w:t>«27</w:t>
      </w:r>
      <w:r w:rsidR="0054028D" w:rsidRPr="00037979">
        <w:rPr>
          <w:sz w:val="22"/>
        </w:rPr>
        <w:t>»</w:t>
      </w:r>
      <w:r>
        <w:rPr>
          <w:sz w:val="22"/>
        </w:rPr>
        <w:t xml:space="preserve"> октября </w:t>
      </w:r>
      <w:r w:rsidR="0054028D" w:rsidRPr="00037979">
        <w:rPr>
          <w:sz w:val="22"/>
        </w:rPr>
        <w:t>2015 года</w:t>
      </w:r>
    </w:p>
    <w:p w:rsidR="0054028D" w:rsidRPr="00037979" w:rsidRDefault="0054028D" w:rsidP="0054028D">
      <w:pPr>
        <w:jc w:val="both"/>
        <w:rPr>
          <w:sz w:val="24"/>
          <w:szCs w:val="24"/>
        </w:rPr>
      </w:pPr>
    </w:p>
    <w:p w:rsidR="0054028D" w:rsidRPr="00037979" w:rsidRDefault="0054028D" w:rsidP="00540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37979">
        <w:rPr>
          <w:sz w:val="24"/>
          <w:szCs w:val="24"/>
        </w:rPr>
        <w:t xml:space="preserve">В соответствии с Трудовым </w:t>
      </w:r>
      <w:hyperlink r:id="rId6" w:history="1">
        <w:r w:rsidRPr="00037979">
          <w:rPr>
            <w:sz w:val="24"/>
            <w:szCs w:val="24"/>
          </w:rPr>
          <w:t>кодексом</w:t>
        </w:r>
      </w:hyperlink>
      <w:r w:rsidRPr="00037979">
        <w:rPr>
          <w:sz w:val="24"/>
          <w:szCs w:val="24"/>
        </w:rPr>
        <w:t xml:space="preserve"> Российской Федерации, </w:t>
      </w:r>
      <w:hyperlink r:id="rId7" w:history="1">
        <w:r w:rsidRPr="00037979">
          <w:rPr>
            <w:sz w:val="24"/>
            <w:szCs w:val="24"/>
          </w:rPr>
          <w:t>статьей 22</w:t>
        </w:r>
      </w:hyperlink>
      <w:r w:rsidRPr="00037979">
        <w:rPr>
          <w:sz w:val="24"/>
          <w:szCs w:val="24"/>
        </w:rPr>
        <w:t xml:space="preserve"> Федерального закона от 02.03.2007 №25-ФЗ «О муниципальной службе в Российской Федерации», Законами Кемеровской области от 25.04.2008 №31-ОЗ «О гарантиях осуществления полномочий депутатов представительных органов муниципальных образований и лиц, замещающих муниципальные должности» и от 30.06.2007 №103-ОЗ «О некоторых вопросах прохождения муниципальной службы», руководствуясь </w:t>
      </w:r>
      <w:hyperlink r:id="rId8" w:history="1">
        <w:r w:rsidRPr="00037979">
          <w:rPr>
            <w:sz w:val="24"/>
            <w:szCs w:val="24"/>
          </w:rPr>
          <w:t>статьей 28</w:t>
        </w:r>
      </w:hyperlink>
      <w:r w:rsidRPr="00037979">
        <w:rPr>
          <w:sz w:val="24"/>
          <w:szCs w:val="24"/>
        </w:rPr>
        <w:t xml:space="preserve"> Устава Новокузнецкого городского округа, Новокузнецкий городской Совет </w:t>
      </w:r>
      <w:proofErr w:type="gramEnd"/>
      <w:r w:rsidRPr="00037979">
        <w:rPr>
          <w:sz w:val="24"/>
          <w:szCs w:val="24"/>
        </w:rPr>
        <w:t xml:space="preserve">народных депутатов </w:t>
      </w:r>
    </w:p>
    <w:p w:rsidR="0054028D" w:rsidRPr="00037979" w:rsidRDefault="0054028D" w:rsidP="00540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>РЕШИЛ:</w:t>
      </w:r>
    </w:p>
    <w:p w:rsidR="0054028D" w:rsidRPr="00037979" w:rsidRDefault="0054028D" w:rsidP="00540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>1. Внести в постановление Новокузнецкого городского Совета народных депутатов от 30.09.2009 №8/85  «Об утверждении Положений о размерах и условиях оплаты труда лиц, замещающих муниципальные должности, муниципальных служащих, лиц, осуществляющих техническое обеспечение деятельности органов местного самоуправления города Новокузнецка» следующие изменения:</w:t>
      </w:r>
    </w:p>
    <w:p w:rsidR="0054028D" w:rsidRPr="00037979" w:rsidRDefault="0054028D" w:rsidP="00540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>1.1. Пункт 1.7 приложения №1 «Положение о размерах и условиях оплаты труда лиц, замещающих муниципальные должности» изложить в следующей редакции: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 xml:space="preserve">«1.7. </w:t>
      </w:r>
      <w:r w:rsidRPr="00037979">
        <w:rPr>
          <w:iCs/>
          <w:sz w:val="24"/>
          <w:szCs w:val="24"/>
        </w:rPr>
        <w:t xml:space="preserve">Материальная помощь </w:t>
      </w:r>
      <w:r w:rsidR="00B86EA9">
        <w:rPr>
          <w:iCs/>
          <w:sz w:val="24"/>
          <w:szCs w:val="24"/>
        </w:rPr>
        <w:t xml:space="preserve">назначается </w:t>
      </w:r>
      <w:r w:rsidRPr="00037979">
        <w:rPr>
          <w:iCs/>
          <w:sz w:val="24"/>
          <w:szCs w:val="24"/>
        </w:rPr>
        <w:t xml:space="preserve">в размере одного ежемесячного денежного вознаграждения (с учетом районного коэффициента) </w:t>
      </w:r>
      <w:r w:rsidR="00B86EA9">
        <w:rPr>
          <w:iCs/>
          <w:sz w:val="24"/>
          <w:szCs w:val="24"/>
        </w:rPr>
        <w:t xml:space="preserve">и </w:t>
      </w:r>
      <w:r w:rsidRPr="00037979">
        <w:rPr>
          <w:iCs/>
          <w:sz w:val="24"/>
          <w:szCs w:val="24"/>
        </w:rPr>
        <w:t>выплачивается лицу, замещающему муниципальную должность, один раз в течение календарного года  единовременно.</w:t>
      </w:r>
      <w:r w:rsidRPr="00037979">
        <w:rPr>
          <w:sz w:val="24"/>
          <w:szCs w:val="24"/>
        </w:rPr>
        <w:t xml:space="preserve"> 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iCs/>
          <w:sz w:val="24"/>
          <w:szCs w:val="24"/>
        </w:rPr>
        <w:t xml:space="preserve"> </w:t>
      </w:r>
      <w:r w:rsidRPr="00037979">
        <w:rPr>
          <w:sz w:val="24"/>
          <w:szCs w:val="24"/>
        </w:rPr>
        <w:t>Материальная помощь выплачивается по заявлению лица, замещающего муниципальную должность, в порядке, установленном для муниципальных служащих</w:t>
      </w:r>
      <w:r w:rsidR="00D1703C">
        <w:rPr>
          <w:sz w:val="24"/>
          <w:szCs w:val="24"/>
        </w:rPr>
        <w:t xml:space="preserve"> настоящим постановлением</w:t>
      </w:r>
      <w:proofErr w:type="gramStart"/>
      <w:r w:rsidRPr="00037979">
        <w:rPr>
          <w:sz w:val="24"/>
          <w:szCs w:val="24"/>
        </w:rPr>
        <w:t>.».</w:t>
      </w:r>
      <w:proofErr w:type="gramEnd"/>
    </w:p>
    <w:p w:rsidR="0054028D" w:rsidRPr="00037979" w:rsidRDefault="0054028D" w:rsidP="0054028D">
      <w:pPr>
        <w:autoSpaceDE w:val="0"/>
        <w:autoSpaceDN w:val="0"/>
        <w:adjustRightInd w:val="0"/>
        <w:ind w:firstLine="539"/>
        <w:contextualSpacing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>1.2. В приложении №2 «Положение о размерах и условиях оплаты труда муниципальных служащих»:</w:t>
      </w:r>
    </w:p>
    <w:p w:rsidR="0054028D" w:rsidRPr="00037979" w:rsidRDefault="0054028D" w:rsidP="0054028D">
      <w:pPr>
        <w:autoSpaceDE w:val="0"/>
        <w:autoSpaceDN w:val="0"/>
        <w:adjustRightInd w:val="0"/>
        <w:ind w:firstLine="539"/>
        <w:contextualSpacing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>1) абзац первый пункта 6.6 после слов «в размере» дополнить словом «до»;</w:t>
      </w:r>
    </w:p>
    <w:p w:rsidR="0054028D" w:rsidRPr="00037979" w:rsidRDefault="0054028D" w:rsidP="0054028D">
      <w:pPr>
        <w:autoSpaceDE w:val="0"/>
        <w:autoSpaceDN w:val="0"/>
        <w:adjustRightInd w:val="0"/>
        <w:ind w:firstLine="539"/>
        <w:contextualSpacing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lastRenderedPageBreak/>
        <w:t>2) раздел 7 «Материальная помощь и единовременная выплата при предоставлении ежегодного оплачиваемого отпуска» изложить в следующей редакции: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4"/>
          <w:szCs w:val="24"/>
        </w:rPr>
      </w:pPr>
    </w:p>
    <w:p w:rsidR="0054028D" w:rsidRPr="00037979" w:rsidRDefault="0054028D" w:rsidP="0054028D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 xml:space="preserve">«7. Материальная помощь и единовременная выплата </w:t>
      </w:r>
      <w:proofErr w:type="gramStart"/>
      <w:r w:rsidRPr="00037979">
        <w:rPr>
          <w:iCs/>
          <w:sz w:val="24"/>
          <w:szCs w:val="24"/>
        </w:rPr>
        <w:t>при</w:t>
      </w:r>
      <w:proofErr w:type="gramEnd"/>
    </w:p>
    <w:p w:rsidR="0054028D" w:rsidRPr="00037979" w:rsidRDefault="0054028D" w:rsidP="0054028D">
      <w:pPr>
        <w:widowControl w:val="0"/>
        <w:autoSpaceDE w:val="0"/>
        <w:autoSpaceDN w:val="0"/>
        <w:adjustRightInd w:val="0"/>
        <w:jc w:val="center"/>
        <w:rPr>
          <w:iCs/>
          <w:sz w:val="24"/>
          <w:szCs w:val="24"/>
        </w:rPr>
      </w:pPr>
      <w:proofErr w:type="gramStart"/>
      <w:r w:rsidRPr="00037979">
        <w:rPr>
          <w:iCs/>
          <w:sz w:val="24"/>
          <w:szCs w:val="24"/>
        </w:rPr>
        <w:t>предоставлении</w:t>
      </w:r>
      <w:proofErr w:type="gramEnd"/>
      <w:r w:rsidRPr="00037979">
        <w:rPr>
          <w:iCs/>
          <w:sz w:val="24"/>
          <w:szCs w:val="24"/>
        </w:rPr>
        <w:t xml:space="preserve"> ежегодного оплачиваемого отпуска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iCs/>
          <w:sz w:val="24"/>
          <w:szCs w:val="24"/>
        </w:rPr>
        <w:t xml:space="preserve">7.1. Материальная помощь </w:t>
      </w:r>
      <w:r w:rsidR="00B86EA9">
        <w:rPr>
          <w:iCs/>
          <w:sz w:val="24"/>
          <w:szCs w:val="24"/>
        </w:rPr>
        <w:t xml:space="preserve">назначается </w:t>
      </w:r>
      <w:r w:rsidRPr="00037979">
        <w:rPr>
          <w:iCs/>
          <w:sz w:val="24"/>
          <w:szCs w:val="24"/>
        </w:rPr>
        <w:t xml:space="preserve">в размере одного должностного оклада с учетом районного коэффициента </w:t>
      </w:r>
      <w:r w:rsidR="00B86EA9">
        <w:rPr>
          <w:iCs/>
          <w:sz w:val="24"/>
          <w:szCs w:val="24"/>
        </w:rPr>
        <w:t xml:space="preserve">и </w:t>
      </w:r>
      <w:r w:rsidRPr="00037979">
        <w:rPr>
          <w:iCs/>
          <w:sz w:val="24"/>
          <w:szCs w:val="24"/>
        </w:rPr>
        <w:t>выплачивается муниципальному служащему</w:t>
      </w:r>
      <w:r w:rsidRPr="00037979">
        <w:rPr>
          <w:sz w:val="24"/>
          <w:szCs w:val="24"/>
        </w:rPr>
        <w:t xml:space="preserve"> за счет средств фонда оплаты труда</w:t>
      </w:r>
      <w:r w:rsidRPr="00037979">
        <w:rPr>
          <w:iCs/>
          <w:sz w:val="24"/>
          <w:szCs w:val="24"/>
        </w:rPr>
        <w:t xml:space="preserve"> один раз в течение календарного года единовременно.</w:t>
      </w:r>
      <w:r w:rsidRPr="00037979">
        <w:rPr>
          <w:sz w:val="24"/>
          <w:szCs w:val="24"/>
        </w:rPr>
        <w:t xml:space="preserve">  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>Материальная помощь выплачивается, как правило, к очередному отпуску, или, по желанию муниципального служащего и решению руководителя органа местного самоуправления Новокузнецкого городского округа,</w:t>
      </w:r>
      <w:r w:rsidRPr="00037979">
        <w:rPr>
          <w:iCs/>
          <w:sz w:val="24"/>
          <w:szCs w:val="24"/>
        </w:rPr>
        <w:t xml:space="preserve"> органа администрации города Новокузнецка с правами юридического лица, муниципальной избирательной комиссии Новокузнецкого городского округа</w:t>
      </w:r>
      <w:r w:rsidRPr="00037979">
        <w:rPr>
          <w:sz w:val="24"/>
          <w:szCs w:val="24"/>
        </w:rPr>
        <w:t xml:space="preserve">, в иные сроки текущего года. 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sz w:val="24"/>
          <w:szCs w:val="24"/>
        </w:rPr>
        <w:t xml:space="preserve">Право на получение материальной помощи за первый год работы у муниципального служащего возникает по истечении шести месяцев непрерывной службы в органе местного самоуправления Новокузнецкого городского округа, </w:t>
      </w:r>
      <w:r w:rsidRPr="00037979">
        <w:rPr>
          <w:iCs/>
          <w:sz w:val="24"/>
          <w:szCs w:val="24"/>
        </w:rPr>
        <w:t>органе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 xml:space="preserve">Материальная помощь не </w:t>
      </w:r>
      <w:r w:rsidR="00E272F4">
        <w:rPr>
          <w:sz w:val="24"/>
          <w:szCs w:val="24"/>
        </w:rPr>
        <w:t xml:space="preserve">назначается </w:t>
      </w:r>
      <w:r w:rsidRPr="00037979">
        <w:rPr>
          <w:sz w:val="24"/>
          <w:szCs w:val="24"/>
        </w:rPr>
        <w:t>муниципальным служащим: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>1) находящимся в отпуске по уходу за ребенком до достижения им возраста трех лет;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37979">
        <w:rPr>
          <w:sz w:val="24"/>
          <w:szCs w:val="24"/>
        </w:rPr>
        <w:t>2) получившим материальную помощь, уволенным из органа местного самоуправления Новокузнецкого городского округа,</w:t>
      </w:r>
      <w:r w:rsidRPr="00037979">
        <w:rPr>
          <w:iCs/>
          <w:sz w:val="24"/>
          <w:szCs w:val="24"/>
        </w:rPr>
        <w:t xml:space="preserve"> органа администрации города Новокузнецка с правами юридического лица, муниципальной избирательной комиссии Новокузнецкого городского округа</w:t>
      </w:r>
      <w:r w:rsidR="005743E6">
        <w:rPr>
          <w:iCs/>
          <w:sz w:val="24"/>
          <w:szCs w:val="24"/>
        </w:rPr>
        <w:t>,</w:t>
      </w:r>
      <w:r w:rsidRPr="00037979">
        <w:rPr>
          <w:sz w:val="24"/>
          <w:szCs w:val="24"/>
        </w:rPr>
        <w:t xml:space="preserve"> и в текущем календарном году вновь принятым на муниципальную службу в указанные органы.</w:t>
      </w:r>
      <w:proofErr w:type="gramEnd"/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 xml:space="preserve">7.2. </w:t>
      </w:r>
      <w:r w:rsidR="00264EC0">
        <w:rPr>
          <w:sz w:val="24"/>
          <w:szCs w:val="24"/>
        </w:rPr>
        <w:t xml:space="preserve">Муниципальному служащему </w:t>
      </w:r>
      <w:r w:rsidR="00264EC0" w:rsidRPr="00037979">
        <w:rPr>
          <w:sz w:val="24"/>
          <w:szCs w:val="24"/>
        </w:rPr>
        <w:t xml:space="preserve">один раз в течение календарного года за счет средств фонда оплаты труда </w:t>
      </w:r>
      <w:r w:rsidR="00264EC0">
        <w:rPr>
          <w:sz w:val="24"/>
          <w:szCs w:val="24"/>
        </w:rPr>
        <w:t xml:space="preserve">производится </w:t>
      </w:r>
      <w:r w:rsidRPr="00037979">
        <w:rPr>
          <w:sz w:val="24"/>
          <w:szCs w:val="24"/>
        </w:rPr>
        <w:t>единовременная выплата</w:t>
      </w:r>
      <w:r w:rsidR="0049133C">
        <w:rPr>
          <w:sz w:val="24"/>
          <w:szCs w:val="24"/>
        </w:rPr>
        <w:t xml:space="preserve"> </w:t>
      </w:r>
      <w:r w:rsidRPr="00037979">
        <w:rPr>
          <w:sz w:val="24"/>
          <w:szCs w:val="24"/>
        </w:rPr>
        <w:t xml:space="preserve"> </w:t>
      </w:r>
      <w:r w:rsidR="00264EC0">
        <w:rPr>
          <w:sz w:val="24"/>
          <w:szCs w:val="24"/>
        </w:rPr>
        <w:t xml:space="preserve">при предоставлении ежегодного оплачиваемого отпуска </w:t>
      </w:r>
      <w:r w:rsidRPr="00037979">
        <w:rPr>
          <w:sz w:val="24"/>
          <w:szCs w:val="24"/>
        </w:rPr>
        <w:t>в ра</w:t>
      </w:r>
      <w:r w:rsidR="00264EC0">
        <w:rPr>
          <w:sz w:val="24"/>
          <w:szCs w:val="24"/>
        </w:rPr>
        <w:t>змере  двух должностных окладов</w:t>
      </w:r>
      <w:r w:rsidRPr="00037979">
        <w:rPr>
          <w:sz w:val="24"/>
          <w:szCs w:val="24"/>
        </w:rPr>
        <w:t xml:space="preserve"> с учетом всех установленных надбавок и районного коэффициента</w:t>
      </w:r>
      <w:r w:rsidR="00EC4D40">
        <w:rPr>
          <w:sz w:val="24"/>
          <w:szCs w:val="24"/>
        </w:rPr>
        <w:t xml:space="preserve"> (далее – единовременная выплата)</w:t>
      </w:r>
      <w:r w:rsidRPr="00037979">
        <w:rPr>
          <w:sz w:val="24"/>
          <w:szCs w:val="24"/>
        </w:rPr>
        <w:t>.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>В случае разделения ежегодного оплачиваемого  отпуска в установленном порядке на части единовременная выплата</w:t>
      </w:r>
      <w:r w:rsidRPr="00037979">
        <w:rPr>
          <w:iCs/>
          <w:sz w:val="24"/>
          <w:szCs w:val="24"/>
        </w:rPr>
        <w:t xml:space="preserve"> производится </w:t>
      </w:r>
      <w:r w:rsidRPr="00037979">
        <w:rPr>
          <w:sz w:val="24"/>
          <w:szCs w:val="24"/>
        </w:rPr>
        <w:t>один раз в год при предоставлении одной из частей указанного отпуска.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sz w:val="24"/>
          <w:szCs w:val="24"/>
        </w:rPr>
        <w:t xml:space="preserve">Право на получение единовременной выплаты за первый год работы у муниципального служащего возникает по истечении шести месяцев непрерывной службы в органе местного самоуправления Новокузнецкого городского округа, </w:t>
      </w:r>
      <w:r w:rsidRPr="00037979">
        <w:rPr>
          <w:iCs/>
          <w:sz w:val="24"/>
          <w:szCs w:val="24"/>
        </w:rPr>
        <w:t xml:space="preserve">органе администрации города Новокузнецка с правами юридического лица, муниципальной избирательной комиссии Новокузнецкого городского округа. </w:t>
      </w:r>
    </w:p>
    <w:p w:rsidR="0054028D" w:rsidRPr="00037979" w:rsidRDefault="00BB2549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</w:t>
      </w:r>
      <w:r w:rsidR="0054028D" w:rsidRPr="00037979">
        <w:rPr>
          <w:iCs/>
          <w:sz w:val="24"/>
          <w:szCs w:val="24"/>
        </w:rPr>
        <w:t xml:space="preserve"> предоставлени</w:t>
      </w:r>
      <w:r>
        <w:rPr>
          <w:iCs/>
          <w:sz w:val="24"/>
          <w:szCs w:val="24"/>
        </w:rPr>
        <w:t>и</w:t>
      </w:r>
      <w:r w:rsidR="0054028D" w:rsidRPr="00037979">
        <w:rPr>
          <w:iCs/>
          <w:sz w:val="24"/>
          <w:szCs w:val="24"/>
        </w:rPr>
        <w:t xml:space="preserve"> муниципальному служащему ежегодного оплачиваемого отпуска за первый год работы до истечения шести месяцев</w:t>
      </w:r>
      <w:r>
        <w:rPr>
          <w:iCs/>
          <w:sz w:val="24"/>
          <w:szCs w:val="24"/>
        </w:rPr>
        <w:t xml:space="preserve"> в случаях, предусмотренных действующим законодательством Российской Федерации,</w:t>
      </w:r>
      <w:r w:rsidR="0054028D" w:rsidRPr="00037979">
        <w:rPr>
          <w:iCs/>
          <w:sz w:val="24"/>
          <w:szCs w:val="24"/>
        </w:rPr>
        <w:t xml:space="preserve"> право на получение единовременной выплаты возникает одновременно с предоставлением ежегодного оплачиваемого отпуска. </w:t>
      </w:r>
    </w:p>
    <w:p w:rsidR="0054028D" w:rsidRPr="000F7A03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F7A03">
        <w:rPr>
          <w:iCs/>
          <w:sz w:val="24"/>
          <w:szCs w:val="24"/>
        </w:rPr>
        <w:t xml:space="preserve">7.3. Основанием для </w:t>
      </w:r>
      <w:r w:rsidR="00854757">
        <w:rPr>
          <w:iCs/>
          <w:sz w:val="24"/>
          <w:szCs w:val="24"/>
        </w:rPr>
        <w:t xml:space="preserve">назначения </w:t>
      </w:r>
      <w:r w:rsidRPr="000F7A03">
        <w:rPr>
          <w:iCs/>
          <w:sz w:val="24"/>
          <w:szCs w:val="24"/>
        </w:rPr>
        <w:t xml:space="preserve">материальной помощи и (или) единовременной выплаты являются заявление муниципального служащего, ходатайство его непосредственного руководителя и решение соответствующего руководителя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</w:t>
      </w:r>
      <w:r w:rsidRPr="000F7A03">
        <w:rPr>
          <w:iCs/>
          <w:sz w:val="24"/>
          <w:szCs w:val="24"/>
        </w:rPr>
        <w:lastRenderedPageBreak/>
        <w:t xml:space="preserve">комиссии Новокузнецкого городского округа. 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iCs/>
          <w:sz w:val="24"/>
          <w:szCs w:val="24"/>
        </w:rPr>
        <w:t>7.4</w:t>
      </w:r>
      <w:r w:rsidRPr="00037979">
        <w:rPr>
          <w:sz w:val="24"/>
          <w:szCs w:val="24"/>
        </w:rPr>
        <w:t xml:space="preserve">. </w:t>
      </w:r>
      <w:proofErr w:type="gramStart"/>
      <w:r w:rsidRPr="00037979">
        <w:rPr>
          <w:sz w:val="24"/>
          <w:szCs w:val="24"/>
        </w:rPr>
        <w:t>Муниципальному служащему, не отработавшему полный календарный год (при приеме на работу, увольнении, выходе из отпуска по уходу за ребенком до достижении им возраста трех лет</w:t>
      </w:r>
      <w:r>
        <w:rPr>
          <w:sz w:val="24"/>
          <w:szCs w:val="24"/>
        </w:rPr>
        <w:t xml:space="preserve">, выходе из отпуска без сохранения </w:t>
      </w:r>
      <w:r w:rsidR="00190754">
        <w:rPr>
          <w:sz w:val="24"/>
          <w:szCs w:val="24"/>
        </w:rPr>
        <w:t>денежного содержания</w:t>
      </w:r>
      <w:r w:rsidR="00BB2549">
        <w:rPr>
          <w:sz w:val="24"/>
          <w:szCs w:val="24"/>
        </w:rPr>
        <w:t xml:space="preserve"> продолжительностью не более одного года</w:t>
      </w:r>
      <w:r w:rsidRPr="00037979">
        <w:rPr>
          <w:sz w:val="24"/>
          <w:szCs w:val="24"/>
        </w:rPr>
        <w:t xml:space="preserve">),  </w:t>
      </w:r>
      <w:r w:rsidRPr="00037979">
        <w:rPr>
          <w:iCs/>
          <w:sz w:val="24"/>
          <w:szCs w:val="24"/>
        </w:rPr>
        <w:t xml:space="preserve">единовременная выплата </w:t>
      </w:r>
      <w:r w:rsidRPr="00037979">
        <w:rPr>
          <w:sz w:val="24"/>
          <w:szCs w:val="24"/>
        </w:rPr>
        <w:t xml:space="preserve">начисляется и выплачивается в размере пропорционально отработанному в </w:t>
      </w:r>
      <w:r w:rsidR="00B31652">
        <w:rPr>
          <w:sz w:val="24"/>
          <w:szCs w:val="24"/>
        </w:rPr>
        <w:t xml:space="preserve">текущем </w:t>
      </w:r>
      <w:r w:rsidR="00070171">
        <w:rPr>
          <w:sz w:val="24"/>
          <w:szCs w:val="24"/>
        </w:rPr>
        <w:t xml:space="preserve">календарном </w:t>
      </w:r>
      <w:r w:rsidRPr="00037979">
        <w:rPr>
          <w:sz w:val="24"/>
          <w:szCs w:val="24"/>
        </w:rPr>
        <w:t>году времени.</w:t>
      </w:r>
      <w:proofErr w:type="gramEnd"/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3A8C">
        <w:rPr>
          <w:sz w:val="24"/>
          <w:szCs w:val="24"/>
        </w:rPr>
        <w:t>Если муниципальный служащий получил единовременную выплату</w:t>
      </w:r>
      <w:r w:rsidR="003F2F21" w:rsidRPr="00543A8C">
        <w:rPr>
          <w:sz w:val="24"/>
          <w:szCs w:val="24"/>
        </w:rPr>
        <w:t>, но</w:t>
      </w:r>
      <w:r w:rsidRPr="00543A8C">
        <w:rPr>
          <w:sz w:val="24"/>
          <w:szCs w:val="24"/>
        </w:rPr>
        <w:t xml:space="preserve"> не отработал </w:t>
      </w:r>
      <w:r w:rsidR="003E5649" w:rsidRPr="00543A8C">
        <w:rPr>
          <w:sz w:val="24"/>
          <w:szCs w:val="24"/>
        </w:rPr>
        <w:t xml:space="preserve">полный </w:t>
      </w:r>
      <w:r w:rsidRPr="00543A8C">
        <w:rPr>
          <w:sz w:val="24"/>
          <w:szCs w:val="24"/>
        </w:rPr>
        <w:t>календарный год</w:t>
      </w:r>
      <w:r w:rsidR="003F2F21" w:rsidRPr="00543A8C">
        <w:rPr>
          <w:sz w:val="24"/>
          <w:szCs w:val="24"/>
        </w:rPr>
        <w:t xml:space="preserve"> и уволился с муниципальной службы,</w:t>
      </w:r>
      <w:r w:rsidRPr="00543A8C">
        <w:rPr>
          <w:sz w:val="24"/>
          <w:szCs w:val="24"/>
        </w:rPr>
        <w:t xml:space="preserve"> при окончательном расчете производится </w:t>
      </w:r>
      <w:r w:rsidR="009266F6" w:rsidRPr="00543A8C">
        <w:rPr>
          <w:sz w:val="24"/>
          <w:szCs w:val="24"/>
        </w:rPr>
        <w:t xml:space="preserve">перерасчёт </w:t>
      </w:r>
      <w:r w:rsidR="00C9582F" w:rsidRPr="00543A8C">
        <w:rPr>
          <w:sz w:val="24"/>
          <w:szCs w:val="24"/>
        </w:rPr>
        <w:t xml:space="preserve">единовременной выплаты пропорционально </w:t>
      </w:r>
      <w:r w:rsidR="008455EA">
        <w:rPr>
          <w:sz w:val="24"/>
          <w:szCs w:val="24"/>
        </w:rPr>
        <w:t xml:space="preserve">фактически </w:t>
      </w:r>
      <w:r w:rsidR="00C9582F" w:rsidRPr="00543A8C">
        <w:rPr>
          <w:sz w:val="24"/>
          <w:szCs w:val="24"/>
        </w:rPr>
        <w:t xml:space="preserve">отработанному времени в текущем календарном году </w:t>
      </w:r>
      <w:r w:rsidR="009266F6" w:rsidRPr="00543A8C">
        <w:rPr>
          <w:sz w:val="24"/>
          <w:szCs w:val="24"/>
        </w:rPr>
        <w:t xml:space="preserve">и </w:t>
      </w:r>
      <w:r w:rsidRPr="00543A8C">
        <w:rPr>
          <w:sz w:val="24"/>
          <w:szCs w:val="24"/>
        </w:rPr>
        <w:t>удержание</w:t>
      </w:r>
      <w:r w:rsidR="00C9582F" w:rsidRPr="00543A8C">
        <w:rPr>
          <w:sz w:val="24"/>
          <w:szCs w:val="24"/>
        </w:rPr>
        <w:t xml:space="preserve"> </w:t>
      </w:r>
      <w:r w:rsidR="00EE6C7A" w:rsidRPr="00543A8C">
        <w:rPr>
          <w:sz w:val="24"/>
          <w:szCs w:val="24"/>
        </w:rPr>
        <w:t xml:space="preserve">возникшей при перерасчёте </w:t>
      </w:r>
      <w:r w:rsidR="008D1B41" w:rsidRPr="00543A8C">
        <w:rPr>
          <w:sz w:val="24"/>
          <w:szCs w:val="24"/>
        </w:rPr>
        <w:t>разницы</w:t>
      </w:r>
      <w:r w:rsidRPr="00543A8C">
        <w:rPr>
          <w:sz w:val="24"/>
          <w:szCs w:val="24"/>
        </w:rPr>
        <w:t>.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979">
        <w:rPr>
          <w:sz w:val="24"/>
          <w:szCs w:val="24"/>
        </w:rPr>
        <w:t xml:space="preserve">7.5. </w:t>
      </w:r>
      <w:r w:rsidR="002452AA">
        <w:rPr>
          <w:sz w:val="24"/>
          <w:szCs w:val="24"/>
        </w:rPr>
        <w:t>Если муниципальный служащий не воспользовался правом на получение материальной помощи в текущем календарном году</w:t>
      </w:r>
      <w:r w:rsidR="00D9509B">
        <w:rPr>
          <w:sz w:val="24"/>
          <w:szCs w:val="24"/>
        </w:rPr>
        <w:t xml:space="preserve">, назначение материальной помощи в следующем календарном году за предыдущий календарный год не производится. </w:t>
      </w:r>
    </w:p>
    <w:p w:rsidR="0054028D" w:rsidRPr="00037979" w:rsidRDefault="00972367" w:rsidP="0054028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7.6. Е</w:t>
      </w:r>
      <w:r w:rsidR="0054028D" w:rsidRPr="00037979">
        <w:rPr>
          <w:sz w:val="24"/>
          <w:szCs w:val="24"/>
        </w:rPr>
        <w:t>сли муниципальный служащий не воспользовался</w:t>
      </w:r>
      <w:r w:rsidR="00180179">
        <w:rPr>
          <w:sz w:val="24"/>
          <w:szCs w:val="24"/>
        </w:rPr>
        <w:t xml:space="preserve"> еж</w:t>
      </w:r>
      <w:r w:rsidR="00180179" w:rsidRPr="00180179">
        <w:rPr>
          <w:sz w:val="24"/>
          <w:szCs w:val="24"/>
        </w:rPr>
        <w:t xml:space="preserve">егодным очередным оплачиваемым отпуском </w:t>
      </w:r>
      <w:r w:rsidR="0054028D" w:rsidRPr="00180179">
        <w:rPr>
          <w:sz w:val="24"/>
          <w:szCs w:val="24"/>
        </w:rPr>
        <w:t xml:space="preserve">в текущем </w:t>
      </w:r>
      <w:r w:rsidR="00592763" w:rsidRPr="00180179">
        <w:rPr>
          <w:sz w:val="24"/>
          <w:szCs w:val="24"/>
        </w:rPr>
        <w:t xml:space="preserve">календарном </w:t>
      </w:r>
      <w:r w:rsidR="0054028D" w:rsidRPr="00180179">
        <w:rPr>
          <w:sz w:val="24"/>
          <w:szCs w:val="24"/>
        </w:rPr>
        <w:t>году,</w:t>
      </w:r>
      <w:r w:rsidR="00180179" w:rsidRPr="00180179">
        <w:rPr>
          <w:sz w:val="24"/>
          <w:szCs w:val="24"/>
        </w:rPr>
        <w:t xml:space="preserve"> единовременная выплата не начисляется</w:t>
      </w:r>
      <w:r w:rsidR="0054028D" w:rsidRPr="00037979">
        <w:rPr>
          <w:sz w:val="24"/>
          <w:szCs w:val="24"/>
        </w:rPr>
        <w:t>.</w:t>
      </w:r>
      <w:r w:rsidR="0054028D" w:rsidRPr="00037979">
        <w:t xml:space="preserve"> 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>1.3. Раздел 3 «Материальная помощь техническим работникам» приложения №3 «Положение о размерах и условиях оплаты труда лиц, осуществляющих техническое обеспечение  деятельности органов местного самоуправления города Новокузнецка» изложить в следующей редакции: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center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>«3. Материальная помощь техническим работникам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center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 xml:space="preserve"> 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>«3.1. Материальная помощь</w:t>
      </w:r>
      <w:r w:rsidR="00115ECA">
        <w:rPr>
          <w:iCs/>
          <w:sz w:val="24"/>
          <w:szCs w:val="24"/>
        </w:rPr>
        <w:t xml:space="preserve"> </w:t>
      </w:r>
      <w:r w:rsidR="008F1E95">
        <w:rPr>
          <w:iCs/>
          <w:sz w:val="24"/>
          <w:szCs w:val="24"/>
        </w:rPr>
        <w:t xml:space="preserve">назначается </w:t>
      </w:r>
      <w:r w:rsidR="00AF38B9" w:rsidRPr="00037979">
        <w:rPr>
          <w:iCs/>
          <w:sz w:val="24"/>
          <w:szCs w:val="24"/>
        </w:rPr>
        <w:t xml:space="preserve">к </w:t>
      </w:r>
      <w:r w:rsidR="00AF38B9">
        <w:rPr>
          <w:iCs/>
          <w:sz w:val="24"/>
          <w:szCs w:val="24"/>
        </w:rPr>
        <w:t xml:space="preserve">ежегодному  оплачиваемому </w:t>
      </w:r>
      <w:r w:rsidR="00AF38B9" w:rsidRPr="00037979">
        <w:rPr>
          <w:iCs/>
          <w:sz w:val="24"/>
          <w:szCs w:val="24"/>
        </w:rPr>
        <w:t xml:space="preserve">отпуску </w:t>
      </w:r>
      <w:r w:rsidRPr="00037979">
        <w:rPr>
          <w:iCs/>
          <w:sz w:val="24"/>
          <w:szCs w:val="24"/>
        </w:rPr>
        <w:t xml:space="preserve">в размере двух должностных окладов с учетом всех установленных надбавок и районного коэффициента </w:t>
      </w:r>
      <w:r w:rsidR="005F35AF">
        <w:rPr>
          <w:iCs/>
          <w:sz w:val="24"/>
          <w:szCs w:val="24"/>
        </w:rPr>
        <w:t xml:space="preserve">и </w:t>
      </w:r>
      <w:r w:rsidRPr="00037979">
        <w:rPr>
          <w:iCs/>
          <w:sz w:val="24"/>
          <w:szCs w:val="24"/>
        </w:rPr>
        <w:t xml:space="preserve">выплачивается техническим работникам </w:t>
      </w:r>
      <w:r w:rsidR="00C46575">
        <w:rPr>
          <w:iCs/>
          <w:sz w:val="24"/>
          <w:szCs w:val="24"/>
        </w:rPr>
        <w:t xml:space="preserve">единовременно </w:t>
      </w:r>
      <w:r w:rsidRPr="00037979">
        <w:rPr>
          <w:iCs/>
          <w:sz w:val="24"/>
          <w:szCs w:val="24"/>
        </w:rPr>
        <w:t>за счет средств фонда оплаты труда один раз в течение календарного года</w:t>
      </w:r>
      <w:r w:rsidR="00773EB0">
        <w:rPr>
          <w:iCs/>
          <w:sz w:val="24"/>
          <w:szCs w:val="24"/>
        </w:rPr>
        <w:t>.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 xml:space="preserve">В случае  разделения ежегодного оплачиваемого отпуска в установленном порядке на части материальная помощь </w:t>
      </w:r>
      <w:r w:rsidR="005F35AF">
        <w:rPr>
          <w:iCs/>
          <w:sz w:val="24"/>
          <w:szCs w:val="24"/>
        </w:rPr>
        <w:t xml:space="preserve">назначается и выплачивается </w:t>
      </w:r>
      <w:r w:rsidRPr="00037979">
        <w:rPr>
          <w:iCs/>
          <w:sz w:val="24"/>
          <w:szCs w:val="24"/>
        </w:rPr>
        <w:t>один раз в год при предоставлении одной и</w:t>
      </w:r>
      <w:r w:rsidR="005F35AF">
        <w:rPr>
          <w:iCs/>
          <w:sz w:val="24"/>
          <w:szCs w:val="24"/>
        </w:rPr>
        <w:t>з</w:t>
      </w:r>
      <w:r w:rsidRPr="00037979">
        <w:rPr>
          <w:iCs/>
          <w:sz w:val="24"/>
          <w:szCs w:val="24"/>
        </w:rPr>
        <w:t xml:space="preserve"> частей указанного отпуска.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 xml:space="preserve">3.2. Основанием для </w:t>
      </w:r>
      <w:r w:rsidR="001D1502">
        <w:rPr>
          <w:iCs/>
          <w:sz w:val="24"/>
          <w:szCs w:val="24"/>
        </w:rPr>
        <w:t xml:space="preserve">назначения </w:t>
      </w:r>
      <w:r w:rsidRPr="00037979">
        <w:rPr>
          <w:iCs/>
          <w:sz w:val="24"/>
          <w:szCs w:val="24"/>
        </w:rPr>
        <w:t xml:space="preserve">материальной помощи является заявление технического работника, ходатайство непосредственного руководителя технического работника и решение соответствующего руководителя органа местного самоуправления Новокузнецкого городского округа, органа администрации города Новокузнецка </w:t>
      </w:r>
      <w:r>
        <w:rPr>
          <w:iCs/>
          <w:sz w:val="24"/>
          <w:szCs w:val="24"/>
        </w:rPr>
        <w:t xml:space="preserve">с </w:t>
      </w:r>
      <w:r w:rsidRPr="00037979">
        <w:rPr>
          <w:iCs/>
          <w:sz w:val="24"/>
          <w:szCs w:val="24"/>
        </w:rPr>
        <w:t>правами юридического лица, муниципальной избирательной комиссии Новокузнецкого городского округа.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>3.3. Право на получение материальной помощи за первый год работы у технического работника возникает по истечении шести месяцев непрерывной работы в органе местного самоуправления Новокузнецкого городского округа, органе администрации города Новокузнецка с правами юридического лица, муниципальной избирательной комиссии Новокузнецкого городского округа.</w:t>
      </w:r>
    </w:p>
    <w:p w:rsidR="0054028D" w:rsidRPr="00037979" w:rsidRDefault="00773EB0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При </w:t>
      </w:r>
      <w:r w:rsidR="0054028D" w:rsidRPr="00037979">
        <w:rPr>
          <w:iCs/>
          <w:sz w:val="24"/>
          <w:szCs w:val="24"/>
        </w:rPr>
        <w:t>предоставлени</w:t>
      </w:r>
      <w:r>
        <w:rPr>
          <w:iCs/>
          <w:sz w:val="24"/>
          <w:szCs w:val="24"/>
        </w:rPr>
        <w:t>и</w:t>
      </w:r>
      <w:r w:rsidR="0054028D" w:rsidRPr="00037979">
        <w:rPr>
          <w:iCs/>
          <w:sz w:val="24"/>
          <w:szCs w:val="24"/>
        </w:rPr>
        <w:t xml:space="preserve"> техническому работнику ежегодного оплачиваемого отпуска за первый год работы до истечения шести месяцев</w:t>
      </w:r>
      <w:r>
        <w:rPr>
          <w:iCs/>
          <w:sz w:val="24"/>
          <w:szCs w:val="24"/>
        </w:rPr>
        <w:t xml:space="preserve"> в случаях</w:t>
      </w:r>
      <w:r w:rsidR="0054028D" w:rsidRPr="00037979">
        <w:rPr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предусмотренных действующим законодательством Российской Федерации, </w:t>
      </w:r>
      <w:r w:rsidR="0054028D" w:rsidRPr="00037979">
        <w:rPr>
          <w:iCs/>
          <w:sz w:val="24"/>
          <w:szCs w:val="24"/>
        </w:rPr>
        <w:t xml:space="preserve">право на получение материальной помощи возникает одновременно с предоставлением ежегодного оплачиваемого отпуска. </w:t>
      </w:r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 xml:space="preserve">3.4. Материальная помощь не </w:t>
      </w:r>
      <w:r w:rsidR="008B6DCD">
        <w:rPr>
          <w:iCs/>
          <w:sz w:val="24"/>
          <w:szCs w:val="24"/>
        </w:rPr>
        <w:t xml:space="preserve">назначается </w:t>
      </w:r>
      <w:r w:rsidRPr="00037979">
        <w:rPr>
          <w:iCs/>
          <w:sz w:val="24"/>
          <w:szCs w:val="24"/>
        </w:rPr>
        <w:t>техническим работникам:</w:t>
      </w:r>
    </w:p>
    <w:p w:rsidR="0054028D" w:rsidRPr="008C5EF1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r w:rsidRPr="00037979">
        <w:rPr>
          <w:iCs/>
          <w:sz w:val="24"/>
          <w:szCs w:val="24"/>
        </w:rPr>
        <w:t xml:space="preserve">1) находящимся в отпуске по уходу </w:t>
      </w:r>
      <w:r w:rsidRPr="008C5EF1">
        <w:rPr>
          <w:iCs/>
          <w:color w:val="000000"/>
          <w:sz w:val="24"/>
          <w:szCs w:val="24"/>
        </w:rPr>
        <w:t xml:space="preserve">за ребенком до достижения им возраста трех </w:t>
      </w:r>
      <w:r w:rsidRPr="008C5EF1">
        <w:rPr>
          <w:iCs/>
          <w:color w:val="000000"/>
          <w:sz w:val="24"/>
          <w:szCs w:val="24"/>
        </w:rPr>
        <w:lastRenderedPageBreak/>
        <w:t>лет;</w:t>
      </w:r>
    </w:p>
    <w:p w:rsidR="0054028D" w:rsidRPr="008C5EF1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color w:val="000000"/>
          <w:sz w:val="24"/>
          <w:szCs w:val="24"/>
        </w:rPr>
      </w:pPr>
      <w:proofErr w:type="gramStart"/>
      <w:r w:rsidRPr="008C5EF1">
        <w:rPr>
          <w:iCs/>
          <w:color w:val="000000"/>
          <w:sz w:val="24"/>
          <w:szCs w:val="24"/>
        </w:rPr>
        <w:t>2) получившим материальную помощь, уволенным из органа местного самоуправления Новокузнецкого городского округа, органа администрации города Новокузнец</w:t>
      </w:r>
      <w:r>
        <w:rPr>
          <w:iCs/>
          <w:color w:val="000000"/>
          <w:sz w:val="24"/>
          <w:szCs w:val="24"/>
        </w:rPr>
        <w:t>ка с правами юридического лица, м</w:t>
      </w:r>
      <w:r w:rsidRPr="008C5EF1">
        <w:rPr>
          <w:iCs/>
          <w:color w:val="000000"/>
          <w:sz w:val="24"/>
          <w:szCs w:val="24"/>
        </w:rPr>
        <w:t>униципальной избирательной комиссии Новокузнецкого городского округа и в текущем календарном году вновь принятым на работу в указанные органы.</w:t>
      </w:r>
      <w:proofErr w:type="gramEnd"/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8C5EF1">
        <w:rPr>
          <w:iCs/>
          <w:color w:val="000000"/>
          <w:sz w:val="24"/>
          <w:szCs w:val="24"/>
        </w:rPr>
        <w:t>3.5</w:t>
      </w:r>
      <w:r w:rsidRPr="00037979">
        <w:rPr>
          <w:iCs/>
          <w:sz w:val="24"/>
          <w:szCs w:val="24"/>
        </w:rPr>
        <w:t>.</w:t>
      </w:r>
      <w:r w:rsidR="0010764F">
        <w:rPr>
          <w:iCs/>
          <w:sz w:val="24"/>
          <w:szCs w:val="24"/>
        </w:rPr>
        <w:t xml:space="preserve"> </w:t>
      </w:r>
      <w:r w:rsidR="0010764F">
        <w:rPr>
          <w:sz w:val="24"/>
          <w:szCs w:val="24"/>
        </w:rPr>
        <w:t>Если технический работник не воспользовался правом на получение материальной помощи в текущем календарном году, назначение материальной помощи в следующем календарном году за предыдущий календарный год не производится</w:t>
      </w:r>
      <w:proofErr w:type="gramStart"/>
      <w:r w:rsidR="009326A4">
        <w:rPr>
          <w:sz w:val="24"/>
          <w:szCs w:val="24"/>
        </w:rPr>
        <w:t>.</w:t>
      </w:r>
      <w:r w:rsidR="00313279">
        <w:rPr>
          <w:sz w:val="24"/>
          <w:szCs w:val="24"/>
        </w:rPr>
        <w:t>».</w:t>
      </w:r>
      <w:proofErr w:type="gramEnd"/>
    </w:p>
    <w:p w:rsidR="0054028D" w:rsidRPr="00037979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>2. Признать утратившими силу:</w:t>
      </w:r>
    </w:p>
    <w:p w:rsidR="0054028D" w:rsidRPr="003443F0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037979">
        <w:rPr>
          <w:iCs/>
          <w:sz w:val="24"/>
          <w:szCs w:val="24"/>
        </w:rPr>
        <w:t xml:space="preserve">2.1. </w:t>
      </w:r>
      <w:r w:rsidR="0099784D">
        <w:rPr>
          <w:iCs/>
          <w:sz w:val="24"/>
          <w:szCs w:val="24"/>
        </w:rPr>
        <w:t>п</w:t>
      </w:r>
      <w:r w:rsidRPr="00037979">
        <w:rPr>
          <w:iCs/>
          <w:sz w:val="24"/>
          <w:szCs w:val="24"/>
        </w:rPr>
        <w:t>остановление</w:t>
      </w:r>
      <w:r w:rsidRPr="003443F0">
        <w:rPr>
          <w:iCs/>
          <w:sz w:val="24"/>
          <w:szCs w:val="24"/>
        </w:rPr>
        <w:t xml:space="preserve"> Новокузнецкого городского Совета народных депутатов от 28.08.2006 №11/112 «Об утверждении Положения о порядке единовременной выплаты при предоставлении ежегодного оплачиваемого отпуска и материальной помощи»</w:t>
      </w:r>
      <w:r w:rsidR="0099784D">
        <w:rPr>
          <w:iCs/>
          <w:sz w:val="24"/>
          <w:szCs w:val="24"/>
        </w:rPr>
        <w:t>;</w:t>
      </w:r>
    </w:p>
    <w:p w:rsidR="0054028D" w:rsidRPr="003443F0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3443F0">
        <w:rPr>
          <w:iCs/>
          <w:sz w:val="24"/>
          <w:szCs w:val="24"/>
        </w:rPr>
        <w:t xml:space="preserve">2.2. </w:t>
      </w:r>
      <w:r w:rsidR="0099784D">
        <w:rPr>
          <w:iCs/>
          <w:sz w:val="24"/>
          <w:szCs w:val="24"/>
        </w:rPr>
        <w:t>п</w:t>
      </w:r>
      <w:r w:rsidRPr="003443F0">
        <w:rPr>
          <w:iCs/>
          <w:sz w:val="24"/>
          <w:szCs w:val="24"/>
        </w:rPr>
        <w:t>остановление  Новокузнецкого городского Совета народных депутатов от 31.01.2007 №1/15 «О внесении дополнений в постановление Новокузнецкого городского Совета народных депутатов от 28.08.2006г. №11/112 «Об утверждении Положения о порядке единовременной выплаты при предоставлении ежегодного оплачиваемого</w:t>
      </w:r>
      <w:r w:rsidR="0099784D">
        <w:rPr>
          <w:iCs/>
          <w:sz w:val="24"/>
          <w:szCs w:val="24"/>
        </w:rPr>
        <w:t xml:space="preserve"> отпуска и материальной помощи»;</w:t>
      </w:r>
    </w:p>
    <w:p w:rsidR="0054028D" w:rsidRPr="003443F0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3443F0">
        <w:rPr>
          <w:iCs/>
          <w:sz w:val="24"/>
          <w:szCs w:val="24"/>
        </w:rPr>
        <w:t xml:space="preserve">2.3. </w:t>
      </w:r>
      <w:r w:rsidR="0099784D">
        <w:rPr>
          <w:iCs/>
          <w:sz w:val="24"/>
          <w:szCs w:val="24"/>
        </w:rPr>
        <w:t>п</w:t>
      </w:r>
      <w:r w:rsidRPr="003443F0">
        <w:rPr>
          <w:iCs/>
          <w:sz w:val="24"/>
          <w:szCs w:val="24"/>
        </w:rPr>
        <w:t xml:space="preserve">остановление Новокузнецкого городского Совета народных депутатов от 01.02.2008 </w:t>
      </w:r>
      <w:r>
        <w:rPr>
          <w:iCs/>
          <w:sz w:val="24"/>
          <w:szCs w:val="24"/>
        </w:rPr>
        <w:t>№</w:t>
      </w:r>
      <w:r w:rsidRPr="003443F0">
        <w:rPr>
          <w:iCs/>
          <w:sz w:val="24"/>
          <w:szCs w:val="24"/>
        </w:rPr>
        <w:t>1/10 «О внесении изменения в постановление Новокузнецкого городского Совета народных депутатов от 28.08</w:t>
      </w:r>
      <w:r>
        <w:rPr>
          <w:iCs/>
          <w:sz w:val="24"/>
          <w:szCs w:val="24"/>
        </w:rPr>
        <w:t>.</w:t>
      </w:r>
      <w:r w:rsidRPr="003443F0">
        <w:rPr>
          <w:iCs/>
          <w:sz w:val="24"/>
          <w:szCs w:val="24"/>
        </w:rPr>
        <w:t>2006г. №11/112 «Об утверждении Положения о порядке единовременной выплаты при предоставлении ежегодного оплачиваемого отпуска и материальной помощи»</w:t>
      </w:r>
      <w:r w:rsidR="0099784D">
        <w:rPr>
          <w:iCs/>
          <w:sz w:val="24"/>
          <w:szCs w:val="24"/>
        </w:rPr>
        <w:t>;</w:t>
      </w:r>
    </w:p>
    <w:p w:rsidR="0054028D" w:rsidRPr="003443F0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Pr="003443F0">
        <w:rPr>
          <w:iCs/>
          <w:sz w:val="24"/>
          <w:szCs w:val="24"/>
        </w:rPr>
        <w:t xml:space="preserve">2.4. </w:t>
      </w:r>
      <w:r w:rsidR="0099784D">
        <w:rPr>
          <w:iCs/>
          <w:sz w:val="24"/>
          <w:szCs w:val="24"/>
        </w:rPr>
        <w:t>р</w:t>
      </w:r>
      <w:r w:rsidRPr="003443F0">
        <w:rPr>
          <w:iCs/>
          <w:sz w:val="24"/>
          <w:szCs w:val="24"/>
        </w:rPr>
        <w:t>ешение Новокузнецкого городского Совета народных депутатов от</w:t>
      </w:r>
      <w:r>
        <w:rPr>
          <w:iCs/>
          <w:sz w:val="24"/>
          <w:szCs w:val="24"/>
        </w:rPr>
        <w:t xml:space="preserve"> 28.12.2010 №16/</w:t>
      </w:r>
      <w:r w:rsidRPr="00037979">
        <w:rPr>
          <w:iCs/>
          <w:sz w:val="24"/>
          <w:szCs w:val="24"/>
        </w:rPr>
        <w:t>220 «О внесении изменения в</w:t>
      </w:r>
      <w:r>
        <w:rPr>
          <w:iCs/>
          <w:sz w:val="24"/>
          <w:szCs w:val="24"/>
        </w:rPr>
        <w:t xml:space="preserve"> постановление Новокузнецкого городского Совета народных депутатов от</w:t>
      </w:r>
      <w:r w:rsidRPr="003443F0">
        <w:rPr>
          <w:iCs/>
          <w:sz w:val="24"/>
          <w:szCs w:val="24"/>
        </w:rPr>
        <w:t xml:space="preserve"> 28.08.2006г. №11/112 «Об утверждении Положения о порядке единовременной выплаты при предоставлении ежегодного оплачиваемого отпуска и материальной помощи».</w:t>
      </w:r>
    </w:p>
    <w:p w:rsidR="0054028D" w:rsidRPr="003443F0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3443F0">
        <w:rPr>
          <w:iCs/>
          <w:sz w:val="24"/>
          <w:szCs w:val="24"/>
        </w:rPr>
        <w:t>3. Настоящее решение вступает в силу</w:t>
      </w:r>
      <w:r w:rsidR="00313279">
        <w:rPr>
          <w:iCs/>
          <w:sz w:val="24"/>
          <w:szCs w:val="24"/>
        </w:rPr>
        <w:t xml:space="preserve"> с</w:t>
      </w:r>
      <w:r w:rsidRPr="003443F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1</w:t>
      </w:r>
      <w:r w:rsidR="00313279">
        <w:rPr>
          <w:iCs/>
          <w:sz w:val="24"/>
          <w:szCs w:val="24"/>
        </w:rPr>
        <w:t xml:space="preserve"> января </w:t>
      </w:r>
      <w:r>
        <w:rPr>
          <w:iCs/>
          <w:sz w:val="24"/>
          <w:szCs w:val="24"/>
        </w:rPr>
        <w:t xml:space="preserve">2016 </w:t>
      </w:r>
      <w:r w:rsidR="00313279">
        <w:rPr>
          <w:iCs/>
          <w:sz w:val="24"/>
          <w:szCs w:val="24"/>
        </w:rPr>
        <w:t xml:space="preserve">года </w:t>
      </w:r>
      <w:r>
        <w:rPr>
          <w:iCs/>
          <w:sz w:val="24"/>
          <w:szCs w:val="24"/>
        </w:rPr>
        <w:t xml:space="preserve">и подлежит </w:t>
      </w:r>
      <w:r w:rsidRPr="003443F0">
        <w:rPr>
          <w:iCs/>
          <w:sz w:val="24"/>
          <w:szCs w:val="24"/>
        </w:rPr>
        <w:t>официально</w:t>
      </w:r>
      <w:r>
        <w:rPr>
          <w:iCs/>
          <w:sz w:val="24"/>
          <w:szCs w:val="24"/>
        </w:rPr>
        <w:t>му</w:t>
      </w:r>
      <w:r w:rsidRPr="003443F0">
        <w:rPr>
          <w:iCs/>
          <w:sz w:val="24"/>
          <w:szCs w:val="24"/>
        </w:rPr>
        <w:t xml:space="preserve"> опубликовани</w:t>
      </w:r>
      <w:r>
        <w:rPr>
          <w:iCs/>
          <w:sz w:val="24"/>
          <w:szCs w:val="24"/>
        </w:rPr>
        <w:t>ю</w:t>
      </w:r>
      <w:r w:rsidRPr="003443F0">
        <w:rPr>
          <w:iCs/>
          <w:sz w:val="24"/>
          <w:szCs w:val="24"/>
        </w:rPr>
        <w:t>.</w:t>
      </w:r>
    </w:p>
    <w:p w:rsidR="0054028D" w:rsidRPr="003443F0" w:rsidRDefault="0054028D" w:rsidP="0054028D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3443F0">
        <w:rPr>
          <w:iCs/>
          <w:sz w:val="24"/>
          <w:szCs w:val="24"/>
        </w:rPr>
        <w:t xml:space="preserve">4. </w:t>
      </w:r>
      <w:proofErr w:type="gramStart"/>
      <w:r w:rsidRPr="003443F0">
        <w:rPr>
          <w:iCs/>
          <w:sz w:val="24"/>
          <w:szCs w:val="24"/>
        </w:rPr>
        <w:t>Контроль за</w:t>
      </w:r>
      <w:proofErr w:type="gramEnd"/>
      <w:r w:rsidRPr="003443F0">
        <w:rPr>
          <w:iCs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</w:t>
      </w:r>
      <w:r w:rsidR="00425DD7">
        <w:rPr>
          <w:iCs/>
          <w:sz w:val="24"/>
          <w:szCs w:val="24"/>
        </w:rPr>
        <w:t>:</w:t>
      </w:r>
      <w:r w:rsidRPr="003443F0">
        <w:rPr>
          <w:iCs/>
          <w:sz w:val="24"/>
          <w:szCs w:val="24"/>
        </w:rPr>
        <w:t xml:space="preserve"> по бюджету, налогам и финансам (Н.М. Гайнулина) и по развитию местного самоуправления и безопасности (О.И. Кшижинская). </w:t>
      </w:r>
    </w:p>
    <w:p w:rsidR="0054028D" w:rsidRPr="003443F0" w:rsidRDefault="0054028D" w:rsidP="0054028D">
      <w:pPr>
        <w:jc w:val="both"/>
        <w:rPr>
          <w:sz w:val="24"/>
          <w:szCs w:val="24"/>
        </w:rPr>
      </w:pPr>
    </w:p>
    <w:p w:rsidR="00425DD7" w:rsidRDefault="0054028D" w:rsidP="0054028D">
      <w:pPr>
        <w:jc w:val="both"/>
        <w:rPr>
          <w:sz w:val="24"/>
          <w:szCs w:val="24"/>
        </w:rPr>
      </w:pPr>
      <w:r w:rsidRPr="003443F0">
        <w:rPr>
          <w:sz w:val="24"/>
          <w:szCs w:val="24"/>
        </w:rPr>
        <w:t xml:space="preserve">Председатель </w:t>
      </w:r>
    </w:p>
    <w:p w:rsidR="00425DD7" w:rsidRDefault="0054028D" w:rsidP="0054028D">
      <w:pPr>
        <w:jc w:val="both"/>
        <w:rPr>
          <w:sz w:val="24"/>
          <w:szCs w:val="24"/>
        </w:rPr>
      </w:pPr>
      <w:r w:rsidRPr="003443F0">
        <w:rPr>
          <w:sz w:val="24"/>
          <w:szCs w:val="24"/>
        </w:rPr>
        <w:t>Новокузнецкого</w:t>
      </w:r>
      <w:r w:rsidR="00425DD7">
        <w:rPr>
          <w:sz w:val="24"/>
          <w:szCs w:val="24"/>
        </w:rPr>
        <w:t xml:space="preserve"> </w:t>
      </w:r>
      <w:r w:rsidRPr="003443F0">
        <w:rPr>
          <w:sz w:val="24"/>
          <w:szCs w:val="24"/>
        </w:rPr>
        <w:t xml:space="preserve">городского </w:t>
      </w:r>
    </w:p>
    <w:p w:rsidR="0054028D" w:rsidRPr="003443F0" w:rsidRDefault="0054028D" w:rsidP="0054028D">
      <w:pPr>
        <w:jc w:val="both"/>
        <w:rPr>
          <w:sz w:val="24"/>
          <w:szCs w:val="24"/>
        </w:rPr>
      </w:pPr>
      <w:r w:rsidRPr="003443F0">
        <w:rPr>
          <w:sz w:val="24"/>
          <w:szCs w:val="24"/>
        </w:rPr>
        <w:t xml:space="preserve">Совета народных депутатов </w:t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 w:rsidR="00425DD7">
        <w:rPr>
          <w:sz w:val="24"/>
          <w:szCs w:val="24"/>
        </w:rPr>
        <w:tab/>
      </w:r>
      <w:r w:rsidRPr="003443F0">
        <w:rPr>
          <w:sz w:val="24"/>
          <w:szCs w:val="24"/>
        </w:rPr>
        <w:t>С.И. Корнеев</w:t>
      </w:r>
    </w:p>
    <w:p w:rsidR="0054028D" w:rsidRDefault="0054028D" w:rsidP="0054028D">
      <w:pPr>
        <w:jc w:val="both"/>
        <w:rPr>
          <w:sz w:val="24"/>
          <w:szCs w:val="24"/>
        </w:rPr>
      </w:pPr>
    </w:p>
    <w:p w:rsidR="00425DD7" w:rsidRDefault="00425DD7" w:rsidP="0054028D">
      <w:pPr>
        <w:jc w:val="both"/>
        <w:rPr>
          <w:sz w:val="24"/>
          <w:szCs w:val="24"/>
        </w:rPr>
      </w:pPr>
    </w:p>
    <w:p w:rsidR="00425DD7" w:rsidRPr="003443F0" w:rsidRDefault="00425DD7" w:rsidP="0054028D">
      <w:pPr>
        <w:jc w:val="both"/>
        <w:rPr>
          <w:sz w:val="24"/>
          <w:szCs w:val="24"/>
        </w:rPr>
      </w:pPr>
    </w:p>
    <w:p w:rsidR="0054028D" w:rsidRPr="003443F0" w:rsidRDefault="0054028D" w:rsidP="0054028D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3443F0">
        <w:rPr>
          <w:sz w:val="24"/>
          <w:szCs w:val="24"/>
        </w:rPr>
        <w:t xml:space="preserve"> города Новокузнецка </w:t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 w:rsidRPr="003443F0">
        <w:rPr>
          <w:sz w:val="24"/>
          <w:szCs w:val="24"/>
        </w:rPr>
        <w:tab/>
      </w:r>
      <w:r>
        <w:rPr>
          <w:sz w:val="24"/>
          <w:szCs w:val="24"/>
        </w:rPr>
        <w:t xml:space="preserve">           Е.А. </w:t>
      </w:r>
      <w:proofErr w:type="spellStart"/>
      <w:r>
        <w:rPr>
          <w:sz w:val="24"/>
          <w:szCs w:val="24"/>
        </w:rPr>
        <w:t>Бедарев</w:t>
      </w:r>
      <w:proofErr w:type="spellEnd"/>
    </w:p>
    <w:p w:rsidR="00425DD7" w:rsidRDefault="00425DD7" w:rsidP="0054028D">
      <w:pPr>
        <w:jc w:val="both"/>
        <w:rPr>
          <w:sz w:val="22"/>
        </w:rPr>
      </w:pPr>
    </w:p>
    <w:p w:rsidR="00425DD7" w:rsidRDefault="00425DD7" w:rsidP="0054028D">
      <w:pPr>
        <w:jc w:val="both"/>
        <w:rPr>
          <w:sz w:val="22"/>
        </w:rPr>
      </w:pPr>
    </w:p>
    <w:p w:rsidR="0054028D" w:rsidRPr="00A25E90" w:rsidRDefault="0054028D" w:rsidP="0054028D">
      <w:pPr>
        <w:jc w:val="both"/>
        <w:rPr>
          <w:sz w:val="22"/>
        </w:rPr>
      </w:pPr>
      <w:r w:rsidRPr="00A25E90">
        <w:rPr>
          <w:sz w:val="22"/>
        </w:rPr>
        <w:t xml:space="preserve">г. Новокузнецк </w:t>
      </w:r>
    </w:p>
    <w:p w:rsidR="0054028D" w:rsidRPr="00A25E90" w:rsidRDefault="00425DD7" w:rsidP="0054028D">
      <w:pPr>
        <w:jc w:val="both"/>
        <w:rPr>
          <w:sz w:val="22"/>
        </w:rPr>
      </w:pPr>
      <w:r>
        <w:rPr>
          <w:sz w:val="22"/>
        </w:rPr>
        <w:t>«28</w:t>
      </w:r>
      <w:r w:rsidR="0054028D" w:rsidRPr="00A25E90">
        <w:rPr>
          <w:sz w:val="22"/>
        </w:rPr>
        <w:t>»</w:t>
      </w:r>
      <w:r>
        <w:rPr>
          <w:sz w:val="22"/>
        </w:rPr>
        <w:t xml:space="preserve"> октября </w:t>
      </w:r>
      <w:r w:rsidR="0054028D" w:rsidRPr="00A25E90">
        <w:rPr>
          <w:sz w:val="22"/>
        </w:rPr>
        <w:t>201</w:t>
      </w:r>
      <w:r w:rsidR="0054028D">
        <w:rPr>
          <w:sz w:val="22"/>
        </w:rPr>
        <w:t>5</w:t>
      </w:r>
      <w:r w:rsidR="0054028D" w:rsidRPr="00A25E90">
        <w:rPr>
          <w:sz w:val="22"/>
        </w:rPr>
        <w:t xml:space="preserve"> год</w:t>
      </w:r>
    </w:p>
    <w:p w:rsidR="00425DD7" w:rsidRDefault="00425DD7" w:rsidP="0054028D">
      <w:pPr>
        <w:jc w:val="both"/>
        <w:rPr>
          <w:sz w:val="22"/>
        </w:rPr>
      </w:pPr>
    </w:p>
    <w:p w:rsidR="0054028D" w:rsidRPr="00A25E90" w:rsidRDefault="00425DD7" w:rsidP="0054028D">
      <w:pPr>
        <w:jc w:val="both"/>
        <w:rPr>
          <w:sz w:val="22"/>
        </w:rPr>
      </w:pPr>
      <w:r>
        <w:rPr>
          <w:sz w:val="22"/>
        </w:rPr>
        <w:t>№ 10/109</w:t>
      </w:r>
    </w:p>
    <w:p w:rsidR="0054028D" w:rsidRPr="00A25E90" w:rsidRDefault="0054028D" w:rsidP="0054028D">
      <w:pPr>
        <w:widowControl w:val="0"/>
        <w:tabs>
          <w:tab w:val="left" w:pos="2377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4"/>
          <w:szCs w:val="24"/>
        </w:rPr>
        <w:tab/>
      </w:r>
    </w:p>
    <w:p w:rsidR="0054028D" w:rsidRPr="00A25E90" w:rsidRDefault="0054028D" w:rsidP="0054028D">
      <w:pPr>
        <w:jc w:val="both"/>
        <w:rPr>
          <w:sz w:val="22"/>
        </w:rPr>
      </w:pPr>
    </w:p>
    <w:p w:rsidR="0054028D" w:rsidRPr="00A25E90" w:rsidRDefault="0054028D" w:rsidP="0054028D">
      <w:pPr>
        <w:widowControl w:val="0"/>
        <w:tabs>
          <w:tab w:val="left" w:pos="2377"/>
        </w:tabs>
        <w:autoSpaceDE w:val="0"/>
        <w:autoSpaceDN w:val="0"/>
        <w:adjustRightInd w:val="0"/>
        <w:ind w:firstLine="540"/>
        <w:jc w:val="both"/>
        <w:rPr>
          <w:sz w:val="22"/>
        </w:rPr>
      </w:pPr>
      <w:bookmarkStart w:id="0" w:name="Par595"/>
      <w:bookmarkEnd w:id="0"/>
      <w:r>
        <w:rPr>
          <w:sz w:val="24"/>
          <w:szCs w:val="24"/>
        </w:rPr>
        <w:tab/>
      </w:r>
    </w:p>
    <w:sectPr w:rsidR="0054028D" w:rsidRPr="00A25E90" w:rsidSect="002C77F6">
      <w:pgSz w:w="11907" w:h="16840" w:code="9"/>
      <w:pgMar w:top="1440" w:right="992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4028D"/>
    <w:rsid w:val="000017D0"/>
    <w:rsid w:val="00006799"/>
    <w:rsid w:val="00014652"/>
    <w:rsid w:val="000157AA"/>
    <w:rsid w:val="00016ECA"/>
    <w:rsid w:val="000202BC"/>
    <w:rsid w:val="000244CD"/>
    <w:rsid w:val="00024CD1"/>
    <w:rsid w:val="00030E09"/>
    <w:rsid w:val="0003348A"/>
    <w:rsid w:val="000342B3"/>
    <w:rsid w:val="000412FC"/>
    <w:rsid w:val="00042B6B"/>
    <w:rsid w:val="00050548"/>
    <w:rsid w:val="000538B0"/>
    <w:rsid w:val="00057671"/>
    <w:rsid w:val="0006533B"/>
    <w:rsid w:val="00070171"/>
    <w:rsid w:val="00071296"/>
    <w:rsid w:val="000750D7"/>
    <w:rsid w:val="00075F04"/>
    <w:rsid w:val="00076363"/>
    <w:rsid w:val="00080D81"/>
    <w:rsid w:val="00082C47"/>
    <w:rsid w:val="0008364D"/>
    <w:rsid w:val="00084EE3"/>
    <w:rsid w:val="000853AD"/>
    <w:rsid w:val="000A20C2"/>
    <w:rsid w:val="000A44C1"/>
    <w:rsid w:val="000A6240"/>
    <w:rsid w:val="000B0482"/>
    <w:rsid w:val="000B0B47"/>
    <w:rsid w:val="000B208A"/>
    <w:rsid w:val="000B28DD"/>
    <w:rsid w:val="000B7E8D"/>
    <w:rsid w:val="000C5925"/>
    <w:rsid w:val="000D1EB8"/>
    <w:rsid w:val="000E1271"/>
    <w:rsid w:val="000E4717"/>
    <w:rsid w:val="000E581A"/>
    <w:rsid w:val="000F5D24"/>
    <w:rsid w:val="000F766A"/>
    <w:rsid w:val="0010764F"/>
    <w:rsid w:val="001107AF"/>
    <w:rsid w:val="00111746"/>
    <w:rsid w:val="00115ECA"/>
    <w:rsid w:val="00121355"/>
    <w:rsid w:val="00126246"/>
    <w:rsid w:val="0012768A"/>
    <w:rsid w:val="001311D2"/>
    <w:rsid w:val="001315BC"/>
    <w:rsid w:val="001327B5"/>
    <w:rsid w:val="00135493"/>
    <w:rsid w:val="00137090"/>
    <w:rsid w:val="0013735D"/>
    <w:rsid w:val="00141795"/>
    <w:rsid w:val="001418A8"/>
    <w:rsid w:val="001528F6"/>
    <w:rsid w:val="001537B4"/>
    <w:rsid w:val="001568B2"/>
    <w:rsid w:val="00156AAF"/>
    <w:rsid w:val="00162722"/>
    <w:rsid w:val="0016731B"/>
    <w:rsid w:val="00176DDB"/>
    <w:rsid w:val="001774DF"/>
    <w:rsid w:val="00180179"/>
    <w:rsid w:val="001801F9"/>
    <w:rsid w:val="00184ABF"/>
    <w:rsid w:val="00184F14"/>
    <w:rsid w:val="00190754"/>
    <w:rsid w:val="00191273"/>
    <w:rsid w:val="001966EE"/>
    <w:rsid w:val="00196CFB"/>
    <w:rsid w:val="001A2AC1"/>
    <w:rsid w:val="001A5A54"/>
    <w:rsid w:val="001B2673"/>
    <w:rsid w:val="001C0EDE"/>
    <w:rsid w:val="001C2215"/>
    <w:rsid w:val="001C3BAE"/>
    <w:rsid w:val="001C55EF"/>
    <w:rsid w:val="001C6166"/>
    <w:rsid w:val="001C771D"/>
    <w:rsid w:val="001D1502"/>
    <w:rsid w:val="001E10E2"/>
    <w:rsid w:val="001E201B"/>
    <w:rsid w:val="001E4942"/>
    <w:rsid w:val="001E638A"/>
    <w:rsid w:val="001F0C5D"/>
    <w:rsid w:val="001F16B4"/>
    <w:rsid w:val="001F448F"/>
    <w:rsid w:val="001F46AC"/>
    <w:rsid w:val="00203632"/>
    <w:rsid w:val="002073D8"/>
    <w:rsid w:val="002160E9"/>
    <w:rsid w:val="00217BC5"/>
    <w:rsid w:val="002452AA"/>
    <w:rsid w:val="00257B70"/>
    <w:rsid w:val="002600EB"/>
    <w:rsid w:val="00260F8A"/>
    <w:rsid w:val="00261846"/>
    <w:rsid w:val="002627D5"/>
    <w:rsid w:val="00264EC0"/>
    <w:rsid w:val="00272047"/>
    <w:rsid w:val="00282255"/>
    <w:rsid w:val="002838C2"/>
    <w:rsid w:val="00283CAF"/>
    <w:rsid w:val="00285C0F"/>
    <w:rsid w:val="002866FC"/>
    <w:rsid w:val="00290EB7"/>
    <w:rsid w:val="00291530"/>
    <w:rsid w:val="00293679"/>
    <w:rsid w:val="002B5942"/>
    <w:rsid w:val="002B6C0A"/>
    <w:rsid w:val="002C1F1C"/>
    <w:rsid w:val="002C478E"/>
    <w:rsid w:val="002C76EA"/>
    <w:rsid w:val="002C77F6"/>
    <w:rsid w:val="002D673A"/>
    <w:rsid w:val="002E0235"/>
    <w:rsid w:val="002F049F"/>
    <w:rsid w:val="00304A21"/>
    <w:rsid w:val="00313279"/>
    <w:rsid w:val="0031523F"/>
    <w:rsid w:val="003166C6"/>
    <w:rsid w:val="00322DB7"/>
    <w:rsid w:val="00334A59"/>
    <w:rsid w:val="003364FC"/>
    <w:rsid w:val="003422A5"/>
    <w:rsid w:val="003509D9"/>
    <w:rsid w:val="003547D0"/>
    <w:rsid w:val="00372B6C"/>
    <w:rsid w:val="003746F6"/>
    <w:rsid w:val="00375ED4"/>
    <w:rsid w:val="00386F62"/>
    <w:rsid w:val="0039445D"/>
    <w:rsid w:val="003A31B3"/>
    <w:rsid w:val="003B4813"/>
    <w:rsid w:val="003C0B83"/>
    <w:rsid w:val="003C3EF4"/>
    <w:rsid w:val="003C5082"/>
    <w:rsid w:val="003C5D7E"/>
    <w:rsid w:val="003C6F1E"/>
    <w:rsid w:val="003D1CC6"/>
    <w:rsid w:val="003D41C0"/>
    <w:rsid w:val="003D4AFF"/>
    <w:rsid w:val="003E0AFB"/>
    <w:rsid w:val="003E338C"/>
    <w:rsid w:val="003E3B7C"/>
    <w:rsid w:val="003E5649"/>
    <w:rsid w:val="003F1572"/>
    <w:rsid w:val="003F2F21"/>
    <w:rsid w:val="003F4DC7"/>
    <w:rsid w:val="0040767C"/>
    <w:rsid w:val="004077CA"/>
    <w:rsid w:val="00422704"/>
    <w:rsid w:val="00423F44"/>
    <w:rsid w:val="004249A9"/>
    <w:rsid w:val="00424ABA"/>
    <w:rsid w:val="00424FF1"/>
    <w:rsid w:val="00425735"/>
    <w:rsid w:val="00425DD7"/>
    <w:rsid w:val="0042645C"/>
    <w:rsid w:val="00427F0D"/>
    <w:rsid w:val="00430C04"/>
    <w:rsid w:val="00432349"/>
    <w:rsid w:val="00436A88"/>
    <w:rsid w:val="004457ED"/>
    <w:rsid w:val="004460E7"/>
    <w:rsid w:val="00450A84"/>
    <w:rsid w:val="0045116B"/>
    <w:rsid w:val="00454BF4"/>
    <w:rsid w:val="00464FDC"/>
    <w:rsid w:val="0046519B"/>
    <w:rsid w:val="004707CF"/>
    <w:rsid w:val="00481A1A"/>
    <w:rsid w:val="00486F83"/>
    <w:rsid w:val="0049133C"/>
    <w:rsid w:val="004A6A6D"/>
    <w:rsid w:val="004C4CB7"/>
    <w:rsid w:val="004C7C73"/>
    <w:rsid w:val="004D719D"/>
    <w:rsid w:val="004F1BD9"/>
    <w:rsid w:val="00503360"/>
    <w:rsid w:val="005144EA"/>
    <w:rsid w:val="00527232"/>
    <w:rsid w:val="00527B92"/>
    <w:rsid w:val="005360B3"/>
    <w:rsid w:val="00537B0A"/>
    <w:rsid w:val="0054028D"/>
    <w:rsid w:val="0054076D"/>
    <w:rsid w:val="00543A8C"/>
    <w:rsid w:val="00545E2B"/>
    <w:rsid w:val="00547478"/>
    <w:rsid w:val="00554152"/>
    <w:rsid w:val="005543A7"/>
    <w:rsid w:val="00562B94"/>
    <w:rsid w:val="0056354B"/>
    <w:rsid w:val="00563BBA"/>
    <w:rsid w:val="005703EF"/>
    <w:rsid w:val="00570D38"/>
    <w:rsid w:val="005743E6"/>
    <w:rsid w:val="00575A96"/>
    <w:rsid w:val="0057692B"/>
    <w:rsid w:val="00582DC0"/>
    <w:rsid w:val="0058375C"/>
    <w:rsid w:val="00585A6A"/>
    <w:rsid w:val="00585EBC"/>
    <w:rsid w:val="00586E66"/>
    <w:rsid w:val="00590E1B"/>
    <w:rsid w:val="005911C7"/>
    <w:rsid w:val="00592763"/>
    <w:rsid w:val="00597703"/>
    <w:rsid w:val="005A436B"/>
    <w:rsid w:val="005A6306"/>
    <w:rsid w:val="005A63D3"/>
    <w:rsid w:val="005A7DAE"/>
    <w:rsid w:val="005B173A"/>
    <w:rsid w:val="005D2F28"/>
    <w:rsid w:val="005D3601"/>
    <w:rsid w:val="005D7CE6"/>
    <w:rsid w:val="005E0439"/>
    <w:rsid w:val="005E16E4"/>
    <w:rsid w:val="005F35AF"/>
    <w:rsid w:val="006276FD"/>
    <w:rsid w:val="00636819"/>
    <w:rsid w:val="00641646"/>
    <w:rsid w:val="00642ED7"/>
    <w:rsid w:val="006440BD"/>
    <w:rsid w:val="006513DF"/>
    <w:rsid w:val="00665F04"/>
    <w:rsid w:val="00671A99"/>
    <w:rsid w:val="00681FC5"/>
    <w:rsid w:val="00683021"/>
    <w:rsid w:val="006830E4"/>
    <w:rsid w:val="006910FE"/>
    <w:rsid w:val="00691D5B"/>
    <w:rsid w:val="006A098C"/>
    <w:rsid w:val="006C1AAB"/>
    <w:rsid w:val="006C53A9"/>
    <w:rsid w:val="006C72FC"/>
    <w:rsid w:val="006D3914"/>
    <w:rsid w:val="006D6360"/>
    <w:rsid w:val="006E1AFB"/>
    <w:rsid w:val="006E5F83"/>
    <w:rsid w:val="006F2A1D"/>
    <w:rsid w:val="00700C16"/>
    <w:rsid w:val="00701A06"/>
    <w:rsid w:val="0070303A"/>
    <w:rsid w:val="007037E9"/>
    <w:rsid w:val="00721EA4"/>
    <w:rsid w:val="00724EE6"/>
    <w:rsid w:val="00727356"/>
    <w:rsid w:val="00730323"/>
    <w:rsid w:val="00733699"/>
    <w:rsid w:val="00736712"/>
    <w:rsid w:val="00742C79"/>
    <w:rsid w:val="00764CB5"/>
    <w:rsid w:val="00772656"/>
    <w:rsid w:val="007732BC"/>
    <w:rsid w:val="00773EB0"/>
    <w:rsid w:val="00775F7C"/>
    <w:rsid w:val="00776B35"/>
    <w:rsid w:val="00777824"/>
    <w:rsid w:val="00784C97"/>
    <w:rsid w:val="007867F6"/>
    <w:rsid w:val="007905C8"/>
    <w:rsid w:val="007911E2"/>
    <w:rsid w:val="00795164"/>
    <w:rsid w:val="00797947"/>
    <w:rsid w:val="007A594D"/>
    <w:rsid w:val="007A5B82"/>
    <w:rsid w:val="007B2DE8"/>
    <w:rsid w:val="007B31AB"/>
    <w:rsid w:val="007B6194"/>
    <w:rsid w:val="007C2C0B"/>
    <w:rsid w:val="007C3A14"/>
    <w:rsid w:val="007C6024"/>
    <w:rsid w:val="007D3D28"/>
    <w:rsid w:val="007D5C34"/>
    <w:rsid w:val="007E11FB"/>
    <w:rsid w:val="007E73DF"/>
    <w:rsid w:val="007F1C9A"/>
    <w:rsid w:val="00802197"/>
    <w:rsid w:val="00804E58"/>
    <w:rsid w:val="00813DDE"/>
    <w:rsid w:val="00815B95"/>
    <w:rsid w:val="00824015"/>
    <w:rsid w:val="008265D7"/>
    <w:rsid w:val="008308CA"/>
    <w:rsid w:val="00835D01"/>
    <w:rsid w:val="00840647"/>
    <w:rsid w:val="00841417"/>
    <w:rsid w:val="00841A35"/>
    <w:rsid w:val="0084414B"/>
    <w:rsid w:val="00844245"/>
    <w:rsid w:val="008455EA"/>
    <w:rsid w:val="00845BA7"/>
    <w:rsid w:val="00853104"/>
    <w:rsid w:val="00854757"/>
    <w:rsid w:val="008619F8"/>
    <w:rsid w:val="0086709F"/>
    <w:rsid w:val="00872355"/>
    <w:rsid w:val="00876616"/>
    <w:rsid w:val="00877B23"/>
    <w:rsid w:val="00883E84"/>
    <w:rsid w:val="00891DC7"/>
    <w:rsid w:val="00893338"/>
    <w:rsid w:val="00893E82"/>
    <w:rsid w:val="008963DC"/>
    <w:rsid w:val="008A6049"/>
    <w:rsid w:val="008B1661"/>
    <w:rsid w:val="008B24B1"/>
    <w:rsid w:val="008B4F32"/>
    <w:rsid w:val="008B5E46"/>
    <w:rsid w:val="008B6DCD"/>
    <w:rsid w:val="008C14DF"/>
    <w:rsid w:val="008C39DD"/>
    <w:rsid w:val="008C4EE6"/>
    <w:rsid w:val="008C6198"/>
    <w:rsid w:val="008D1B41"/>
    <w:rsid w:val="008E7940"/>
    <w:rsid w:val="008F1E95"/>
    <w:rsid w:val="008F244B"/>
    <w:rsid w:val="008F3577"/>
    <w:rsid w:val="008F4995"/>
    <w:rsid w:val="008F7D38"/>
    <w:rsid w:val="0090414D"/>
    <w:rsid w:val="009058E7"/>
    <w:rsid w:val="009103BB"/>
    <w:rsid w:val="00911B04"/>
    <w:rsid w:val="00917582"/>
    <w:rsid w:val="00920B2B"/>
    <w:rsid w:val="009266F6"/>
    <w:rsid w:val="009324F9"/>
    <w:rsid w:val="009326A4"/>
    <w:rsid w:val="0093288B"/>
    <w:rsid w:val="009368B7"/>
    <w:rsid w:val="009370D1"/>
    <w:rsid w:val="00943778"/>
    <w:rsid w:val="00944D99"/>
    <w:rsid w:val="009473D3"/>
    <w:rsid w:val="0096444C"/>
    <w:rsid w:val="009652DC"/>
    <w:rsid w:val="00970A6C"/>
    <w:rsid w:val="00972367"/>
    <w:rsid w:val="00973180"/>
    <w:rsid w:val="00982A01"/>
    <w:rsid w:val="009910F7"/>
    <w:rsid w:val="0099784D"/>
    <w:rsid w:val="00997E53"/>
    <w:rsid w:val="009A5E85"/>
    <w:rsid w:val="009B09E0"/>
    <w:rsid w:val="009B0F20"/>
    <w:rsid w:val="009B4779"/>
    <w:rsid w:val="009B6362"/>
    <w:rsid w:val="009C15B7"/>
    <w:rsid w:val="009C46FD"/>
    <w:rsid w:val="009C7B1A"/>
    <w:rsid w:val="009D243C"/>
    <w:rsid w:val="009D5B57"/>
    <w:rsid w:val="009D707E"/>
    <w:rsid w:val="009E020E"/>
    <w:rsid w:val="009E0B37"/>
    <w:rsid w:val="009E116A"/>
    <w:rsid w:val="009E5DAF"/>
    <w:rsid w:val="009F08D4"/>
    <w:rsid w:val="009F4319"/>
    <w:rsid w:val="00A10B7B"/>
    <w:rsid w:val="00A13853"/>
    <w:rsid w:val="00A15A31"/>
    <w:rsid w:val="00A21AA0"/>
    <w:rsid w:val="00A231D3"/>
    <w:rsid w:val="00A2455A"/>
    <w:rsid w:val="00A30161"/>
    <w:rsid w:val="00A317D3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96297"/>
    <w:rsid w:val="00AA1542"/>
    <w:rsid w:val="00AA4E21"/>
    <w:rsid w:val="00AA5274"/>
    <w:rsid w:val="00AA7C47"/>
    <w:rsid w:val="00AB76F3"/>
    <w:rsid w:val="00AC10DE"/>
    <w:rsid w:val="00AC5D9E"/>
    <w:rsid w:val="00AD1323"/>
    <w:rsid w:val="00AD3D0F"/>
    <w:rsid w:val="00AD616F"/>
    <w:rsid w:val="00AE2220"/>
    <w:rsid w:val="00AF1AAA"/>
    <w:rsid w:val="00AF38B9"/>
    <w:rsid w:val="00B13968"/>
    <w:rsid w:val="00B16A8F"/>
    <w:rsid w:val="00B16AE0"/>
    <w:rsid w:val="00B22F85"/>
    <w:rsid w:val="00B23963"/>
    <w:rsid w:val="00B31652"/>
    <w:rsid w:val="00B31731"/>
    <w:rsid w:val="00B3208F"/>
    <w:rsid w:val="00B32382"/>
    <w:rsid w:val="00B33CC9"/>
    <w:rsid w:val="00B40DC0"/>
    <w:rsid w:val="00B43788"/>
    <w:rsid w:val="00B45541"/>
    <w:rsid w:val="00B60DC7"/>
    <w:rsid w:val="00B67E45"/>
    <w:rsid w:val="00B73E80"/>
    <w:rsid w:val="00B76C47"/>
    <w:rsid w:val="00B80D1A"/>
    <w:rsid w:val="00B820B3"/>
    <w:rsid w:val="00B84F42"/>
    <w:rsid w:val="00B860F4"/>
    <w:rsid w:val="00B86EA9"/>
    <w:rsid w:val="00B870B6"/>
    <w:rsid w:val="00B91A06"/>
    <w:rsid w:val="00B93531"/>
    <w:rsid w:val="00B94F71"/>
    <w:rsid w:val="00BB0239"/>
    <w:rsid w:val="00BB03B5"/>
    <w:rsid w:val="00BB2549"/>
    <w:rsid w:val="00BB3214"/>
    <w:rsid w:val="00BD5B70"/>
    <w:rsid w:val="00BD606C"/>
    <w:rsid w:val="00BE1064"/>
    <w:rsid w:val="00BE288B"/>
    <w:rsid w:val="00C01245"/>
    <w:rsid w:val="00C034F7"/>
    <w:rsid w:val="00C04642"/>
    <w:rsid w:val="00C05570"/>
    <w:rsid w:val="00C20C74"/>
    <w:rsid w:val="00C23726"/>
    <w:rsid w:val="00C27FD3"/>
    <w:rsid w:val="00C33B2D"/>
    <w:rsid w:val="00C356DA"/>
    <w:rsid w:val="00C43D88"/>
    <w:rsid w:val="00C46575"/>
    <w:rsid w:val="00C47B32"/>
    <w:rsid w:val="00C54492"/>
    <w:rsid w:val="00C60DC6"/>
    <w:rsid w:val="00C751A7"/>
    <w:rsid w:val="00C87A0F"/>
    <w:rsid w:val="00C9582F"/>
    <w:rsid w:val="00CA0A26"/>
    <w:rsid w:val="00CA1015"/>
    <w:rsid w:val="00CA1F5C"/>
    <w:rsid w:val="00CB2064"/>
    <w:rsid w:val="00CB4965"/>
    <w:rsid w:val="00CC4FFF"/>
    <w:rsid w:val="00CC512E"/>
    <w:rsid w:val="00CC6BF9"/>
    <w:rsid w:val="00CD04CF"/>
    <w:rsid w:val="00CD4FC4"/>
    <w:rsid w:val="00CE2733"/>
    <w:rsid w:val="00CE5C84"/>
    <w:rsid w:val="00CF1373"/>
    <w:rsid w:val="00CF13D0"/>
    <w:rsid w:val="00CF2CCB"/>
    <w:rsid w:val="00D001D1"/>
    <w:rsid w:val="00D03635"/>
    <w:rsid w:val="00D1064C"/>
    <w:rsid w:val="00D11E3F"/>
    <w:rsid w:val="00D12185"/>
    <w:rsid w:val="00D14AA7"/>
    <w:rsid w:val="00D14D4B"/>
    <w:rsid w:val="00D158BE"/>
    <w:rsid w:val="00D1703C"/>
    <w:rsid w:val="00D2161C"/>
    <w:rsid w:val="00D217CA"/>
    <w:rsid w:val="00D359E9"/>
    <w:rsid w:val="00D37093"/>
    <w:rsid w:val="00D40613"/>
    <w:rsid w:val="00D46F35"/>
    <w:rsid w:val="00D4705C"/>
    <w:rsid w:val="00D53B1A"/>
    <w:rsid w:val="00D571F9"/>
    <w:rsid w:val="00D614D9"/>
    <w:rsid w:val="00D64D93"/>
    <w:rsid w:val="00D77B18"/>
    <w:rsid w:val="00D8189E"/>
    <w:rsid w:val="00D82ABF"/>
    <w:rsid w:val="00D86EC8"/>
    <w:rsid w:val="00D9509B"/>
    <w:rsid w:val="00DA0AEE"/>
    <w:rsid w:val="00DA2F3C"/>
    <w:rsid w:val="00DA44EB"/>
    <w:rsid w:val="00DA4B74"/>
    <w:rsid w:val="00DC01F9"/>
    <w:rsid w:val="00DC1E19"/>
    <w:rsid w:val="00DC3EAA"/>
    <w:rsid w:val="00DD5D48"/>
    <w:rsid w:val="00DF61DE"/>
    <w:rsid w:val="00E0143D"/>
    <w:rsid w:val="00E02119"/>
    <w:rsid w:val="00E02423"/>
    <w:rsid w:val="00E16DBD"/>
    <w:rsid w:val="00E16F07"/>
    <w:rsid w:val="00E20D0A"/>
    <w:rsid w:val="00E23F67"/>
    <w:rsid w:val="00E272F4"/>
    <w:rsid w:val="00E30E53"/>
    <w:rsid w:val="00E33158"/>
    <w:rsid w:val="00E33619"/>
    <w:rsid w:val="00E35591"/>
    <w:rsid w:val="00E36094"/>
    <w:rsid w:val="00E40290"/>
    <w:rsid w:val="00E42A6B"/>
    <w:rsid w:val="00E45150"/>
    <w:rsid w:val="00E4750F"/>
    <w:rsid w:val="00E531BC"/>
    <w:rsid w:val="00E53A7D"/>
    <w:rsid w:val="00E54CA8"/>
    <w:rsid w:val="00E551AF"/>
    <w:rsid w:val="00E60771"/>
    <w:rsid w:val="00E609DF"/>
    <w:rsid w:val="00E61823"/>
    <w:rsid w:val="00E64FDA"/>
    <w:rsid w:val="00E701D5"/>
    <w:rsid w:val="00E748CF"/>
    <w:rsid w:val="00E75788"/>
    <w:rsid w:val="00E848C3"/>
    <w:rsid w:val="00E90460"/>
    <w:rsid w:val="00E9769F"/>
    <w:rsid w:val="00EA11A5"/>
    <w:rsid w:val="00EA19A7"/>
    <w:rsid w:val="00EA2C78"/>
    <w:rsid w:val="00EA310A"/>
    <w:rsid w:val="00EA70D4"/>
    <w:rsid w:val="00EA7BEA"/>
    <w:rsid w:val="00EB55A8"/>
    <w:rsid w:val="00EB6779"/>
    <w:rsid w:val="00EC38B0"/>
    <w:rsid w:val="00EC4D40"/>
    <w:rsid w:val="00EC512A"/>
    <w:rsid w:val="00ED389D"/>
    <w:rsid w:val="00ED3ECD"/>
    <w:rsid w:val="00EE0496"/>
    <w:rsid w:val="00EE1ACC"/>
    <w:rsid w:val="00EE2694"/>
    <w:rsid w:val="00EE6C7A"/>
    <w:rsid w:val="00EF7CDB"/>
    <w:rsid w:val="00F06012"/>
    <w:rsid w:val="00F13598"/>
    <w:rsid w:val="00F13FD6"/>
    <w:rsid w:val="00F15E66"/>
    <w:rsid w:val="00F2206A"/>
    <w:rsid w:val="00F2229B"/>
    <w:rsid w:val="00F26D44"/>
    <w:rsid w:val="00F330D8"/>
    <w:rsid w:val="00F33DDC"/>
    <w:rsid w:val="00F36057"/>
    <w:rsid w:val="00F45308"/>
    <w:rsid w:val="00F51BA6"/>
    <w:rsid w:val="00F63A44"/>
    <w:rsid w:val="00F72F8D"/>
    <w:rsid w:val="00F74E31"/>
    <w:rsid w:val="00F84FE7"/>
    <w:rsid w:val="00F86447"/>
    <w:rsid w:val="00F90716"/>
    <w:rsid w:val="00F9652C"/>
    <w:rsid w:val="00F97C59"/>
    <w:rsid w:val="00FA1D6E"/>
    <w:rsid w:val="00FA4594"/>
    <w:rsid w:val="00FA4AF0"/>
    <w:rsid w:val="00FA4CCA"/>
    <w:rsid w:val="00FB00DD"/>
    <w:rsid w:val="00FB34AC"/>
    <w:rsid w:val="00FB4715"/>
    <w:rsid w:val="00FB4CED"/>
    <w:rsid w:val="00FB51A2"/>
    <w:rsid w:val="00FB5882"/>
    <w:rsid w:val="00FB5C5B"/>
    <w:rsid w:val="00FB732F"/>
    <w:rsid w:val="00FC50D5"/>
    <w:rsid w:val="00FD3B61"/>
    <w:rsid w:val="00FE28B4"/>
    <w:rsid w:val="00FF6C93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8D"/>
    <w:pPr>
      <w:spacing w:after="0" w:afterAutospacing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0FAB8FE148ACC749F2C1DD9275D786F63183C689C1F66759EB4CBFA239E43DA1EA101F0BCE5CCE390E9jBt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C0FAB8FE148ACC749F3210CF4B0274696F41336C9E13342FC1EF96AD2A94149D51F843B4B1E5C5jEt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0FAB8FE148ACC749F3210CF4B027469604437609C13342FC1EF96ADj2tAH" TargetMode="External"/><Relationship Id="rId5" Type="http://schemas.openxmlformats.org/officeDocument/2006/relationships/hyperlink" Target="consultantplus://offline/ref=6F732DC1A56317C2181B40AA77E9E58C5F435921BF0913C14B228754BF6C0C3820B196AF6C0711F968652Ev2n7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2015-10-19T06:43:00Z</cp:lastPrinted>
  <dcterms:created xsi:type="dcterms:W3CDTF">2015-10-22T09:20:00Z</dcterms:created>
  <dcterms:modified xsi:type="dcterms:W3CDTF">2015-10-28T04:00:00Z</dcterms:modified>
</cp:coreProperties>
</file>